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77A6E" w14:textId="77777777" w:rsidR="00343803" w:rsidRDefault="00343803"/>
    <w:p w14:paraId="2F608629" w14:textId="77777777" w:rsidR="00C320E0" w:rsidRDefault="00000000">
      <w:pPr>
        <w:jc w:val="center"/>
      </w:pPr>
      <w:r>
        <w:rPr>
          <w:noProof/>
        </w:rPr>
        <w:drawing>
          <wp:inline distT="0" distB="0" distL="0" distR="0" wp14:anchorId="1C5FA185" wp14:editId="1BC427C9">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25078F37" w14:textId="77777777" w:rsidR="00C320E0"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RIM Wetlands - Restoring the most productive habitat in Minnesota</w:t>
      </w:r>
      <w:r>
        <w:rPr>
          <w:b w:val="0"/>
          <w:color w:val="000000"/>
          <w:sz w:val="26"/>
        </w:rPr>
        <w:br/>
        <w:t>ML 2027 Request for Funding</w:t>
      </w:r>
    </w:p>
    <w:p w14:paraId="2E0DECED" w14:textId="77777777" w:rsidR="00C320E0" w:rsidRDefault="00000000">
      <w:pPr>
        <w:pStyle w:val="Heading2"/>
        <w:spacing w:before="0" w:after="80"/>
        <w:jc w:val="center"/>
      </w:pPr>
      <w:r>
        <w:rPr>
          <w:color w:val="2C559C"/>
          <w:sz w:val="28"/>
          <w:u w:val="single"/>
        </w:rPr>
        <w:t>General Information</w:t>
      </w:r>
    </w:p>
    <w:p w14:paraId="6746FF8F" w14:textId="77777777" w:rsidR="00C320E0" w:rsidRDefault="00000000">
      <w:r>
        <w:rPr>
          <w:b/>
        </w:rPr>
        <w:t xml:space="preserve">Date: </w:t>
      </w:r>
      <w:r>
        <w:t>06/24/2026</w:t>
      </w:r>
    </w:p>
    <w:p w14:paraId="29C70B62" w14:textId="77777777" w:rsidR="00C320E0" w:rsidRDefault="00000000">
      <w:r>
        <w:rPr>
          <w:b/>
        </w:rPr>
        <w:t xml:space="preserve">Proposal Title: </w:t>
      </w:r>
      <w:r>
        <w:t>RIM Wetlands - Restoring the most productive habitat in Minnesota</w:t>
      </w:r>
    </w:p>
    <w:p w14:paraId="540C80CC" w14:textId="77777777" w:rsidR="00C320E0" w:rsidRDefault="00000000">
      <w:r>
        <w:rPr>
          <w:b/>
        </w:rPr>
        <w:t xml:space="preserve">Funds Requested: </w:t>
      </w:r>
      <w:r>
        <w:t>$7,500,000</w:t>
      </w:r>
    </w:p>
    <w:p w14:paraId="7EB5F5E9" w14:textId="77777777" w:rsidR="00C320E0" w:rsidRDefault="00000000">
      <w:r>
        <w:rPr>
          <w:b/>
        </w:rPr>
        <w:t xml:space="preserve">Confirmed Leverage Funds: </w:t>
      </w:r>
      <w:r>
        <w:t>-</w:t>
      </w:r>
    </w:p>
    <w:p w14:paraId="25A7E9C0" w14:textId="77777777" w:rsidR="00C320E0" w:rsidRDefault="00000000">
      <w:r>
        <w:rPr>
          <w:b/>
        </w:rPr>
        <w:t xml:space="preserve">Is this proposal Scalable?: </w:t>
      </w:r>
      <w:r>
        <w:t>Yes</w:t>
      </w:r>
    </w:p>
    <w:p w14:paraId="35BF3933" w14:textId="77777777" w:rsidR="00C320E0" w:rsidRDefault="00000000">
      <w:pPr>
        <w:pStyle w:val="Heading3"/>
        <w:spacing w:before="60" w:after="80"/>
      </w:pPr>
      <w:r>
        <w:rPr>
          <w:color w:val="254885"/>
          <w:sz w:val="26"/>
        </w:rPr>
        <w:t>Manager Information</w:t>
      </w:r>
    </w:p>
    <w:p w14:paraId="04023A30" w14:textId="77777777" w:rsidR="00C320E0" w:rsidRDefault="00000000">
      <w:r>
        <w:rPr>
          <w:b/>
        </w:rPr>
        <w:t xml:space="preserve">Manager's Name: </w:t>
      </w:r>
      <w:r>
        <w:t>John Voz</w:t>
      </w:r>
      <w:r>
        <w:rPr>
          <w:b/>
        </w:rPr>
        <w:br/>
        <w:t xml:space="preserve">Title: </w:t>
      </w:r>
      <w:r>
        <w:t>RIM Easement Program Coordinator</w:t>
      </w:r>
      <w:r>
        <w:rPr>
          <w:b/>
        </w:rPr>
        <w:br/>
        <w:t xml:space="preserve">Organization: </w:t>
      </w:r>
      <w:r>
        <w:t>Board of Water and Soil Resources</w:t>
      </w:r>
      <w:r>
        <w:rPr>
          <w:b/>
        </w:rPr>
        <w:br/>
        <w:t xml:space="preserve">Address: </w:t>
      </w:r>
      <w:r>
        <w:t xml:space="preserve">1732 North Tower Road  </w:t>
      </w:r>
      <w:r>
        <w:rPr>
          <w:b/>
        </w:rPr>
        <w:br/>
        <w:t xml:space="preserve">City: </w:t>
      </w:r>
      <w:r>
        <w:t>Detroit Lakes, MN 56501</w:t>
      </w:r>
      <w:r>
        <w:rPr>
          <w:b/>
        </w:rPr>
        <w:br/>
        <w:t xml:space="preserve">Email: </w:t>
      </w:r>
      <w:r>
        <w:t>john.voz@state.mn.us</w:t>
      </w:r>
      <w:r>
        <w:rPr>
          <w:b/>
        </w:rPr>
        <w:br/>
        <w:t xml:space="preserve">Office Number: </w:t>
      </w:r>
      <w:r>
        <w:t>218-850-4283</w:t>
      </w:r>
      <w:r>
        <w:rPr>
          <w:b/>
        </w:rPr>
        <w:br/>
        <w:t xml:space="preserve">Mobile Number: </w:t>
      </w:r>
      <w:r>
        <w:t>218-850-4283</w:t>
      </w:r>
      <w:r>
        <w:rPr>
          <w:b/>
        </w:rPr>
        <w:br/>
        <w:t xml:space="preserve">Fax Number: </w:t>
      </w:r>
      <w:r>
        <w:t xml:space="preserve"> </w:t>
      </w:r>
      <w:r>
        <w:rPr>
          <w:b/>
        </w:rPr>
        <w:br/>
        <w:t xml:space="preserve">Website: </w:t>
      </w:r>
      <w:r>
        <w:t>www.bwsr.state.mn.us</w:t>
      </w:r>
    </w:p>
    <w:p w14:paraId="647F030D" w14:textId="77777777" w:rsidR="00C320E0" w:rsidRDefault="00000000">
      <w:pPr>
        <w:pStyle w:val="Heading3"/>
        <w:spacing w:before="60" w:after="80"/>
      </w:pPr>
      <w:r>
        <w:rPr>
          <w:color w:val="254885"/>
          <w:sz w:val="26"/>
        </w:rPr>
        <w:t>Location Information</w:t>
      </w:r>
    </w:p>
    <w:p w14:paraId="77A4EBBA" w14:textId="77777777" w:rsidR="00C320E0" w:rsidRDefault="00000000">
      <w:r>
        <w:rPr>
          <w:b/>
        </w:rPr>
        <w:t xml:space="preserve">County Location(s): </w:t>
      </w:r>
    </w:p>
    <w:p w14:paraId="0CF42EE4" w14:textId="77777777" w:rsidR="00C320E0" w:rsidRDefault="00000000">
      <w:pPr>
        <w:pStyle w:val="BodyText"/>
      </w:pPr>
      <w:r>
        <w:rPr>
          <w:b/>
        </w:rPr>
        <w:t>Eco regions in which work will take place:</w:t>
      </w:r>
    </w:p>
    <w:p w14:paraId="0EB79F19" w14:textId="77777777" w:rsidR="00C320E0" w:rsidRDefault="00000000">
      <w:pPr>
        <w:ind w:left="360"/>
      </w:pPr>
      <w:r>
        <w:t>Forest / Prairie Transition</w:t>
      </w:r>
    </w:p>
    <w:p w14:paraId="355F3363" w14:textId="77777777" w:rsidR="00C320E0" w:rsidRDefault="00000000">
      <w:pPr>
        <w:ind w:left="360"/>
      </w:pPr>
      <w:r>
        <w:t>Prairie</w:t>
      </w:r>
    </w:p>
    <w:p w14:paraId="20432460" w14:textId="77777777" w:rsidR="00C320E0" w:rsidRDefault="00000000">
      <w:pPr>
        <w:ind w:left="360"/>
      </w:pPr>
      <w:r>
        <w:t>Metro / Urban</w:t>
      </w:r>
    </w:p>
    <w:p w14:paraId="4AD72E52" w14:textId="77777777" w:rsidR="00C320E0" w:rsidRDefault="00000000">
      <w:pPr>
        <w:pStyle w:val="BodyText"/>
      </w:pPr>
      <w:r>
        <w:rPr>
          <w:b/>
        </w:rPr>
        <w:t>Activity types:</w:t>
      </w:r>
    </w:p>
    <w:p w14:paraId="3C18E983" w14:textId="77777777" w:rsidR="00C320E0" w:rsidRDefault="00000000">
      <w:pPr>
        <w:ind w:left="360"/>
      </w:pPr>
      <w:r>
        <w:t>Protect in Easement</w:t>
      </w:r>
    </w:p>
    <w:p w14:paraId="7F2F6106" w14:textId="77777777" w:rsidR="005B1E88" w:rsidRDefault="005B1E88">
      <w:pPr>
        <w:rPr>
          <w:b/>
        </w:rPr>
      </w:pPr>
      <w:r>
        <w:rPr>
          <w:b/>
        </w:rPr>
        <w:br w:type="page"/>
      </w:r>
    </w:p>
    <w:p w14:paraId="22C32BBF" w14:textId="064AD08D" w:rsidR="00C320E0" w:rsidRDefault="00000000">
      <w:pPr>
        <w:pStyle w:val="BodyText"/>
      </w:pPr>
      <w:r>
        <w:rPr>
          <w:b/>
        </w:rPr>
        <w:lastRenderedPageBreak/>
        <w:t>Priority resources addressed by activity:</w:t>
      </w:r>
    </w:p>
    <w:p w14:paraId="3471FA1B" w14:textId="77777777" w:rsidR="00C320E0" w:rsidRDefault="00000000">
      <w:pPr>
        <w:ind w:left="360"/>
      </w:pPr>
      <w:r>
        <w:t>Wetlands</w:t>
      </w:r>
    </w:p>
    <w:p w14:paraId="1394AEBC" w14:textId="77777777" w:rsidR="00C320E0" w:rsidRDefault="00000000">
      <w:pPr>
        <w:ind w:left="360"/>
      </w:pPr>
      <w:r>
        <w:t>Prairie</w:t>
      </w:r>
    </w:p>
    <w:p w14:paraId="4A001C5E" w14:textId="77777777" w:rsidR="00C320E0" w:rsidRDefault="00000000">
      <w:pPr>
        <w:pStyle w:val="Heading2"/>
        <w:spacing w:before="0" w:after="80"/>
        <w:jc w:val="center"/>
      </w:pPr>
      <w:r>
        <w:rPr>
          <w:color w:val="2C559C"/>
          <w:sz w:val="28"/>
          <w:u w:val="single"/>
        </w:rPr>
        <w:t>Narrative</w:t>
      </w:r>
    </w:p>
    <w:p w14:paraId="014D133A" w14:textId="77777777" w:rsidR="00C320E0" w:rsidRDefault="00000000">
      <w:pPr>
        <w:pStyle w:val="Heading3"/>
        <w:spacing w:before="60" w:after="80"/>
      </w:pPr>
      <w:r>
        <w:rPr>
          <w:color w:val="254885"/>
          <w:sz w:val="26"/>
        </w:rPr>
        <w:t>Abstract</w:t>
      </w:r>
    </w:p>
    <w:p w14:paraId="04E739B8" w14:textId="77777777" w:rsidR="00C320E0" w:rsidRDefault="00000000">
      <w:r>
        <w:t>RIM Wetlands will protect and restore approximately 495 acres of previously drained wetlands and adjacent native grasslands on approximately 11 easements across the State to restore wetlands and associated uplands for habitat and associated benefits. The Board of Water and Soil Resources (BWSR) will utilize the Reinvest in Minnesota (RIM) easement program in partnership with local Soil and Water Conservation District (SWCDs) to target, protect and restore high priority habitat. The program will utilize a ranking and selection process and be implemented locally by SWCD staff.</w:t>
      </w:r>
    </w:p>
    <w:p w14:paraId="359DEA50" w14:textId="77777777" w:rsidR="00C320E0" w:rsidRDefault="00000000">
      <w:pPr>
        <w:pStyle w:val="Heading3"/>
        <w:spacing w:before="60" w:after="80"/>
      </w:pPr>
      <w:r>
        <w:rPr>
          <w:color w:val="254885"/>
          <w:sz w:val="26"/>
        </w:rPr>
        <w:t>Design and Scope of Work</w:t>
      </w:r>
    </w:p>
    <w:p w14:paraId="0632D352" w14:textId="77777777" w:rsidR="00C320E0" w:rsidRDefault="00000000">
      <w:r>
        <w:t xml:space="preserve">Wetlands are among the world’s most productive environments with high biodiversity. Wetlands are home to many species of migratory and resident birds, reptiles, amphibians, fish, insects, and plants. They also benefit society by storing floodwaters, filtering pollutants, serving as a carbon sink, and providing recreation sites. Minnesota has lost an estimated 42% of its original 16 million acres of wetlands to drainage or fill activities. The loss of wetlands is most severe in the prairie regions of the state (approximately 90% loss). Nearly 75 percent of all wetlands are privately owned. </w:t>
      </w:r>
      <w:r>
        <w:br/>
      </w:r>
      <w:r>
        <w:br/>
        <w:t>Up to one-half of North American bird species nest or feed in wetlands and at least one third of all threatened and endangered species are found in wetlands. According to the North American Bird Conservation Initiatives "State of the Birds 2025,"  grassland birds are seeing the sharpest decline (down 43% since 1970) and are under serious pressure as federal support declines. "Birds strengthen American communities, and more than 100 million Americans who watch birds contribute $279 billion to the nations economy every year."  Moreover, wetlands are important nutrient sinks, store runoff that reduces flooding, sequester carbon, and provide other environmental and socioeconomic values.</w:t>
      </w:r>
      <w:r>
        <w:br/>
      </w:r>
      <w:r>
        <w:br/>
        <w:t xml:space="preserve">The typical sites this program prioritizes and targets are privately drained and farmed wetlands and associated uplands that offer little habitat or ecological benefits in their current state. Through a combination of eligibility screening and a scoring and ranking process, the program evaluates and selects applications that provide the greatest habitat and environmental benefit after restoration and protection under a RIM easement. </w:t>
      </w:r>
      <w:r>
        <w:br/>
      </w:r>
      <w:r>
        <w:br/>
        <w:t>RIM Wetlands is a local-state partnership delivered by SWCDs and BWSR. BWSR staff provide program oversight and manage the easement acquisition process and restoration design. Local staff promote RIM easements, assist with easement processing and provide technical assistance and project management services. RIM Wetlands will utilize funds to the greatest extent possible by leveraging federal funding through the Minnesota Conservation Reserve Enhancement Program (MN CREP) when possible. MN CREP is a partnership between the USDA and BWSR that provides voluntary conservation easement opportunities for landowners. MN CREP focuses on protecting environmentally sensitive land across 66 counties in Minnesota. Landowners enroll in the federally funded CRP for 14-15 years as well as a state-funded perpetual conservation easement through RIM.</w:t>
      </w:r>
      <w:r>
        <w:br/>
      </w:r>
      <w:r>
        <w:br/>
        <w:t>RIM Wetlands will also secure conservation easements on lands not eligible for MN CREP and/or during periods when MN CREP enrollment is paused.</w:t>
      </w:r>
    </w:p>
    <w:p w14:paraId="66E19341" w14:textId="77777777" w:rsidR="00C320E0" w:rsidRDefault="00000000">
      <w:pPr>
        <w:pStyle w:val="Heading3"/>
        <w:spacing w:before="60" w:after="80"/>
      </w:pPr>
      <w:r>
        <w:rPr>
          <w:color w:val="254885"/>
          <w:sz w:val="26"/>
        </w:rPr>
        <w:lastRenderedPageBreak/>
        <w:t xml:space="preserve">Explain how the proposal addresses habitat protection, restoration, and/or enhancement for fish, game &amp; wildlife, including threatened or endangered species conservation </w:t>
      </w:r>
    </w:p>
    <w:p w14:paraId="76DB13BB" w14:textId="77777777" w:rsidR="00C320E0" w:rsidRDefault="00000000">
      <w:r>
        <w:t xml:space="preserve">Tomorrow's Habitat for the Rare and Wild (MN DNR) states "A statewide look at the species-habitat relationships show that prairies, rivers, and wetlands are the three habitats used by the most Species of Greatest Conservation Need." This proposal targets wetlands and prairies, two of the three most important habitats used by the Species of Greatest Conservation Need (SGCN). An expansion of wetland and prairie habitat through this program will alleviate pressure on those species that are most sensitive to habitat changes occurring on the landscape. </w:t>
      </w:r>
      <w:r>
        <w:br/>
      </w:r>
      <w:r>
        <w:br/>
        <w:t>SGCN in the proposal areas include the Five-lined Skink, Two-spotted Skipper, Northern Pintail, American Black Duck, Grasshopper Sparrow, Upland Sandpiper, Sedge Wren, Dickcissel, and Western Grebe. In addition to the SGCN, the threatened or endangered species targeted in this proposal include the Blanding's Turtle, Dakota Skipper, Poweshiek Skipperling, and Rusty Patched Bumble Bee.</w:t>
      </w:r>
      <w:r>
        <w:br/>
      </w:r>
      <w:r>
        <w:br/>
        <w:t>Prairie wetlands are particularly important for migratory waterfowl. Although the North American prairie pothole region contains only about 10% of the waterfowl nesting habitat on the continent, it produces 70% of all North American waterfowl. The extensive loss of Minnesota’s prairie and wetland habitat has led to the decline of many wildlife and plant species. The RIM Wetlands program continues to restore this habitat and protect it through perpetual easements.</w:t>
      </w:r>
      <w:r>
        <w:br/>
      </w:r>
      <w:r>
        <w:br/>
        <w:t>Diverse vegetation, access to water, and protection from pesticides are important to Minnesota's native pollinator species. BWSR's native vegetation guidelines and pollinator initiative demonstrate a commitment to protecting native pollinators. Complexes and corridors targeted through RIM Wetlands provide natural passageways and habitat for pollinators. Targeted pollinator species include the Monarch Butterfly and several solitary bee species.</w:t>
      </w:r>
    </w:p>
    <w:p w14:paraId="4D90D515" w14:textId="77777777" w:rsidR="00C320E0" w:rsidRDefault="00000000">
      <w:pPr>
        <w:pStyle w:val="Heading3"/>
        <w:spacing w:before="60" w:after="80"/>
      </w:pPr>
      <w:r>
        <w:rPr>
          <w:color w:val="254885"/>
          <w:sz w:val="26"/>
        </w:rPr>
        <w:t xml:space="preserve">What are the elements of this proposal that are critical from a timing perspective? </w:t>
      </w:r>
    </w:p>
    <w:p w14:paraId="484B730D" w14:textId="77777777" w:rsidR="00C320E0" w:rsidRDefault="00000000">
      <w:r>
        <w:t>In 2026, 2027 &amp; 2028, throughout Minnesota, 240,606 acres of the USDA Conservation Reserve Program (CRP) will expire in Minnesota.  RIM Wetlands program scoring and ranking criteria prioritizes expiring CRP land as well as restoration and protection of wetlands in comprehensive water plans, including One Watershed One Plans. "We must, collectively, bend the curve of bird population declines by working together across the western hemisphere.” - National Audubon Society.</w:t>
      </w:r>
    </w:p>
    <w:p w14:paraId="11898D32" w14:textId="77777777" w:rsidR="00C320E0" w:rsidRDefault="00000000">
      <w:pPr>
        <w:pStyle w:val="Heading3"/>
        <w:spacing w:before="60" w:after="80"/>
      </w:pPr>
      <w:r>
        <w:rPr>
          <w:color w:val="254885"/>
          <w:sz w:val="26"/>
        </w:rPr>
        <w:t xml:space="preserve">Describe how the proposal expands habitat corridors or complexes and/or addresses habitat fragmentation: </w:t>
      </w:r>
    </w:p>
    <w:p w14:paraId="64FA77FA" w14:textId="77777777" w:rsidR="00C320E0" w:rsidRDefault="00000000">
      <w:r>
        <w:t xml:space="preserve">Science-based considerations historically used by the RIM Wetlands program will continue to be used. Through a combination of targeted outreach, eligibility screening, and a scoring and ranking process, the RIM Wetlands program evaluates each application on its potential to restore wetland/upland functions and values to optimize wildlife habitat and provide other benefits, including water quality. Each site is evaluated on its benefits to the surrounding landscape, ability to build upon existing corridors and complexes, and site-specific features that highlight the benefits of selection for permanent protection and habitat and associated environmental benefits. </w:t>
      </w:r>
      <w:r>
        <w:br/>
      </w:r>
      <w:r>
        <w:br/>
      </w:r>
      <w:r>
        <w:br/>
      </w:r>
      <w:r>
        <w:br/>
        <w:t xml:space="preserve">During the application process, a review of adjacent permanent habitat and easement size is conducted to determine a site's importance as a corridor or as an extension to existing habitat complexes. Other examples of the science-based targeting used include proximity to threatened and endangered species, contributing watershed area, proximity to DNR Protected Waters, and the USFWS Habitat and Population Evaluation Team's (HAPET) </w:t>
      </w:r>
      <w:r>
        <w:lastRenderedPageBreak/>
        <w:t>Wildlife Habitat Potential Model. The HAPET model is a consolidation of models representing an array of migratory birds that use the Minnesota Prairie Pothole Region for breeding or migration.</w:t>
      </w:r>
    </w:p>
    <w:p w14:paraId="77D9903A" w14:textId="77777777" w:rsidR="00C320E0" w:rsidRDefault="00000000">
      <w:pPr>
        <w:pStyle w:val="Heading3"/>
        <w:spacing w:before="60" w:after="80"/>
      </w:pPr>
      <w:r>
        <w:rPr>
          <w:color w:val="254885"/>
          <w:sz w:val="26"/>
        </w:rPr>
        <w:t xml:space="preserve">Which top 2 Conservation Plans referenced in MS97A.056, subd. 3a are most applicable to this project? </w:t>
      </w:r>
    </w:p>
    <w:p w14:paraId="707EFC2D" w14:textId="77777777" w:rsidR="00C320E0" w:rsidRDefault="00000000">
      <w:pPr>
        <w:ind w:left="360"/>
      </w:pPr>
      <w:r>
        <w:t>Long Range Duck Recovery Plan</w:t>
      </w:r>
    </w:p>
    <w:p w14:paraId="529D34F8" w14:textId="77777777" w:rsidR="00C320E0" w:rsidRDefault="00000000">
      <w:pPr>
        <w:ind w:left="360"/>
      </w:pPr>
      <w:r>
        <w:t>Outdoor Heritage Fund: A 25 Year Framework</w:t>
      </w:r>
    </w:p>
    <w:p w14:paraId="7405FA36" w14:textId="77777777" w:rsidR="00C320E0" w:rsidRDefault="00000000">
      <w:pPr>
        <w:pStyle w:val="Heading3"/>
        <w:spacing w:before="60" w:after="80"/>
      </w:pPr>
      <w:r>
        <w:rPr>
          <w:color w:val="254885"/>
          <w:sz w:val="26"/>
        </w:rPr>
        <w:t xml:space="preserve">Which LSOHC section priorities are addressed in this proposal? </w:t>
      </w:r>
    </w:p>
    <w:p w14:paraId="245CEDF1" w14:textId="77777777" w:rsidR="00C320E0" w:rsidRDefault="00000000">
      <w:pPr>
        <w:pStyle w:val="BodyText"/>
      </w:pPr>
      <w:r>
        <w:rPr>
          <w:b/>
        </w:rPr>
        <w:t>Forest / Prairie Transition</w:t>
      </w:r>
    </w:p>
    <w:p w14:paraId="1C210800" w14:textId="77777777" w:rsidR="00C320E0" w:rsidRDefault="00000000">
      <w:pPr>
        <w:ind w:left="360"/>
      </w:pPr>
      <w:r>
        <w:t>Protect, enhance, and restore wild rice wetlands, shallow lakes, wetland/grassland complexes, aspen parklands, and shoreland that provide critical habitat for game and nongame wildlife</w:t>
      </w:r>
    </w:p>
    <w:p w14:paraId="3A3CAC7C" w14:textId="77777777" w:rsidR="00C320E0" w:rsidRDefault="00000000">
      <w:pPr>
        <w:pStyle w:val="BodyText"/>
      </w:pPr>
      <w:r>
        <w:rPr>
          <w:b/>
        </w:rPr>
        <w:t>Metro / Urban</w:t>
      </w:r>
    </w:p>
    <w:p w14:paraId="44B1EBA3" w14:textId="77777777" w:rsidR="00C320E0" w:rsidRDefault="00000000">
      <w:pPr>
        <w:ind w:left="360"/>
      </w:pPr>
      <w:r>
        <w:t>Protect, enhance, and restore remnant native prairie, Big Woods forests, and oak savanna with an emphasis on areas with high biological diversity</w:t>
      </w:r>
    </w:p>
    <w:p w14:paraId="78A996D7" w14:textId="77777777" w:rsidR="00C320E0" w:rsidRDefault="00000000">
      <w:pPr>
        <w:pStyle w:val="BodyText"/>
      </w:pPr>
      <w:r>
        <w:rPr>
          <w:b/>
        </w:rPr>
        <w:t>Prairie</w:t>
      </w:r>
    </w:p>
    <w:p w14:paraId="1D0CB303" w14:textId="77777777" w:rsidR="00C320E0" w:rsidRDefault="00000000">
      <w:pPr>
        <w:ind w:left="360"/>
      </w:pPr>
      <w:r>
        <w:t>Protect, enhance, or restore existing wetland/upland complexes, or convert agricultural lands to new wetland/upland habitat complexes</w:t>
      </w:r>
    </w:p>
    <w:p w14:paraId="0B3C4C24" w14:textId="77777777" w:rsidR="00C320E0"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2341B096" w14:textId="77777777" w:rsidR="00C320E0" w:rsidRDefault="00000000">
      <w:r>
        <w:t>The permanent protection and restoration of approximately 495 acres of previously drained wetlands and adjacent native grasslands on approximately 11 permanent easements through this proposal advances the legacy outcomes listed below for each section.</w:t>
      </w:r>
      <w:r>
        <w:br/>
      </w:r>
      <w:r>
        <w:br/>
        <w:t>Prairie - The loss of wetlands is most severe in the prairie regions of the state. The permanent protection and restoration of wetland habitat and associated uplands through RIM Wetlands will advance the Prairie Section outcome of a healthy and plentiful supply of habitat for fish, game, and wildlife, especially for waterfowl and upland birds. Another priority of the Prairie Section, expiring CRP contracts, will also be targeted through the RIM Wetlands program in order to permanently protect these acres.</w:t>
      </w:r>
      <w:r>
        <w:br/>
      </w:r>
      <w:r>
        <w:br/>
        <w:t xml:space="preserve">Forest/Prairie Transition - The corridors and complexes this program targets and restores reflects the Forest/Prairie Transition Section outcome of diverse and productive grasslands and wetlands that are connected by corridors, providing multiple benefits in the face of climate change and other major stressors including keeping water on the land. </w:t>
      </w:r>
      <w:r>
        <w:br/>
      </w:r>
      <w:r>
        <w:br/>
        <w:t>Metro Urbanizing - Targeting permanent conservation on acres that provide important connections and wildlife habitat advances the Metro Urbanizing Section outcome of complexes and corridors of biologically diverse habitat by providing multiple conservation benefits.</w:t>
      </w:r>
    </w:p>
    <w:p w14:paraId="2A20241D" w14:textId="77777777" w:rsidR="00C320E0" w:rsidRDefault="00000000">
      <w:pPr>
        <w:pStyle w:val="Heading3"/>
        <w:spacing w:before="60" w:after="80"/>
      </w:pPr>
      <w:r>
        <w:rPr>
          <w:color w:val="254885"/>
          <w:sz w:val="26"/>
        </w:rPr>
        <w:lastRenderedPageBreak/>
        <w:t xml:space="preserve">If this project/program does not have permanent outcomes, describe why it is important to undertake at this time: </w:t>
      </w:r>
    </w:p>
    <w:p w14:paraId="2E163A2A" w14:textId="77777777" w:rsidR="00C320E0" w:rsidRDefault="00000000">
      <w:r>
        <w:t xml:space="preserve"> </w:t>
      </w:r>
    </w:p>
    <w:p w14:paraId="25C217A1" w14:textId="77777777" w:rsidR="00C320E0" w:rsidRDefault="00000000">
      <w:pPr>
        <w:pStyle w:val="Heading2"/>
        <w:spacing w:before="0" w:after="80"/>
        <w:jc w:val="center"/>
      </w:pPr>
      <w:r>
        <w:rPr>
          <w:color w:val="2C559C"/>
          <w:sz w:val="28"/>
          <w:u w:val="single"/>
        </w:rPr>
        <w:t>Outcomes</w:t>
      </w:r>
    </w:p>
    <w:p w14:paraId="22114213" w14:textId="77777777" w:rsidR="00C320E0" w:rsidRDefault="00000000">
      <w:pPr>
        <w:pStyle w:val="Heading3"/>
        <w:spacing w:before="60" w:after="80"/>
      </w:pPr>
      <w:r>
        <w:rPr>
          <w:color w:val="254885"/>
          <w:sz w:val="26"/>
        </w:rPr>
        <w:t xml:space="preserve">Programs in forest-prairie transition region: </w:t>
      </w:r>
    </w:p>
    <w:p w14:paraId="0B208A6E" w14:textId="77777777" w:rsidR="00C320E0" w:rsidRDefault="00000000">
      <w:pPr>
        <w:ind w:left="360"/>
      </w:pPr>
      <w:r>
        <w:t xml:space="preserve">Wetland and upland complexes will consist of native prairies, restored prairies, quality grasslands, and restored shallow lakes and wetlands ~ </w:t>
      </w:r>
      <w:r>
        <w:rPr>
          <w:i/>
        </w:rPr>
        <w:t>A summary of the total acres acquired through this appropriation will be reported. An increase in habitat acres is expected to increase the carrying capacity of both game and non-game wildlife species. We expect more abundant populations of endangered, threatened, special concern and game species as the areas are protected and/or restored. On-site inspections are performed every three years to ensure outcomes are maintained.</w:t>
      </w:r>
    </w:p>
    <w:p w14:paraId="7A6B41EC" w14:textId="77777777" w:rsidR="00C320E0" w:rsidRDefault="00000000">
      <w:pPr>
        <w:pStyle w:val="Heading3"/>
        <w:spacing w:before="60" w:after="80"/>
      </w:pPr>
      <w:r>
        <w:rPr>
          <w:color w:val="254885"/>
          <w:sz w:val="26"/>
        </w:rPr>
        <w:t xml:space="preserve">Programs in metropolitan urbanizing region: </w:t>
      </w:r>
    </w:p>
    <w:p w14:paraId="7FCD0220" w14:textId="77777777" w:rsidR="00C320E0" w:rsidRDefault="00000000">
      <w:pPr>
        <w:ind w:left="360"/>
      </w:pPr>
      <w:r>
        <w:t xml:space="preserve">Core areas protected with highly biologically diverse wetlands and plant communities, including native prairie, Big Woods, and oak savanna ~ </w:t>
      </w:r>
      <w:r>
        <w:rPr>
          <w:i/>
        </w:rPr>
        <w:t>A summary of wetland acres and associated native grasslands acquired through this appropriation will be reported. On-site inspections are performed every three years and compliance checks are performed in the other two years to ensure outcomes are maintained. An increase of wetland and associated grassland habitat are expected to increase the carrying capacity of wetland and grassland dependent wildlife. This has a positive impact on both game and non-game species. We expect more abundant populations of endangered, threatened, special concern and game species as complexes are restored.</w:t>
      </w:r>
    </w:p>
    <w:p w14:paraId="76D78E84" w14:textId="77777777" w:rsidR="00C320E0" w:rsidRDefault="00000000">
      <w:pPr>
        <w:pStyle w:val="Heading3"/>
        <w:spacing w:before="60" w:after="80"/>
      </w:pPr>
      <w:r>
        <w:rPr>
          <w:color w:val="254885"/>
          <w:sz w:val="26"/>
        </w:rPr>
        <w:t xml:space="preserve">Programs in prairie region: </w:t>
      </w:r>
    </w:p>
    <w:p w14:paraId="468358C3" w14:textId="77777777" w:rsidR="00C320E0" w:rsidRDefault="00000000">
      <w:pPr>
        <w:ind w:left="360"/>
      </w:pPr>
      <w:r>
        <w:t xml:space="preserve">Protected, restored, and enhanced shallow lakes and wetlands ~ </w:t>
      </w:r>
      <w:r>
        <w:rPr>
          <w:i/>
        </w:rPr>
        <w:t>A summary of wetland acres and associated native grasslands acquired through this appropriation will be reported. On-site inspections are performed every three years and compliance checks are performed in the other two years to ensure outcomes are maintained. An increase of wetland and associated grassland habitat are expected to increase the carrying capacity of wetland and grassland dependent wildlife. This has a positive impact on both game and non-game species. We expect more abundant populations of endangered, threatened, special concern and game species as complexes are restored.</w:t>
      </w:r>
    </w:p>
    <w:p w14:paraId="37F0FF97" w14:textId="77777777" w:rsidR="00C320E0"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338A1A06" w14:textId="77777777" w:rsidR="00C320E0" w:rsidRDefault="00000000">
      <w:r>
        <w:t>This funding request is not supplanting existing funding or a substitution for any previous funding.</w:t>
      </w:r>
    </w:p>
    <w:p w14:paraId="54152DAC" w14:textId="77777777" w:rsidR="00C320E0" w:rsidRDefault="00000000">
      <w:pPr>
        <w:pStyle w:val="Heading3"/>
        <w:spacing w:before="60" w:after="80"/>
      </w:pPr>
      <w:r>
        <w:rPr>
          <w:color w:val="254885"/>
          <w:sz w:val="26"/>
        </w:rPr>
        <w:t xml:space="preserve">How will you sustain and/or maintain this work after the Outdoor Heritage Funds are expended? </w:t>
      </w:r>
    </w:p>
    <w:p w14:paraId="4B8602FD" w14:textId="77777777" w:rsidR="00C320E0" w:rsidRDefault="00000000">
      <w:r>
        <w:t xml:space="preserve">BWSR is responsible for monitoring and enforcement of RIM easements. BWSR partners with local SWCDs to carry out oversight, monitoring and inspection of conservation easements. Easements are inspected every year for the first five years beginning the year after the easement is recorded. Thereafter, on-site inspections are performed every three years and compliance checks are performed in the other two years. SWCDs document findings and report to BWSR on each site inspection conducted. A non-compliance procedure is implemented when potential violations are identified. </w:t>
      </w:r>
      <w:r>
        <w:br/>
      </w:r>
      <w:r>
        <w:br/>
        <w:t>Perpetual monitoring and enforcement costs have been calculated at $10,000 per easement.  This value is based on using local SWCD staff for monitoring and existing enforcement authorities. The amount listed for Easement Stewardship includes costs of SWCD regular monitoring, BWSR oversight and any enforcement necessary.</w:t>
      </w:r>
    </w:p>
    <w:p w14:paraId="6F2D8623" w14:textId="77777777" w:rsidR="00C320E0" w:rsidRDefault="00000000">
      <w:pPr>
        <w:pStyle w:val="Heading3"/>
        <w:spacing w:before="60" w:after="80"/>
      </w:pPr>
      <w:r>
        <w:rPr>
          <w:color w:val="254885"/>
          <w:sz w:val="26"/>
        </w:rPr>
        <w:lastRenderedPageBreak/>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C320E0" w14:paraId="38861009" w14:textId="77777777">
        <w:tc>
          <w:tcPr>
            <w:tcW w:w="2160" w:type="dxa"/>
            <w:shd w:val="clear" w:color="auto" w:fill="AFC4E9"/>
          </w:tcPr>
          <w:p w14:paraId="407FF1F0" w14:textId="77777777" w:rsidR="00C320E0" w:rsidRDefault="00000000">
            <w:r>
              <w:rPr>
                <w:b/>
                <w:color w:val="000000"/>
                <w:sz w:val="20"/>
              </w:rPr>
              <w:t>Year</w:t>
            </w:r>
          </w:p>
        </w:tc>
        <w:tc>
          <w:tcPr>
            <w:tcW w:w="2160" w:type="dxa"/>
            <w:shd w:val="clear" w:color="auto" w:fill="AFC4E9"/>
          </w:tcPr>
          <w:p w14:paraId="07715C88" w14:textId="77777777" w:rsidR="00C320E0" w:rsidRDefault="00000000">
            <w:r>
              <w:rPr>
                <w:b/>
                <w:color w:val="000000"/>
                <w:sz w:val="20"/>
              </w:rPr>
              <w:t>Source of Funds</w:t>
            </w:r>
          </w:p>
        </w:tc>
        <w:tc>
          <w:tcPr>
            <w:tcW w:w="2160" w:type="dxa"/>
            <w:shd w:val="clear" w:color="auto" w:fill="AFC4E9"/>
          </w:tcPr>
          <w:p w14:paraId="22F786CE" w14:textId="77777777" w:rsidR="00C320E0" w:rsidRDefault="00000000">
            <w:r>
              <w:rPr>
                <w:b/>
                <w:color w:val="000000"/>
                <w:sz w:val="20"/>
              </w:rPr>
              <w:t>Step 1</w:t>
            </w:r>
          </w:p>
        </w:tc>
        <w:tc>
          <w:tcPr>
            <w:tcW w:w="2160" w:type="dxa"/>
            <w:shd w:val="clear" w:color="auto" w:fill="AFC4E9"/>
          </w:tcPr>
          <w:p w14:paraId="0CFB458F" w14:textId="77777777" w:rsidR="00C320E0" w:rsidRDefault="00000000">
            <w:r>
              <w:rPr>
                <w:b/>
                <w:color w:val="000000"/>
                <w:sz w:val="20"/>
              </w:rPr>
              <w:t>Step 2</w:t>
            </w:r>
          </w:p>
        </w:tc>
        <w:tc>
          <w:tcPr>
            <w:tcW w:w="2160" w:type="dxa"/>
            <w:shd w:val="clear" w:color="auto" w:fill="AFC4E9"/>
          </w:tcPr>
          <w:p w14:paraId="1EA845AF" w14:textId="77777777" w:rsidR="00C320E0" w:rsidRDefault="00000000">
            <w:r>
              <w:rPr>
                <w:b/>
                <w:color w:val="000000"/>
                <w:sz w:val="20"/>
              </w:rPr>
              <w:t>Step 3</w:t>
            </w:r>
          </w:p>
        </w:tc>
      </w:tr>
      <w:tr w:rsidR="00C320E0" w14:paraId="4B888C96" w14:textId="77777777">
        <w:tc>
          <w:tcPr>
            <w:tcW w:w="2160" w:type="dxa"/>
          </w:tcPr>
          <w:p w14:paraId="0A21EB5C" w14:textId="77777777" w:rsidR="00C320E0" w:rsidRDefault="00000000">
            <w:r>
              <w:rPr>
                <w:sz w:val="20"/>
              </w:rPr>
              <w:t>2027- Ongoing</w:t>
            </w:r>
          </w:p>
        </w:tc>
        <w:tc>
          <w:tcPr>
            <w:tcW w:w="2160" w:type="dxa"/>
          </w:tcPr>
          <w:p w14:paraId="524EE3D7" w14:textId="77777777" w:rsidR="00C320E0" w:rsidRDefault="00000000">
            <w:r>
              <w:rPr>
                <w:sz w:val="20"/>
              </w:rPr>
              <w:t>Stewardship Account</w:t>
            </w:r>
          </w:p>
        </w:tc>
        <w:tc>
          <w:tcPr>
            <w:tcW w:w="2160" w:type="dxa"/>
          </w:tcPr>
          <w:p w14:paraId="37878A85" w14:textId="77777777" w:rsidR="00C320E0" w:rsidRDefault="00000000">
            <w:r>
              <w:rPr>
                <w:sz w:val="20"/>
              </w:rPr>
              <w:t>Inspection every year for the first 5 years; then every 3rd year</w:t>
            </w:r>
          </w:p>
        </w:tc>
        <w:tc>
          <w:tcPr>
            <w:tcW w:w="2160" w:type="dxa"/>
          </w:tcPr>
          <w:p w14:paraId="65D9DADE" w14:textId="77777777" w:rsidR="00C320E0" w:rsidRDefault="00000000">
            <w:r>
              <w:rPr>
                <w:sz w:val="20"/>
              </w:rPr>
              <w:t>Corrective actions on any violations</w:t>
            </w:r>
          </w:p>
        </w:tc>
        <w:tc>
          <w:tcPr>
            <w:tcW w:w="2160" w:type="dxa"/>
          </w:tcPr>
          <w:p w14:paraId="71AE6C95" w14:textId="77777777" w:rsidR="00C320E0" w:rsidRDefault="00000000">
            <w:r>
              <w:rPr>
                <w:sz w:val="20"/>
              </w:rPr>
              <w:t>Enforcement action taken by MN Attorney General office</w:t>
            </w:r>
          </w:p>
        </w:tc>
      </w:tr>
      <w:tr w:rsidR="00C320E0" w14:paraId="77EFEBBA" w14:textId="77777777">
        <w:tc>
          <w:tcPr>
            <w:tcW w:w="2160" w:type="dxa"/>
          </w:tcPr>
          <w:p w14:paraId="50862517" w14:textId="77777777" w:rsidR="00C320E0" w:rsidRDefault="00000000">
            <w:r>
              <w:rPr>
                <w:sz w:val="20"/>
              </w:rPr>
              <w:t>2027- Ongoing</w:t>
            </w:r>
          </w:p>
        </w:tc>
        <w:tc>
          <w:tcPr>
            <w:tcW w:w="2160" w:type="dxa"/>
          </w:tcPr>
          <w:p w14:paraId="4549D1F3" w14:textId="77777777" w:rsidR="00C320E0" w:rsidRDefault="00000000">
            <w:r>
              <w:rPr>
                <w:sz w:val="20"/>
              </w:rPr>
              <w:t>Landowner Responsibility</w:t>
            </w:r>
          </w:p>
        </w:tc>
        <w:tc>
          <w:tcPr>
            <w:tcW w:w="2160" w:type="dxa"/>
          </w:tcPr>
          <w:p w14:paraId="3C083503" w14:textId="77777777" w:rsidR="00C320E0" w:rsidRDefault="00000000">
            <w:r>
              <w:rPr>
                <w:sz w:val="20"/>
              </w:rPr>
              <w:t>Maintain compliance with easement terms</w:t>
            </w:r>
          </w:p>
        </w:tc>
        <w:tc>
          <w:tcPr>
            <w:tcW w:w="2160" w:type="dxa"/>
          </w:tcPr>
          <w:p w14:paraId="21E696D9" w14:textId="77777777" w:rsidR="00C320E0" w:rsidRDefault="00000000">
            <w:r>
              <w:rPr>
                <w:sz w:val="20"/>
              </w:rPr>
              <w:t>-</w:t>
            </w:r>
          </w:p>
        </w:tc>
        <w:tc>
          <w:tcPr>
            <w:tcW w:w="2160" w:type="dxa"/>
          </w:tcPr>
          <w:p w14:paraId="2635C5BF" w14:textId="77777777" w:rsidR="00C320E0" w:rsidRDefault="00000000">
            <w:r>
              <w:rPr>
                <w:sz w:val="20"/>
              </w:rPr>
              <w:t>-</w:t>
            </w:r>
          </w:p>
        </w:tc>
      </w:tr>
    </w:tbl>
    <w:p w14:paraId="4A333961" w14:textId="77777777" w:rsidR="00C320E0"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2A2D0CFD" w14:textId="77777777" w:rsidR="00C320E0" w:rsidRDefault="00000000">
      <w:r>
        <w:t>Generally, RIM priority areas are focused on rural communities across the state due to the nature of the program and payment rates.   Review of the Environmental Justice map produced by the MPCA shows RIM easement programs overlap with many identified environmental justice areas across the state, particularly those areas that are identified by lower than state median incomes. Lower annual income areas of the state benefit from RIM in several ways, including financial benefits for landowners through easement payments. The program also requires seeding and wetland restoration work by local contractors. The work by SWCD staff also includes outreach, monitoring and maintenance which helps maintain and grow rural jobs and economies.</w:t>
      </w:r>
    </w:p>
    <w:p w14:paraId="1D581C15" w14:textId="77777777" w:rsidR="00C320E0" w:rsidRDefault="00000000">
      <w:pPr>
        <w:pStyle w:val="Heading2"/>
        <w:spacing w:before="0" w:after="80"/>
        <w:jc w:val="center"/>
      </w:pPr>
      <w:r>
        <w:rPr>
          <w:color w:val="2C559C"/>
          <w:sz w:val="28"/>
          <w:u w:val="single"/>
        </w:rPr>
        <w:t>Activity Details</w:t>
      </w:r>
    </w:p>
    <w:p w14:paraId="583A00C2" w14:textId="77777777" w:rsidR="00C320E0" w:rsidRDefault="00000000">
      <w:pPr>
        <w:pStyle w:val="Heading3"/>
        <w:spacing w:before="60" w:after="80"/>
      </w:pPr>
      <w:r>
        <w:rPr>
          <w:color w:val="254885"/>
          <w:sz w:val="26"/>
        </w:rPr>
        <w:t>Requirements</w:t>
      </w:r>
    </w:p>
    <w:p w14:paraId="443BF5FB" w14:textId="77777777" w:rsidR="00C320E0" w:rsidRDefault="00000000">
      <w:r>
        <w:rPr>
          <w:b/>
        </w:rPr>
        <w:t xml:space="preserve">Is the land you plan to acquire (easement) free of any other permanent protection?  </w:t>
      </w:r>
      <w:r>
        <w:rPr>
          <w:b/>
        </w:rPr>
        <w:br/>
      </w:r>
      <w:r>
        <w:t>Yes</w:t>
      </w:r>
    </w:p>
    <w:p w14:paraId="4B58806A" w14:textId="77777777" w:rsidR="00C320E0" w:rsidRDefault="00000000">
      <w:pPr>
        <w:pStyle w:val="Heading3"/>
        <w:spacing w:before="60" w:after="80"/>
      </w:pPr>
      <w:r>
        <w:rPr>
          <w:color w:val="254885"/>
          <w:sz w:val="26"/>
        </w:rPr>
        <w:t>Land Use</w:t>
      </w:r>
    </w:p>
    <w:p w14:paraId="1D43415F" w14:textId="77777777" w:rsidR="00C320E0" w:rsidRDefault="00000000">
      <w:r>
        <w:rPr>
          <w:b/>
        </w:rPr>
        <w:t>Will there be planting of any crop on OHF land purchased or restored in this program, either by the proposer or the end owner of the property, outside of the initial restoration of the land?</w:t>
      </w:r>
      <w:r>
        <w:rPr>
          <w:b/>
        </w:rPr>
        <w:br/>
      </w:r>
      <w:r>
        <w:t>Yes</w:t>
      </w:r>
    </w:p>
    <w:p w14:paraId="382F8B57" w14:textId="77777777" w:rsidR="00C320E0" w:rsidRDefault="00000000">
      <w:pPr>
        <w:ind w:left="720"/>
      </w:pPr>
      <w:r>
        <w:rPr>
          <w:b/>
        </w:rPr>
        <w:t>Explain what will be planted and include the maximum percentage of any acquired parcel that would be planted into foodplots by the proposer or the end owner of the property:</w:t>
      </w:r>
      <w:r>
        <w:rPr>
          <w:b/>
        </w:rPr>
        <w:br/>
      </w:r>
      <w:r>
        <w:t>In certain circumstances, wildlife food plots are an allowable use on RIM easements as part of an approved Conservation Plan. Annual or perennial food plots may be allowed at the owner’s expense. Food plots must be maintained annually. If a food plot is discontinued, it must be immediately replanted to appropriate high-quality, permanent native vegetative cover and the associated establishment cost is the responsibility of the landowner(s). Food plot size and the number of food plots allowed are based on the size of the easement. Food plots will not exceed more than 10% of the easement area or will not exceed a maximum acreage depending on the size of the easement.</w:t>
      </w:r>
    </w:p>
    <w:p w14:paraId="13015A6E" w14:textId="77777777" w:rsidR="00C320E0"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35F6EEED" w14:textId="77777777" w:rsidR="00C320E0" w:rsidRDefault="00000000">
      <w:r>
        <w:rPr>
          <w:b/>
        </w:rPr>
        <w:t xml:space="preserve">Will the eased land be open for public use?  </w:t>
      </w:r>
      <w:r>
        <w:rPr>
          <w:b/>
        </w:rPr>
        <w:br/>
      </w:r>
      <w:r>
        <w:t>Yes</w:t>
      </w:r>
    </w:p>
    <w:p w14:paraId="5D38C014" w14:textId="77777777" w:rsidR="00C320E0" w:rsidRDefault="00000000">
      <w:pPr>
        <w:ind w:left="720"/>
      </w:pPr>
      <w:r>
        <w:rPr>
          <w:b/>
        </w:rPr>
        <w:t xml:space="preserve">Describe the expected public use: </w:t>
      </w:r>
      <w:r>
        <w:rPr>
          <w:b/>
        </w:rPr>
        <w:br/>
      </w:r>
      <w:r>
        <w:t xml:space="preserve">RIM easements do not require that private land is open to the public; however, this question is also evaluated on public benefit and RIM easements do provide a significant public benefit; often expand </w:t>
      </w:r>
      <w:r>
        <w:lastRenderedPageBreak/>
        <w:t>wildlife habitat near public lands; and do not limit the potential for the land to be open to the public through other programs.  SWCD and other partner staff who work with landowners on RIM easements are also usually the staff who enroll landowners into the DNR Walk-In Access (WIA) program. The WIA program is available in 54 counties, all of which are eligible for RIM. Conversations about WIA between the SWCDs and interested landowners occur at the time the landowner submits an easement application. BWSR’s Conservation Easement Application includes a question for a landowner to indicate if they are interested in enrolling in WIA if eligible. RIM’s statutory language requires restriction of building and agricultural activities on an easement.  If RIM also required public access, the landowner would be retaining almost no private rights to the land and still paying property taxes. RIM easement land is still in private ownership and the landowner still pays property taxes and is still consistent with the statutory goals of the Outdoor Heritage Fund of protection and restoration of habitat. Minnesota Statute 97A.056 states “. . .the fund must be expended to restore, protect, and enhance wetlands, prairies, forests, and habitat for fish, game, and wildlife.” and “The council shall make recommendations . . . that directly relate to the restoration, protection, and enhancement of wetlands, prairies, forests, and habitat for fish, game, and wildlife, and that prevent forest fragmentation, encourage forest consolidation, and expand restored native prairie.” Criteria in all RIM program scoresheets used to evaluate and prioritize parcels funded include proximity of the easement land to lands that are in public ownership and/or open to the public. Parcels immediately adjacent to public land or that would connect or expand larger existing habitat areas receive additional points in the scoring and ranking process than a parcel that does not provide that benefit.Wildlife do not follow property lines; therefore protected private lands adjacent to and near public lands create complexes of public and private land that provide high quality habitat supporting wildlife, including recreationally hunted species, allowing them to thrive on and off public lands. Protected private lands also add visual and noise buffers that allow users of public land to better enjoy their experiences.  Additionally, easement lands allow for an interim step before public ownership, likely making public purchase more affordable in the future.</w:t>
      </w:r>
    </w:p>
    <w:p w14:paraId="652DB221" w14:textId="77777777" w:rsidR="00C320E0" w:rsidRDefault="00000000">
      <w:r>
        <w:rPr>
          <w:b/>
        </w:rPr>
        <w:t xml:space="preserve">Will new trails or roads be developed or improved, beyond those used for maintenance and management, as a result of the proposed acquisition?  </w:t>
      </w:r>
      <w:r>
        <w:rPr>
          <w:b/>
        </w:rPr>
        <w:br/>
      </w:r>
      <w:r>
        <w:t>Yes</w:t>
      </w:r>
    </w:p>
    <w:p w14:paraId="2517874A" w14:textId="77777777" w:rsidR="00C320E0" w:rsidRDefault="00000000">
      <w:pPr>
        <w:ind w:left="720"/>
      </w:pPr>
      <w:r>
        <w:rPr>
          <w:b/>
        </w:rPr>
        <w:t xml:space="preserve">Describe the types of trails or roads and the allowable uses: </w:t>
      </w:r>
      <w:r>
        <w:rPr>
          <w:b/>
        </w:rPr>
        <w:br/>
      </w:r>
      <w:r>
        <w:t>Though uncommon, new trails may be developed if they contribute to easement maintenance or benefit the easement site (fire breaks, berm maintenance, forest stewardship) and are noted on the conservation plan. Narrow mowed trails for personal use are allowed for landowner access on RIM easements. Unauthorized trails are a violation of the easement.</w:t>
      </w:r>
    </w:p>
    <w:p w14:paraId="12ADD98F" w14:textId="77777777" w:rsidR="00C320E0" w:rsidRDefault="00000000">
      <w:pPr>
        <w:ind w:left="720"/>
      </w:pPr>
      <w:r>
        <w:rPr>
          <w:b/>
        </w:rPr>
        <w:t xml:space="preserve">How will maintenance and monitoring be accomplished?  </w:t>
      </w:r>
      <w:r>
        <w:rPr>
          <w:b/>
        </w:rPr>
        <w:br/>
      </w:r>
      <w:r>
        <w:t>Under the terms of the easement, a conservation plan is developed with the landowner and maintained as part of each easement. Landowners are required to maintain compliance with the easement and the conservation plan. BWSR, in cooperation with SWCDs, implements a stewardship process to track, monitor quality and assure compliance with easement terms and the conservation plan.</w:t>
      </w:r>
    </w:p>
    <w:p w14:paraId="327FF4DA" w14:textId="77777777" w:rsidR="00C320E0" w:rsidRDefault="00000000">
      <w:r>
        <w:rPr>
          <w:b/>
        </w:rPr>
        <w:t xml:space="preserve">Will the land that you acquire (fee or easement) be restored or enhanced within this proposal's funding and availability?  </w:t>
      </w:r>
      <w:r>
        <w:rPr>
          <w:b/>
        </w:rPr>
        <w:br/>
      </w:r>
      <w:r>
        <w:t>Yes</w:t>
      </w:r>
    </w:p>
    <w:p w14:paraId="71E127FC" w14:textId="77777777" w:rsidR="00C320E0" w:rsidRDefault="00000000">
      <w:pPr>
        <w:pStyle w:val="Heading3"/>
        <w:spacing w:before="60" w:after="80"/>
      </w:pPr>
      <w:r>
        <w:rPr>
          <w:color w:val="254885"/>
          <w:sz w:val="26"/>
        </w:rPr>
        <w:lastRenderedPageBreak/>
        <w:t>Previous OHF Appropriations</w:t>
      </w:r>
    </w:p>
    <w:p w14:paraId="65C7D1C0" w14:textId="77777777" w:rsidR="00C320E0" w:rsidRDefault="00000000">
      <w:pPr>
        <w:pStyle w:val="BodyText"/>
      </w:pPr>
      <w:r>
        <w:rPr>
          <w:b/>
        </w:rPr>
        <w:t>Have you received OHF dollars through LSOHC for this program or project in the past?</w:t>
      </w:r>
      <w:r>
        <w:rPr>
          <w:b/>
        </w:rPr>
        <w:br/>
      </w:r>
      <w:r>
        <w:t>Yes</w:t>
      </w:r>
    </w:p>
    <w:p w14:paraId="3DC69F79" w14:textId="77777777" w:rsidR="00C320E0" w:rsidRDefault="00000000">
      <w:pPr>
        <w:pStyle w:val="BodyText"/>
        <w:ind w:left="720"/>
      </w:pPr>
      <w:r>
        <w:rPr>
          <w:b/>
        </w:rPr>
        <w:t>Are there any of these past appropriations still OPEN?</w:t>
      </w:r>
      <w:r>
        <w:rPr>
          <w:b/>
        </w:rPr>
        <w:br/>
      </w:r>
      <w:r>
        <w:t>Yes</w:t>
      </w:r>
      <w:r>
        <w:br/>
      </w:r>
      <w:r>
        <w:br/>
      </w:r>
      <w:r>
        <w:rPr>
          <w:b/>
        </w:rPr>
        <w:t>If needed, please include any explanation of unspent funds.</w:t>
      </w:r>
      <w:r>
        <w:rPr>
          <w:b/>
        </w:rPr>
        <w:br/>
      </w:r>
      <w:r>
        <w:t>ML 2021 &amp; 2022 - All easement payment funding expended; remaining funds for conservation plan implementation. ML2021 will have a final report submitted in 2026.</w:t>
      </w:r>
      <w:r>
        <w:br/>
        <w:t xml:space="preserve">ML 2023 &amp; 2024 - All easement payment funding expended or encumbered. </w:t>
      </w:r>
      <w:r>
        <w:br/>
        <w:t>ML 2025 - All easement payment funding encumbered or committed to approved applications.</w:t>
      </w:r>
      <w:r>
        <w:br/>
        <w:t>ML 2026 - Funds not yet appropriated.</w:t>
      </w:r>
    </w:p>
    <w:p w14:paraId="07E0ADF1" w14:textId="77777777" w:rsidR="00C320E0" w:rsidRDefault="00000000">
      <w:pPr>
        <w:pStyle w:val="Heading3"/>
        <w:spacing w:before="60" w:after="80"/>
      </w:pPr>
      <w:r>
        <w:rPr>
          <w:color w:val="254885"/>
          <w:sz w:val="26"/>
        </w:rPr>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C320E0" w14:paraId="0E904729" w14:textId="77777777">
        <w:tc>
          <w:tcPr>
            <w:tcW w:w="2160" w:type="dxa"/>
            <w:shd w:val="clear" w:color="auto" w:fill="AFC4E9"/>
          </w:tcPr>
          <w:p w14:paraId="517DA6E1" w14:textId="77777777" w:rsidR="00C320E0" w:rsidRDefault="00000000">
            <w:r>
              <w:rPr>
                <w:b/>
                <w:color w:val="000000"/>
                <w:sz w:val="20"/>
              </w:rPr>
              <w:t>Project</w:t>
            </w:r>
          </w:p>
        </w:tc>
        <w:tc>
          <w:tcPr>
            <w:tcW w:w="2160" w:type="dxa"/>
            <w:shd w:val="clear" w:color="auto" w:fill="AFC4E9"/>
          </w:tcPr>
          <w:p w14:paraId="5C77E5A5" w14:textId="77777777" w:rsidR="00C320E0" w:rsidRDefault="00000000">
            <w:r>
              <w:rPr>
                <w:b/>
                <w:color w:val="000000"/>
                <w:sz w:val="20"/>
              </w:rPr>
              <w:t>Funding Amount Received</w:t>
            </w:r>
          </w:p>
        </w:tc>
        <w:tc>
          <w:tcPr>
            <w:tcW w:w="2160" w:type="dxa"/>
            <w:shd w:val="clear" w:color="auto" w:fill="AFC4E9"/>
          </w:tcPr>
          <w:p w14:paraId="7EB1D7F5" w14:textId="77777777" w:rsidR="00C320E0" w:rsidRDefault="00000000">
            <w:r>
              <w:rPr>
                <w:b/>
                <w:color w:val="000000"/>
                <w:sz w:val="20"/>
              </w:rPr>
              <w:t>Amount Spent to Date</w:t>
            </w:r>
          </w:p>
        </w:tc>
        <w:tc>
          <w:tcPr>
            <w:tcW w:w="2160" w:type="dxa"/>
            <w:shd w:val="clear" w:color="auto" w:fill="AFC4E9"/>
          </w:tcPr>
          <w:p w14:paraId="07B6DD39" w14:textId="77777777" w:rsidR="00C320E0" w:rsidRDefault="00000000">
            <w:r>
              <w:rPr>
                <w:b/>
                <w:color w:val="000000"/>
                <w:sz w:val="20"/>
              </w:rPr>
              <w:t>Funding Remaining</w:t>
            </w:r>
          </w:p>
        </w:tc>
        <w:tc>
          <w:tcPr>
            <w:tcW w:w="2160" w:type="dxa"/>
            <w:shd w:val="clear" w:color="auto" w:fill="AFC4E9"/>
          </w:tcPr>
          <w:p w14:paraId="0D519A11" w14:textId="77777777" w:rsidR="00C320E0" w:rsidRDefault="00000000">
            <w:r>
              <w:rPr>
                <w:b/>
                <w:color w:val="000000"/>
                <w:sz w:val="20"/>
              </w:rPr>
              <w:t>% Spent to Date</w:t>
            </w:r>
          </w:p>
        </w:tc>
      </w:tr>
      <w:tr w:rsidR="00C320E0" w14:paraId="1C45FDE3" w14:textId="77777777">
        <w:tc>
          <w:tcPr>
            <w:tcW w:w="2160" w:type="dxa"/>
          </w:tcPr>
          <w:p w14:paraId="5006A039" w14:textId="77777777" w:rsidR="00C320E0" w:rsidRDefault="00000000">
            <w:r>
              <w:rPr>
                <w:sz w:val="20"/>
              </w:rPr>
              <w:t>ML 2026 - RIM Wetlands - Restoring the Most Productive Habitat in Minnesota</w:t>
            </w:r>
          </w:p>
        </w:tc>
        <w:tc>
          <w:tcPr>
            <w:tcW w:w="2160" w:type="dxa"/>
          </w:tcPr>
          <w:p w14:paraId="293D8A9E" w14:textId="77777777" w:rsidR="00C320E0" w:rsidRDefault="00000000">
            <w:pPr>
              <w:jc w:val="right"/>
            </w:pPr>
            <w:r>
              <w:rPr>
                <w:sz w:val="20"/>
              </w:rPr>
              <w:t>$3,455,000</w:t>
            </w:r>
          </w:p>
        </w:tc>
        <w:tc>
          <w:tcPr>
            <w:tcW w:w="2160" w:type="dxa"/>
          </w:tcPr>
          <w:p w14:paraId="38FB960E" w14:textId="77777777" w:rsidR="00C320E0" w:rsidRDefault="00000000">
            <w:pPr>
              <w:jc w:val="right"/>
            </w:pPr>
            <w:r>
              <w:rPr>
                <w:sz w:val="20"/>
              </w:rPr>
              <w:t>-</w:t>
            </w:r>
          </w:p>
        </w:tc>
        <w:tc>
          <w:tcPr>
            <w:tcW w:w="2160" w:type="dxa"/>
          </w:tcPr>
          <w:p w14:paraId="26B87BF1" w14:textId="77777777" w:rsidR="00C320E0" w:rsidRDefault="00000000">
            <w:pPr>
              <w:jc w:val="right"/>
            </w:pPr>
            <w:r>
              <w:rPr>
                <w:sz w:val="20"/>
              </w:rPr>
              <w:t>$3,455,000</w:t>
            </w:r>
          </w:p>
        </w:tc>
        <w:tc>
          <w:tcPr>
            <w:tcW w:w="2160" w:type="dxa"/>
          </w:tcPr>
          <w:p w14:paraId="0E7792C3" w14:textId="77777777" w:rsidR="00C320E0" w:rsidRDefault="00000000">
            <w:pPr>
              <w:jc w:val="right"/>
            </w:pPr>
            <w:r>
              <w:rPr>
                <w:sz w:val="20"/>
              </w:rPr>
              <w:t>0.0%</w:t>
            </w:r>
          </w:p>
        </w:tc>
      </w:tr>
      <w:tr w:rsidR="00C320E0" w14:paraId="5A0EB5C1" w14:textId="77777777">
        <w:tc>
          <w:tcPr>
            <w:tcW w:w="2160" w:type="dxa"/>
          </w:tcPr>
          <w:p w14:paraId="4429A609" w14:textId="77777777" w:rsidR="00C320E0" w:rsidRDefault="00000000">
            <w:r>
              <w:rPr>
                <w:sz w:val="20"/>
              </w:rPr>
              <w:t>ML 2025 - RIM Wetlands - Restoring the Most Productive Habitat in Minnesota</w:t>
            </w:r>
          </w:p>
        </w:tc>
        <w:tc>
          <w:tcPr>
            <w:tcW w:w="2160" w:type="dxa"/>
          </w:tcPr>
          <w:p w14:paraId="0CD3866F" w14:textId="77777777" w:rsidR="00C320E0" w:rsidRDefault="00000000">
            <w:pPr>
              <w:jc w:val="right"/>
            </w:pPr>
            <w:r>
              <w:rPr>
                <w:sz w:val="20"/>
              </w:rPr>
              <w:t>$4,291,000</w:t>
            </w:r>
          </w:p>
        </w:tc>
        <w:tc>
          <w:tcPr>
            <w:tcW w:w="2160" w:type="dxa"/>
          </w:tcPr>
          <w:p w14:paraId="29D8F7AA" w14:textId="77777777" w:rsidR="00C320E0" w:rsidRDefault="00000000">
            <w:pPr>
              <w:jc w:val="right"/>
            </w:pPr>
            <w:r>
              <w:rPr>
                <w:sz w:val="20"/>
              </w:rPr>
              <w:t>$592,400</w:t>
            </w:r>
          </w:p>
        </w:tc>
        <w:tc>
          <w:tcPr>
            <w:tcW w:w="2160" w:type="dxa"/>
          </w:tcPr>
          <w:p w14:paraId="03A1F619" w14:textId="77777777" w:rsidR="00C320E0" w:rsidRDefault="00000000">
            <w:pPr>
              <w:jc w:val="right"/>
            </w:pPr>
            <w:r>
              <w:rPr>
                <w:sz w:val="20"/>
              </w:rPr>
              <w:t>$3,698,600</w:t>
            </w:r>
          </w:p>
        </w:tc>
        <w:tc>
          <w:tcPr>
            <w:tcW w:w="2160" w:type="dxa"/>
          </w:tcPr>
          <w:p w14:paraId="776ADF8A" w14:textId="77777777" w:rsidR="00C320E0" w:rsidRDefault="00000000">
            <w:pPr>
              <w:jc w:val="right"/>
            </w:pPr>
            <w:r>
              <w:rPr>
                <w:sz w:val="20"/>
              </w:rPr>
              <w:t>13.81%</w:t>
            </w:r>
          </w:p>
        </w:tc>
      </w:tr>
      <w:tr w:rsidR="00C320E0" w14:paraId="67B051D7" w14:textId="77777777">
        <w:tc>
          <w:tcPr>
            <w:tcW w:w="2160" w:type="dxa"/>
          </w:tcPr>
          <w:p w14:paraId="015F9A70" w14:textId="77777777" w:rsidR="00C320E0" w:rsidRDefault="00000000">
            <w:r>
              <w:rPr>
                <w:sz w:val="20"/>
              </w:rPr>
              <w:t>ML 2024 - RIM Wetlands - Restoring the Most Productive Habitat in Minnesota</w:t>
            </w:r>
          </w:p>
        </w:tc>
        <w:tc>
          <w:tcPr>
            <w:tcW w:w="2160" w:type="dxa"/>
          </w:tcPr>
          <w:p w14:paraId="4BB46EB0" w14:textId="77777777" w:rsidR="00C320E0" w:rsidRDefault="00000000">
            <w:pPr>
              <w:jc w:val="right"/>
            </w:pPr>
            <w:r>
              <w:rPr>
                <w:sz w:val="20"/>
              </w:rPr>
              <w:t>$3,202,000</w:t>
            </w:r>
          </w:p>
        </w:tc>
        <w:tc>
          <w:tcPr>
            <w:tcW w:w="2160" w:type="dxa"/>
          </w:tcPr>
          <w:p w14:paraId="64073206" w14:textId="77777777" w:rsidR="00C320E0" w:rsidRDefault="00000000">
            <w:pPr>
              <w:jc w:val="right"/>
            </w:pPr>
            <w:r>
              <w:rPr>
                <w:sz w:val="20"/>
              </w:rPr>
              <w:t>$2,803,800</w:t>
            </w:r>
          </w:p>
        </w:tc>
        <w:tc>
          <w:tcPr>
            <w:tcW w:w="2160" w:type="dxa"/>
          </w:tcPr>
          <w:p w14:paraId="0316FE8E" w14:textId="77777777" w:rsidR="00C320E0" w:rsidRDefault="00000000">
            <w:pPr>
              <w:jc w:val="right"/>
            </w:pPr>
            <w:r>
              <w:rPr>
                <w:sz w:val="20"/>
              </w:rPr>
              <w:t>$398,200</w:t>
            </w:r>
          </w:p>
        </w:tc>
        <w:tc>
          <w:tcPr>
            <w:tcW w:w="2160" w:type="dxa"/>
          </w:tcPr>
          <w:p w14:paraId="2430300E" w14:textId="77777777" w:rsidR="00C320E0" w:rsidRDefault="00000000">
            <w:pPr>
              <w:jc w:val="right"/>
            </w:pPr>
            <w:r>
              <w:rPr>
                <w:sz w:val="20"/>
              </w:rPr>
              <w:t>87.56%</w:t>
            </w:r>
          </w:p>
        </w:tc>
      </w:tr>
      <w:tr w:rsidR="00C320E0" w14:paraId="11B55A74" w14:textId="77777777">
        <w:tc>
          <w:tcPr>
            <w:tcW w:w="2160" w:type="dxa"/>
          </w:tcPr>
          <w:p w14:paraId="7240A442" w14:textId="77777777" w:rsidR="00C320E0" w:rsidRDefault="00000000">
            <w:r>
              <w:rPr>
                <w:sz w:val="20"/>
              </w:rPr>
              <w:t>ML 2023 - RIM Wetlands - Restoring the Most Productive Habitat in Minnesota, Phase 12</w:t>
            </w:r>
          </w:p>
        </w:tc>
        <w:tc>
          <w:tcPr>
            <w:tcW w:w="2160" w:type="dxa"/>
          </w:tcPr>
          <w:p w14:paraId="34EA5B2F" w14:textId="77777777" w:rsidR="00C320E0" w:rsidRDefault="00000000">
            <w:pPr>
              <w:jc w:val="right"/>
            </w:pPr>
            <w:r>
              <w:rPr>
                <w:sz w:val="20"/>
              </w:rPr>
              <w:t>$4,122,000</w:t>
            </w:r>
          </w:p>
        </w:tc>
        <w:tc>
          <w:tcPr>
            <w:tcW w:w="2160" w:type="dxa"/>
          </w:tcPr>
          <w:p w14:paraId="1DB8E06F" w14:textId="77777777" w:rsidR="00C320E0" w:rsidRDefault="00000000">
            <w:pPr>
              <w:jc w:val="right"/>
            </w:pPr>
            <w:r>
              <w:rPr>
                <w:sz w:val="20"/>
              </w:rPr>
              <w:t>$3,598,000</w:t>
            </w:r>
          </w:p>
        </w:tc>
        <w:tc>
          <w:tcPr>
            <w:tcW w:w="2160" w:type="dxa"/>
          </w:tcPr>
          <w:p w14:paraId="5886CB4E" w14:textId="77777777" w:rsidR="00C320E0" w:rsidRDefault="00000000">
            <w:pPr>
              <w:jc w:val="right"/>
            </w:pPr>
            <w:r>
              <w:rPr>
                <w:sz w:val="20"/>
              </w:rPr>
              <w:t>$524,000</w:t>
            </w:r>
          </w:p>
        </w:tc>
        <w:tc>
          <w:tcPr>
            <w:tcW w:w="2160" w:type="dxa"/>
          </w:tcPr>
          <w:p w14:paraId="46324607" w14:textId="77777777" w:rsidR="00C320E0" w:rsidRDefault="00000000">
            <w:pPr>
              <w:jc w:val="right"/>
            </w:pPr>
            <w:r>
              <w:rPr>
                <w:sz w:val="20"/>
              </w:rPr>
              <w:t>87.29%</w:t>
            </w:r>
          </w:p>
        </w:tc>
      </w:tr>
      <w:tr w:rsidR="00C320E0" w14:paraId="222B52BC" w14:textId="77777777">
        <w:tc>
          <w:tcPr>
            <w:tcW w:w="2160" w:type="dxa"/>
          </w:tcPr>
          <w:p w14:paraId="755BDACC" w14:textId="77777777" w:rsidR="00C320E0" w:rsidRDefault="00000000">
            <w:r>
              <w:rPr>
                <w:sz w:val="20"/>
              </w:rPr>
              <w:t>ML 2022 - RIM Wetlands - Restoring the Most Productive Habitat in Minnesota's Prairie Pothole Region</w:t>
            </w:r>
          </w:p>
        </w:tc>
        <w:tc>
          <w:tcPr>
            <w:tcW w:w="2160" w:type="dxa"/>
          </w:tcPr>
          <w:p w14:paraId="5FE5A8F6" w14:textId="77777777" w:rsidR="00C320E0" w:rsidRDefault="00000000">
            <w:pPr>
              <w:jc w:val="right"/>
            </w:pPr>
            <w:r>
              <w:rPr>
                <w:sz w:val="20"/>
              </w:rPr>
              <w:t>$4,199,000</w:t>
            </w:r>
          </w:p>
        </w:tc>
        <w:tc>
          <w:tcPr>
            <w:tcW w:w="2160" w:type="dxa"/>
          </w:tcPr>
          <w:p w14:paraId="088FD218" w14:textId="77777777" w:rsidR="00C320E0" w:rsidRDefault="00000000">
            <w:pPr>
              <w:jc w:val="right"/>
            </w:pPr>
            <w:r>
              <w:rPr>
                <w:sz w:val="20"/>
              </w:rPr>
              <w:t>$3,754,100</w:t>
            </w:r>
          </w:p>
        </w:tc>
        <w:tc>
          <w:tcPr>
            <w:tcW w:w="2160" w:type="dxa"/>
          </w:tcPr>
          <w:p w14:paraId="107B8557" w14:textId="77777777" w:rsidR="00C320E0" w:rsidRDefault="00000000">
            <w:pPr>
              <w:jc w:val="right"/>
            </w:pPr>
            <w:r>
              <w:rPr>
                <w:sz w:val="20"/>
              </w:rPr>
              <w:t>$444,900</w:t>
            </w:r>
          </w:p>
        </w:tc>
        <w:tc>
          <w:tcPr>
            <w:tcW w:w="2160" w:type="dxa"/>
          </w:tcPr>
          <w:p w14:paraId="6DB70AEF" w14:textId="77777777" w:rsidR="00C320E0" w:rsidRDefault="00000000">
            <w:pPr>
              <w:jc w:val="right"/>
            </w:pPr>
            <w:r>
              <w:rPr>
                <w:sz w:val="20"/>
              </w:rPr>
              <w:t>89.4%</w:t>
            </w:r>
          </w:p>
        </w:tc>
      </w:tr>
      <w:tr w:rsidR="00C320E0" w14:paraId="74D311C3" w14:textId="77777777">
        <w:tc>
          <w:tcPr>
            <w:tcW w:w="2160" w:type="dxa"/>
          </w:tcPr>
          <w:p w14:paraId="7311BCF4" w14:textId="77777777" w:rsidR="00C320E0" w:rsidRDefault="00000000">
            <w:r>
              <w:rPr>
                <w:sz w:val="20"/>
              </w:rPr>
              <w:t>ML 2021 - RIM Wetlands - Phase X</w:t>
            </w:r>
          </w:p>
        </w:tc>
        <w:tc>
          <w:tcPr>
            <w:tcW w:w="2160" w:type="dxa"/>
          </w:tcPr>
          <w:p w14:paraId="0A8AC17F" w14:textId="77777777" w:rsidR="00C320E0" w:rsidRDefault="00000000">
            <w:pPr>
              <w:jc w:val="right"/>
            </w:pPr>
            <w:r>
              <w:rPr>
                <w:sz w:val="20"/>
              </w:rPr>
              <w:t>$3,051,000</w:t>
            </w:r>
          </w:p>
        </w:tc>
        <w:tc>
          <w:tcPr>
            <w:tcW w:w="2160" w:type="dxa"/>
          </w:tcPr>
          <w:p w14:paraId="082DEB80" w14:textId="77777777" w:rsidR="00C320E0" w:rsidRDefault="00000000">
            <w:pPr>
              <w:jc w:val="right"/>
            </w:pPr>
            <w:r>
              <w:rPr>
                <w:sz w:val="20"/>
              </w:rPr>
              <w:t>$2,672,000</w:t>
            </w:r>
          </w:p>
        </w:tc>
        <w:tc>
          <w:tcPr>
            <w:tcW w:w="2160" w:type="dxa"/>
          </w:tcPr>
          <w:p w14:paraId="64B0301D" w14:textId="77777777" w:rsidR="00C320E0" w:rsidRDefault="00000000">
            <w:pPr>
              <w:jc w:val="right"/>
            </w:pPr>
            <w:r>
              <w:rPr>
                <w:sz w:val="20"/>
              </w:rPr>
              <w:t>$379,000</w:t>
            </w:r>
          </w:p>
        </w:tc>
        <w:tc>
          <w:tcPr>
            <w:tcW w:w="2160" w:type="dxa"/>
          </w:tcPr>
          <w:p w14:paraId="5632C597" w14:textId="77777777" w:rsidR="00C320E0" w:rsidRDefault="00000000">
            <w:pPr>
              <w:jc w:val="right"/>
            </w:pPr>
            <w:r>
              <w:rPr>
                <w:sz w:val="20"/>
              </w:rPr>
              <w:t>87.58%</w:t>
            </w:r>
          </w:p>
        </w:tc>
      </w:tr>
      <w:tr w:rsidR="00C320E0" w14:paraId="4E284470" w14:textId="77777777">
        <w:tc>
          <w:tcPr>
            <w:tcW w:w="2160" w:type="dxa"/>
            <w:shd w:val="clear" w:color="auto" w:fill="EEEEEE"/>
          </w:tcPr>
          <w:p w14:paraId="605D52DC" w14:textId="77777777" w:rsidR="00C320E0" w:rsidRDefault="00000000">
            <w:r>
              <w:rPr>
                <w:b/>
                <w:color w:val="000000"/>
                <w:sz w:val="20"/>
              </w:rPr>
              <w:t>Totals</w:t>
            </w:r>
          </w:p>
        </w:tc>
        <w:tc>
          <w:tcPr>
            <w:tcW w:w="2160" w:type="dxa"/>
            <w:shd w:val="clear" w:color="auto" w:fill="EEEEEE"/>
          </w:tcPr>
          <w:p w14:paraId="7740A6D9" w14:textId="77777777" w:rsidR="00C320E0" w:rsidRDefault="00000000">
            <w:pPr>
              <w:jc w:val="right"/>
            </w:pPr>
            <w:r>
              <w:rPr>
                <w:b/>
                <w:color w:val="000000"/>
                <w:sz w:val="20"/>
              </w:rPr>
              <w:t>$22,320,000</w:t>
            </w:r>
          </w:p>
        </w:tc>
        <w:tc>
          <w:tcPr>
            <w:tcW w:w="2160" w:type="dxa"/>
            <w:shd w:val="clear" w:color="auto" w:fill="EEEEEE"/>
          </w:tcPr>
          <w:p w14:paraId="064DC660" w14:textId="77777777" w:rsidR="00C320E0" w:rsidRDefault="00000000">
            <w:pPr>
              <w:jc w:val="right"/>
            </w:pPr>
            <w:r>
              <w:rPr>
                <w:b/>
                <w:color w:val="000000"/>
                <w:sz w:val="20"/>
              </w:rPr>
              <w:t>$13,420,300</w:t>
            </w:r>
          </w:p>
        </w:tc>
        <w:tc>
          <w:tcPr>
            <w:tcW w:w="2160" w:type="dxa"/>
            <w:shd w:val="clear" w:color="auto" w:fill="EEEEEE"/>
          </w:tcPr>
          <w:p w14:paraId="70C007F2" w14:textId="77777777" w:rsidR="00C320E0" w:rsidRDefault="00000000">
            <w:pPr>
              <w:jc w:val="right"/>
            </w:pPr>
            <w:r>
              <w:rPr>
                <w:b/>
                <w:color w:val="000000"/>
                <w:sz w:val="20"/>
              </w:rPr>
              <w:t>$8,899,700</w:t>
            </w:r>
          </w:p>
        </w:tc>
        <w:tc>
          <w:tcPr>
            <w:tcW w:w="2160" w:type="dxa"/>
            <w:shd w:val="clear" w:color="auto" w:fill="EEEEEE"/>
          </w:tcPr>
          <w:p w14:paraId="11FDBC2A" w14:textId="77777777" w:rsidR="00C320E0" w:rsidRDefault="00000000">
            <w:pPr>
              <w:jc w:val="right"/>
            </w:pPr>
            <w:r>
              <w:rPr>
                <w:b/>
                <w:color w:val="000000"/>
                <w:sz w:val="20"/>
              </w:rPr>
              <w:t>60.13%</w:t>
            </w:r>
          </w:p>
        </w:tc>
      </w:tr>
    </w:tbl>
    <w:p w14:paraId="79D66AD4" w14:textId="77777777" w:rsidR="00C320E0" w:rsidRDefault="00C320E0"/>
    <w:p w14:paraId="31CD47AB" w14:textId="77777777" w:rsidR="00C320E0"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C320E0" w14:paraId="040BAACE" w14:textId="77777777">
        <w:tc>
          <w:tcPr>
            <w:tcW w:w="5400" w:type="dxa"/>
            <w:shd w:val="clear" w:color="auto" w:fill="AFC4E9"/>
          </w:tcPr>
          <w:p w14:paraId="2B434051" w14:textId="77777777" w:rsidR="00C320E0" w:rsidRDefault="00000000">
            <w:r>
              <w:rPr>
                <w:b/>
                <w:color w:val="000000"/>
                <w:sz w:val="20"/>
              </w:rPr>
              <w:t>Activity Name</w:t>
            </w:r>
          </w:p>
        </w:tc>
        <w:tc>
          <w:tcPr>
            <w:tcW w:w="5400" w:type="dxa"/>
            <w:shd w:val="clear" w:color="auto" w:fill="AFC4E9"/>
          </w:tcPr>
          <w:p w14:paraId="4E072B0F" w14:textId="77777777" w:rsidR="00C320E0" w:rsidRDefault="00000000">
            <w:r>
              <w:rPr>
                <w:b/>
                <w:color w:val="000000"/>
                <w:sz w:val="20"/>
              </w:rPr>
              <w:t>Estimated Completion Date</w:t>
            </w:r>
          </w:p>
        </w:tc>
      </w:tr>
      <w:tr w:rsidR="00C320E0" w14:paraId="1DB7408D" w14:textId="77777777">
        <w:tc>
          <w:tcPr>
            <w:tcW w:w="5400" w:type="dxa"/>
          </w:tcPr>
          <w:p w14:paraId="4EA457D5" w14:textId="77777777" w:rsidR="00C320E0" w:rsidRDefault="00000000">
            <w:r>
              <w:rPr>
                <w:sz w:val="20"/>
              </w:rPr>
              <w:t>Activity 1 - Easements recorded</w:t>
            </w:r>
          </w:p>
        </w:tc>
        <w:tc>
          <w:tcPr>
            <w:tcW w:w="5400" w:type="dxa"/>
          </w:tcPr>
          <w:p w14:paraId="11CA6CA9" w14:textId="77777777" w:rsidR="00C320E0" w:rsidRDefault="00000000">
            <w:r>
              <w:rPr>
                <w:sz w:val="20"/>
              </w:rPr>
              <w:t>June 30, 2031</w:t>
            </w:r>
          </w:p>
        </w:tc>
      </w:tr>
      <w:tr w:rsidR="00C320E0" w14:paraId="428F0BAC" w14:textId="77777777">
        <w:tc>
          <w:tcPr>
            <w:tcW w:w="5400" w:type="dxa"/>
          </w:tcPr>
          <w:p w14:paraId="1A341AB2" w14:textId="77777777" w:rsidR="00C320E0" w:rsidRDefault="00000000">
            <w:r>
              <w:rPr>
                <w:sz w:val="20"/>
              </w:rPr>
              <w:t>Activity 2 - Restorations complete, and final report submitted</w:t>
            </w:r>
          </w:p>
        </w:tc>
        <w:tc>
          <w:tcPr>
            <w:tcW w:w="5400" w:type="dxa"/>
          </w:tcPr>
          <w:p w14:paraId="5BF0DE5A" w14:textId="77777777" w:rsidR="00C320E0" w:rsidRDefault="00000000">
            <w:r>
              <w:rPr>
                <w:sz w:val="20"/>
              </w:rPr>
              <w:t>June 30, 2035</w:t>
            </w:r>
          </w:p>
        </w:tc>
      </w:tr>
    </w:tbl>
    <w:p w14:paraId="04BF8B52" w14:textId="77777777" w:rsidR="00C320E0" w:rsidRDefault="00000000">
      <w:r>
        <w:br w:type="page"/>
      </w:r>
    </w:p>
    <w:p w14:paraId="4350875B" w14:textId="77777777" w:rsidR="00C320E0" w:rsidRDefault="00000000">
      <w:pPr>
        <w:pStyle w:val="Heading2"/>
        <w:spacing w:before="0" w:after="80"/>
        <w:jc w:val="center"/>
      </w:pPr>
      <w:r>
        <w:rPr>
          <w:color w:val="2C559C"/>
          <w:sz w:val="28"/>
          <w:u w:val="single"/>
        </w:rPr>
        <w:lastRenderedPageBreak/>
        <w:t>Budget</w:t>
      </w:r>
    </w:p>
    <w:p w14:paraId="03657B3D" w14:textId="77777777" w:rsidR="00C320E0"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C320E0" w14:paraId="20F3539B" w14:textId="77777777">
        <w:tc>
          <w:tcPr>
            <w:tcW w:w="2160" w:type="dxa"/>
            <w:shd w:val="clear" w:color="auto" w:fill="AFC4E9"/>
          </w:tcPr>
          <w:p w14:paraId="67358A15" w14:textId="77777777" w:rsidR="00C320E0" w:rsidRDefault="00000000">
            <w:r>
              <w:rPr>
                <w:b/>
                <w:color w:val="000000"/>
                <w:sz w:val="20"/>
              </w:rPr>
              <w:t>Item</w:t>
            </w:r>
          </w:p>
        </w:tc>
        <w:tc>
          <w:tcPr>
            <w:tcW w:w="2160" w:type="dxa"/>
            <w:shd w:val="clear" w:color="auto" w:fill="AFC4E9"/>
          </w:tcPr>
          <w:p w14:paraId="0BFF26F1" w14:textId="77777777" w:rsidR="00C320E0" w:rsidRDefault="00000000">
            <w:r>
              <w:rPr>
                <w:b/>
                <w:color w:val="000000"/>
                <w:sz w:val="20"/>
              </w:rPr>
              <w:t>Funding Request</w:t>
            </w:r>
          </w:p>
        </w:tc>
        <w:tc>
          <w:tcPr>
            <w:tcW w:w="2160" w:type="dxa"/>
            <w:shd w:val="clear" w:color="auto" w:fill="AFC4E9"/>
          </w:tcPr>
          <w:p w14:paraId="5685A0D3" w14:textId="77777777" w:rsidR="00C320E0" w:rsidRDefault="00000000">
            <w:r>
              <w:rPr>
                <w:b/>
                <w:color w:val="000000"/>
                <w:sz w:val="20"/>
              </w:rPr>
              <w:t>Total Leverage</w:t>
            </w:r>
          </w:p>
        </w:tc>
        <w:tc>
          <w:tcPr>
            <w:tcW w:w="2160" w:type="dxa"/>
            <w:shd w:val="clear" w:color="auto" w:fill="AFC4E9"/>
          </w:tcPr>
          <w:p w14:paraId="5F779E1C" w14:textId="77777777" w:rsidR="00C320E0" w:rsidRDefault="00000000">
            <w:r>
              <w:rPr>
                <w:b/>
                <w:color w:val="000000"/>
                <w:sz w:val="20"/>
              </w:rPr>
              <w:t>Leverage Source</w:t>
            </w:r>
          </w:p>
        </w:tc>
        <w:tc>
          <w:tcPr>
            <w:tcW w:w="2160" w:type="dxa"/>
            <w:shd w:val="clear" w:color="auto" w:fill="AFC4E9"/>
          </w:tcPr>
          <w:p w14:paraId="0AF981C0" w14:textId="77777777" w:rsidR="00C320E0" w:rsidRDefault="00000000">
            <w:r>
              <w:rPr>
                <w:b/>
                <w:color w:val="000000"/>
                <w:sz w:val="20"/>
              </w:rPr>
              <w:t>Total</w:t>
            </w:r>
          </w:p>
        </w:tc>
      </w:tr>
      <w:tr w:rsidR="00C320E0" w14:paraId="49F14E81" w14:textId="77777777">
        <w:tc>
          <w:tcPr>
            <w:tcW w:w="2160" w:type="dxa"/>
          </w:tcPr>
          <w:p w14:paraId="31DB2545" w14:textId="77777777" w:rsidR="00C320E0" w:rsidRDefault="00000000">
            <w:r>
              <w:rPr>
                <w:sz w:val="20"/>
              </w:rPr>
              <w:t>Personnel</w:t>
            </w:r>
          </w:p>
        </w:tc>
        <w:tc>
          <w:tcPr>
            <w:tcW w:w="2160" w:type="dxa"/>
          </w:tcPr>
          <w:p w14:paraId="3F31983D" w14:textId="77777777" w:rsidR="00C320E0" w:rsidRDefault="00000000">
            <w:pPr>
              <w:jc w:val="right"/>
            </w:pPr>
            <w:r>
              <w:rPr>
                <w:sz w:val="20"/>
              </w:rPr>
              <w:t>$540,300</w:t>
            </w:r>
          </w:p>
        </w:tc>
        <w:tc>
          <w:tcPr>
            <w:tcW w:w="2160" w:type="dxa"/>
          </w:tcPr>
          <w:p w14:paraId="6CAA43A2" w14:textId="77777777" w:rsidR="00C320E0" w:rsidRDefault="00000000">
            <w:pPr>
              <w:jc w:val="right"/>
            </w:pPr>
            <w:r>
              <w:rPr>
                <w:sz w:val="20"/>
              </w:rPr>
              <w:t>-</w:t>
            </w:r>
          </w:p>
        </w:tc>
        <w:tc>
          <w:tcPr>
            <w:tcW w:w="2160" w:type="dxa"/>
          </w:tcPr>
          <w:p w14:paraId="5AF19822" w14:textId="77777777" w:rsidR="00C320E0" w:rsidRDefault="00000000">
            <w:r>
              <w:rPr>
                <w:sz w:val="20"/>
              </w:rPr>
              <w:t>-</w:t>
            </w:r>
          </w:p>
        </w:tc>
        <w:tc>
          <w:tcPr>
            <w:tcW w:w="2160" w:type="dxa"/>
          </w:tcPr>
          <w:p w14:paraId="01663AFB" w14:textId="77777777" w:rsidR="00C320E0" w:rsidRDefault="00000000">
            <w:pPr>
              <w:jc w:val="right"/>
            </w:pPr>
            <w:r>
              <w:rPr>
                <w:sz w:val="20"/>
              </w:rPr>
              <w:t>$540,300</w:t>
            </w:r>
          </w:p>
        </w:tc>
      </w:tr>
      <w:tr w:rsidR="00C320E0" w14:paraId="13AEC8A9" w14:textId="77777777">
        <w:tc>
          <w:tcPr>
            <w:tcW w:w="2160" w:type="dxa"/>
          </w:tcPr>
          <w:p w14:paraId="495D81DB" w14:textId="77777777" w:rsidR="00C320E0" w:rsidRDefault="00000000">
            <w:r>
              <w:rPr>
                <w:sz w:val="20"/>
              </w:rPr>
              <w:t>Contracts</w:t>
            </w:r>
          </w:p>
        </w:tc>
        <w:tc>
          <w:tcPr>
            <w:tcW w:w="2160" w:type="dxa"/>
          </w:tcPr>
          <w:p w14:paraId="234B8F71" w14:textId="77777777" w:rsidR="00C320E0" w:rsidRDefault="00000000">
            <w:pPr>
              <w:jc w:val="right"/>
            </w:pPr>
            <w:r>
              <w:rPr>
                <w:sz w:val="20"/>
              </w:rPr>
              <w:t>$55,000</w:t>
            </w:r>
          </w:p>
        </w:tc>
        <w:tc>
          <w:tcPr>
            <w:tcW w:w="2160" w:type="dxa"/>
          </w:tcPr>
          <w:p w14:paraId="24CAB692" w14:textId="77777777" w:rsidR="00C320E0" w:rsidRDefault="00000000">
            <w:pPr>
              <w:jc w:val="right"/>
            </w:pPr>
            <w:r>
              <w:rPr>
                <w:sz w:val="20"/>
              </w:rPr>
              <w:t>-</w:t>
            </w:r>
          </w:p>
        </w:tc>
        <w:tc>
          <w:tcPr>
            <w:tcW w:w="2160" w:type="dxa"/>
          </w:tcPr>
          <w:p w14:paraId="0FCAD4AF" w14:textId="77777777" w:rsidR="00C320E0" w:rsidRDefault="00000000">
            <w:r>
              <w:rPr>
                <w:sz w:val="20"/>
              </w:rPr>
              <w:t>-</w:t>
            </w:r>
          </w:p>
        </w:tc>
        <w:tc>
          <w:tcPr>
            <w:tcW w:w="2160" w:type="dxa"/>
          </w:tcPr>
          <w:p w14:paraId="734E08A6" w14:textId="77777777" w:rsidR="00C320E0" w:rsidRDefault="00000000">
            <w:pPr>
              <w:jc w:val="right"/>
            </w:pPr>
            <w:r>
              <w:rPr>
                <w:sz w:val="20"/>
              </w:rPr>
              <w:t>$55,000</w:t>
            </w:r>
          </w:p>
        </w:tc>
      </w:tr>
      <w:tr w:rsidR="00C320E0" w14:paraId="1CE80029" w14:textId="77777777">
        <w:tc>
          <w:tcPr>
            <w:tcW w:w="2160" w:type="dxa"/>
          </w:tcPr>
          <w:p w14:paraId="3354B4B7" w14:textId="77777777" w:rsidR="00C320E0" w:rsidRDefault="00000000">
            <w:r>
              <w:rPr>
                <w:sz w:val="20"/>
              </w:rPr>
              <w:t>Fee Acquisition w/ PILT</w:t>
            </w:r>
          </w:p>
        </w:tc>
        <w:tc>
          <w:tcPr>
            <w:tcW w:w="2160" w:type="dxa"/>
          </w:tcPr>
          <w:p w14:paraId="53A5A898" w14:textId="77777777" w:rsidR="00C320E0" w:rsidRDefault="00000000">
            <w:pPr>
              <w:jc w:val="right"/>
            </w:pPr>
            <w:r>
              <w:rPr>
                <w:sz w:val="20"/>
              </w:rPr>
              <w:t>-</w:t>
            </w:r>
          </w:p>
        </w:tc>
        <w:tc>
          <w:tcPr>
            <w:tcW w:w="2160" w:type="dxa"/>
          </w:tcPr>
          <w:p w14:paraId="1541C070" w14:textId="77777777" w:rsidR="00C320E0" w:rsidRDefault="00000000">
            <w:pPr>
              <w:jc w:val="right"/>
            </w:pPr>
            <w:r>
              <w:rPr>
                <w:sz w:val="20"/>
              </w:rPr>
              <w:t>-</w:t>
            </w:r>
          </w:p>
        </w:tc>
        <w:tc>
          <w:tcPr>
            <w:tcW w:w="2160" w:type="dxa"/>
          </w:tcPr>
          <w:p w14:paraId="16804DC6" w14:textId="77777777" w:rsidR="00C320E0" w:rsidRDefault="00000000">
            <w:r>
              <w:rPr>
                <w:sz w:val="20"/>
              </w:rPr>
              <w:t>-</w:t>
            </w:r>
          </w:p>
        </w:tc>
        <w:tc>
          <w:tcPr>
            <w:tcW w:w="2160" w:type="dxa"/>
          </w:tcPr>
          <w:p w14:paraId="53346A8A" w14:textId="77777777" w:rsidR="00C320E0" w:rsidRDefault="00000000">
            <w:pPr>
              <w:jc w:val="right"/>
            </w:pPr>
            <w:r>
              <w:rPr>
                <w:sz w:val="20"/>
              </w:rPr>
              <w:t>-</w:t>
            </w:r>
          </w:p>
        </w:tc>
      </w:tr>
      <w:tr w:rsidR="00C320E0" w14:paraId="2554FD54" w14:textId="77777777">
        <w:tc>
          <w:tcPr>
            <w:tcW w:w="2160" w:type="dxa"/>
          </w:tcPr>
          <w:p w14:paraId="0B5AD813" w14:textId="77777777" w:rsidR="00C320E0" w:rsidRDefault="00000000">
            <w:r>
              <w:rPr>
                <w:sz w:val="20"/>
              </w:rPr>
              <w:t>Fee Acquisition w/o PILT</w:t>
            </w:r>
          </w:p>
        </w:tc>
        <w:tc>
          <w:tcPr>
            <w:tcW w:w="2160" w:type="dxa"/>
          </w:tcPr>
          <w:p w14:paraId="372006B4" w14:textId="77777777" w:rsidR="00C320E0" w:rsidRDefault="00000000">
            <w:pPr>
              <w:jc w:val="right"/>
            </w:pPr>
            <w:r>
              <w:rPr>
                <w:sz w:val="20"/>
              </w:rPr>
              <w:t>-</w:t>
            </w:r>
          </w:p>
        </w:tc>
        <w:tc>
          <w:tcPr>
            <w:tcW w:w="2160" w:type="dxa"/>
          </w:tcPr>
          <w:p w14:paraId="62ADEAE6" w14:textId="77777777" w:rsidR="00C320E0" w:rsidRDefault="00000000">
            <w:pPr>
              <w:jc w:val="right"/>
            </w:pPr>
            <w:r>
              <w:rPr>
                <w:sz w:val="20"/>
              </w:rPr>
              <w:t>-</w:t>
            </w:r>
          </w:p>
        </w:tc>
        <w:tc>
          <w:tcPr>
            <w:tcW w:w="2160" w:type="dxa"/>
          </w:tcPr>
          <w:p w14:paraId="45196CA5" w14:textId="77777777" w:rsidR="00C320E0" w:rsidRDefault="00000000">
            <w:r>
              <w:rPr>
                <w:sz w:val="20"/>
              </w:rPr>
              <w:t>-</w:t>
            </w:r>
          </w:p>
        </w:tc>
        <w:tc>
          <w:tcPr>
            <w:tcW w:w="2160" w:type="dxa"/>
          </w:tcPr>
          <w:p w14:paraId="7B69CFC7" w14:textId="77777777" w:rsidR="00C320E0" w:rsidRDefault="00000000">
            <w:pPr>
              <w:jc w:val="right"/>
            </w:pPr>
            <w:r>
              <w:rPr>
                <w:sz w:val="20"/>
              </w:rPr>
              <w:t>-</w:t>
            </w:r>
          </w:p>
        </w:tc>
      </w:tr>
      <w:tr w:rsidR="00C320E0" w14:paraId="1D8976A1" w14:textId="77777777">
        <w:tc>
          <w:tcPr>
            <w:tcW w:w="2160" w:type="dxa"/>
          </w:tcPr>
          <w:p w14:paraId="4887590E" w14:textId="77777777" w:rsidR="00C320E0" w:rsidRDefault="00000000">
            <w:r>
              <w:rPr>
                <w:sz w:val="20"/>
              </w:rPr>
              <w:t>Easement Acquisition</w:t>
            </w:r>
          </w:p>
        </w:tc>
        <w:tc>
          <w:tcPr>
            <w:tcW w:w="2160" w:type="dxa"/>
          </w:tcPr>
          <w:p w14:paraId="0B704A40" w14:textId="77777777" w:rsidR="00C320E0" w:rsidRDefault="00000000">
            <w:pPr>
              <w:jc w:val="right"/>
            </w:pPr>
            <w:r>
              <w:rPr>
                <w:sz w:val="20"/>
              </w:rPr>
              <w:t>$6,626,100</w:t>
            </w:r>
          </w:p>
        </w:tc>
        <w:tc>
          <w:tcPr>
            <w:tcW w:w="2160" w:type="dxa"/>
          </w:tcPr>
          <w:p w14:paraId="6DDD3CC2" w14:textId="77777777" w:rsidR="00C320E0" w:rsidRDefault="00000000">
            <w:pPr>
              <w:jc w:val="right"/>
            </w:pPr>
            <w:r>
              <w:rPr>
                <w:sz w:val="20"/>
              </w:rPr>
              <w:t>-</w:t>
            </w:r>
          </w:p>
        </w:tc>
        <w:tc>
          <w:tcPr>
            <w:tcW w:w="2160" w:type="dxa"/>
          </w:tcPr>
          <w:p w14:paraId="5B70D191" w14:textId="77777777" w:rsidR="00C320E0" w:rsidRDefault="00000000">
            <w:r>
              <w:rPr>
                <w:sz w:val="20"/>
              </w:rPr>
              <w:t>-</w:t>
            </w:r>
          </w:p>
        </w:tc>
        <w:tc>
          <w:tcPr>
            <w:tcW w:w="2160" w:type="dxa"/>
          </w:tcPr>
          <w:p w14:paraId="12248185" w14:textId="77777777" w:rsidR="00C320E0" w:rsidRDefault="00000000">
            <w:pPr>
              <w:jc w:val="right"/>
            </w:pPr>
            <w:r>
              <w:rPr>
                <w:sz w:val="20"/>
              </w:rPr>
              <w:t>$6,626,100</w:t>
            </w:r>
          </w:p>
        </w:tc>
      </w:tr>
      <w:tr w:rsidR="00C320E0" w14:paraId="00EC48FB" w14:textId="77777777">
        <w:tc>
          <w:tcPr>
            <w:tcW w:w="2160" w:type="dxa"/>
          </w:tcPr>
          <w:p w14:paraId="3D98B184" w14:textId="77777777" w:rsidR="00C320E0" w:rsidRDefault="00000000">
            <w:r>
              <w:rPr>
                <w:sz w:val="20"/>
              </w:rPr>
              <w:t>Easement Stewardship</w:t>
            </w:r>
          </w:p>
        </w:tc>
        <w:tc>
          <w:tcPr>
            <w:tcW w:w="2160" w:type="dxa"/>
          </w:tcPr>
          <w:p w14:paraId="25DEE32E" w14:textId="77777777" w:rsidR="00C320E0" w:rsidRDefault="00000000">
            <w:pPr>
              <w:jc w:val="right"/>
            </w:pPr>
            <w:r>
              <w:rPr>
                <w:sz w:val="20"/>
              </w:rPr>
              <w:t>$110,000</w:t>
            </w:r>
          </w:p>
        </w:tc>
        <w:tc>
          <w:tcPr>
            <w:tcW w:w="2160" w:type="dxa"/>
          </w:tcPr>
          <w:p w14:paraId="72BE2776" w14:textId="77777777" w:rsidR="00C320E0" w:rsidRDefault="00000000">
            <w:pPr>
              <w:jc w:val="right"/>
            </w:pPr>
            <w:r>
              <w:rPr>
                <w:sz w:val="20"/>
              </w:rPr>
              <w:t>-</w:t>
            </w:r>
          </w:p>
        </w:tc>
        <w:tc>
          <w:tcPr>
            <w:tcW w:w="2160" w:type="dxa"/>
          </w:tcPr>
          <w:p w14:paraId="03FCCC36" w14:textId="77777777" w:rsidR="00C320E0" w:rsidRDefault="00000000">
            <w:r>
              <w:rPr>
                <w:sz w:val="20"/>
              </w:rPr>
              <w:t>-</w:t>
            </w:r>
          </w:p>
        </w:tc>
        <w:tc>
          <w:tcPr>
            <w:tcW w:w="2160" w:type="dxa"/>
          </w:tcPr>
          <w:p w14:paraId="1432EE4A" w14:textId="77777777" w:rsidR="00C320E0" w:rsidRDefault="00000000">
            <w:pPr>
              <w:jc w:val="right"/>
            </w:pPr>
            <w:r>
              <w:rPr>
                <w:sz w:val="20"/>
              </w:rPr>
              <w:t>$110,000</w:t>
            </w:r>
          </w:p>
        </w:tc>
      </w:tr>
      <w:tr w:rsidR="00C320E0" w14:paraId="35D1B632" w14:textId="77777777">
        <w:tc>
          <w:tcPr>
            <w:tcW w:w="2160" w:type="dxa"/>
          </w:tcPr>
          <w:p w14:paraId="03B86C3A" w14:textId="77777777" w:rsidR="00C320E0" w:rsidRDefault="00000000">
            <w:r>
              <w:rPr>
                <w:sz w:val="20"/>
              </w:rPr>
              <w:t>Travel</w:t>
            </w:r>
          </w:p>
        </w:tc>
        <w:tc>
          <w:tcPr>
            <w:tcW w:w="2160" w:type="dxa"/>
          </w:tcPr>
          <w:p w14:paraId="551C9289" w14:textId="77777777" w:rsidR="00C320E0" w:rsidRDefault="00000000">
            <w:pPr>
              <w:jc w:val="right"/>
            </w:pPr>
            <w:r>
              <w:rPr>
                <w:sz w:val="20"/>
              </w:rPr>
              <w:t>$13,100</w:t>
            </w:r>
          </w:p>
        </w:tc>
        <w:tc>
          <w:tcPr>
            <w:tcW w:w="2160" w:type="dxa"/>
          </w:tcPr>
          <w:p w14:paraId="442E7036" w14:textId="77777777" w:rsidR="00C320E0" w:rsidRDefault="00000000">
            <w:pPr>
              <w:jc w:val="right"/>
            </w:pPr>
            <w:r>
              <w:rPr>
                <w:sz w:val="20"/>
              </w:rPr>
              <w:t>-</w:t>
            </w:r>
          </w:p>
        </w:tc>
        <w:tc>
          <w:tcPr>
            <w:tcW w:w="2160" w:type="dxa"/>
          </w:tcPr>
          <w:p w14:paraId="4493AB6C" w14:textId="77777777" w:rsidR="00C320E0" w:rsidRDefault="00000000">
            <w:r>
              <w:rPr>
                <w:sz w:val="20"/>
              </w:rPr>
              <w:t>-</w:t>
            </w:r>
          </w:p>
        </w:tc>
        <w:tc>
          <w:tcPr>
            <w:tcW w:w="2160" w:type="dxa"/>
          </w:tcPr>
          <w:p w14:paraId="702425F9" w14:textId="77777777" w:rsidR="00C320E0" w:rsidRDefault="00000000">
            <w:pPr>
              <w:jc w:val="right"/>
            </w:pPr>
            <w:r>
              <w:rPr>
                <w:sz w:val="20"/>
              </w:rPr>
              <w:t>$13,100</w:t>
            </w:r>
          </w:p>
        </w:tc>
      </w:tr>
      <w:tr w:rsidR="00C320E0" w14:paraId="24DAEFEF" w14:textId="77777777">
        <w:tc>
          <w:tcPr>
            <w:tcW w:w="2160" w:type="dxa"/>
          </w:tcPr>
          <w:p w14:paraId="49477601" w14:textId="77777777" w:rsidR="00C320E0" w:rsidRDefault="00000000">
            <w:r>
              <w:rPr>
                <w:sz w:val="20"/>
              </w:rPr>
              <w:t>Professional Services</w:t>
            </w:r>
          </w:p>
        </w:tc>
        <w:tc>
          <w:tcPr>
            <w:tcW w:w="2160" w:type="dxa"/>
          </w:tcPr>
          <w:p w14:paraId="5586D609" w14:textId="77777777" w:rsidR="00C320E0" w:rsidRDefault="00000000">
            <w:pPr>
              <w:jc w:val="right"/>
            </w:pPr>
            <w:r>
              <w:rPr>
                <w:sz w:val="20"/>
              </w:rPr>
              <w:t>-</w:t>
            </w:r>
          </w:p>
        </w:tc>
        <w:tc>
          <w:tcPr>
            <w:tcW w:w="2160" w:type="dxa"/>
          </w:tcPr>
          <w:p w14:paraId="30CDF0A9" w14:textId="77777777" w:rsidR="00C320E0" w:rsidRDefault="00000000">
            <w:pPr>
              <w:jc w:val="right"/>
            </w:pPr>
            <w:r>
              <w:rPr>
                <w:sz w:val="20"/>
              </w:rPr>
              <w:t>-</w:t>
            </w:r>
          </w:p>
        </w:tc>
        <w:tc>
          <w:tcPr>
            <w:tcW w:w="2160" w:type="dxa"/>
          </w:tcPr>
          <w:p w14:paraId="6796519E" w14:textId="77777777" w:rsidR="00C320E0" w:rsidRDefault="00000000">
            <w:r>
              <w:rPr>
                <w:sz w:val="20"/>
              </w:rPr>
              <w:t>-</w:t>
            </w:r>
          </w:p>
        </w:tc>
        <w:tc>
          <w:tcPr>
            <w:tcW w:w="2160" w:type="dxa"/>
          </w:tcPr>
          <w:p w14:paraId="0CC60C85" w14:textId="77777777" w:rsidR="00C320E0" w:rsidRDefault="00000000">
            <w:pPr>
              <w:jc w:val="right"/>
            </w:pPr>
            <w:r>
              <w:rPr>
                <w:sz w:val="20"/>
              </w:rPr>
              <w:t>-</w:t>
            </w:r>
          </w:p>
        </w:tc>
      </w:tr>
      <w:tr w:rsidR="00C320E0" w14:paraId="5FE8A43C" w14:textId="77777777">
        <w:tc>
          <w:tcPr>
            <w:tcW w:w="2160" w:type="dxa"/>
          </w:tcPr>
          <w:p w14:paraId="7E335E57" w14:textId="77777777" w:rsidR="00C320E0" w:rsidRDefault="00000000">
            <w:r>
              <w:rPr>
                <w:sz w:val="20"/>
              </w:rPr>
              <w:t>Direct Support Services</w:t>
            </w:r>
          </w:p>
        </w:tc>
        <w:tc>
          <w:tcPr>
            <w:tcW w:w="2160" w:type="dxa"/>
          </w:tcPr>
          <w:p w14:paraId="13B72A7E" w14:textId="77777777" w:rsidR="00C320E0" w:rsidRDefault="00000000">
            <w:pPr>
              <w:jc w:val="right"/>
            </w:pPr>
            <w:r>
              <w:rPr>
                <w:sz w:val="20"/>
              </w:rPr>
              <w:t>$131,100</w:t>
            </w:r>
          </w:p>
        </w:tc>
        <w:tc>
          <w:tcPr>
            <w:tcW w:w="2160" w:type="dxa"/>
          </w:tcPr>
          <w:p w14:paraId="74E5D30D" w14:textId="77777777" w:rsidR="00C320E0" w:rsidRDefault="00000000">
            <w:pPr>
              <w:jc w:val="right"/>
            </w:pPr>
            <w:r>
              <w:rPr>
                <w:sz w:val="20"/>
              </w:rPr>
              <w:t>-</w:t>
            </w:r>
          </w:p>
        </w:tc>
        <w:tc>
          <w:tcPr>
            <w:tcW w:w="2160" w:type="dxa"/>
          </w:tcPr>
          <w:p w14:paraId="2FDE8B2A" w14:textId="77777777" w:rsidR="00C320E0" w:rsidRDefault="00000000">
            <w:r>
              <w:rPr>
                <w:sz w:val="20"/>
              </w:rPr>
              <w:t>-</w:t>
            </w:r>
          </w:p>
        </w:tc>
        <w:tc>
          <w:tcPr>
            <w:tcW w:w="2160" w:type="dxa"/>
          </w:tcPr>
          <w:p w14:paraId="078DA466" w14:textId="77777777" w:rsidR="00C320E0" w:rsidRDefault="00000000">
            <w:pPr>
              <w:jc w:val="right"/>
            </w:pPr>
            <w:r>
              <w:rPr>
                <w:sz w:val="20"/>
              </w:rPr>
              <w:t>$131,100</w:t>
            </w:r>
          </w:p>
        </w:tc>
      </w:tr>
      <w:tr w:rsidR="00C320E0" w14:paraId="67F10E26" w14:textId="77777777">
        <w:tc>
          <w:tcPr>
            <w:tcW w:w="2160" w:type="dxa"/>
          </w:tcPr>
          <w:p w14:paraId="7AF18110" w14:textId="77777777" w:rsidR="00C320E0" w:rsidRDefault="00000000">
            <w:r>
              <w:rPr>
                <w:sz w:val="20"/>
              </w:rPr>
              <w:t>DNR Land Acquisition Costs</w:t>
            </w:r>
          </w:p>
        </w:tc>
        <w:tc>
          <w:tcPr>
            <w:tcW w:w="2160" w:type="dxa"/>
          </w:tcPr>
          <w:p w14:paraId="1DF138E7" w14:textId="77777777" w:rsidR="00C320E0" w:rsidRDefault="00000000">
            <w:pPr>
              <w:jc w:val="right"/>
            </w:pPr>
            <w:r>
              <w:rPr>
                <w:sz w:val="20"/>
              </w:rPr>
              <w:t>-</w:t>
            </w:r>
          </w:p>
        </w:tc>
        <w:tc>
          <w:tcPr>
            <w:tcW w:w="2160" w:type="dxa"/>
          </w:tcPr>
          <w:p w14:paraId="4A20B395" w14:textId="77777777" w:rsidR="00C320E0" w:rsidRDefault="00000000">
            <w:pPr>
              <w:jc w:val="right"/>
            </w:pPr>
            <w:r>
              <w:rPr>
                <w:sz w:val="20"/>
              </w:rPr>
              <w:t>-</w:t>
            </w:r>
          </w:p>
        </w:tc>
        <w:tc>
          <w:tcPr>
            <w:tcW w:w="2160" w:type="dxa"/>
          </w:tcPr>
          <w:p w14:paraId="639647C6" w14:textId="77777777" w:rsidR="00C320E0" w:rsidRDefault="00000000">
            <w:r>
              <w:rPr>
                <w:sz w:val="20"/>
              </w:rPr>
              <w:t>-</w:t>
            </w:r>
          </w:p>
        </w:tc>
        <w:tc>
          <w:tcPr>
            <w:tcW w:w="2160" w:type="dxa"/>
          </w:tcPr>
          <w:p w14:paraId="174C5F4F" w14:textId="77777777" w:rsidR="00C320E0" w:rsidRDefault="00000000">
            <w:pPr>
              <w:jc w:val="right"/>
            </w:pPr>
            <w:r>
              <w:rPr>
                <w:sz w:val="20"/>
              </w:rPr>
              <w:t>-</w:t>
            </w:r>
          </w:p>
        </w:tc>
      </w:tr>
      <w:tr w:rsidR="00C320E0" w14:paraId="2180A3A6" w14:textId="77777777">
        <w:tc>
          <w:tcPr>
            <w:tcW w:w="2160" w:type="dxa"/>
          </w:tcPr>
          <w:p w14:paraId="25B8A757" w14:textId="77777777" w:rsidR="00C320E0" w:rsidRDefault="00000000">
            <w:r>
              <w:rPr>
                <w:sz w:val="20"/>
              </w:rPr>
              <w:t>Capital Equipment</w:t>
            </w:r>
          </w:p>
        </w:tc>
        <w:tc>
          <w:tcPr>
            <w:tcW w:w="2160" w:type="dxa"/>
          </w:tcPr>
          <w:p w14:paraId="37F87EC9" w14:textId="77777777" w:rsidR="00C320E0" w:rsidRDefault="00000000">
            <w:pPr>
              <w:jc w:val="right"/>
            </w:pPr>
            <w:r>
              <w:rPr>
                <w:sz w:val="20"/>
              </w:rPr>
              <w:t>-</w:t>
            </w:r>
          </w:p>
        </w:tc>
        <w:tc>
          <w:tcPr>
            <w:tcW w:w="2160" w:type="dxa"/>
          </w:tcPr>
          <w:p w14:paraId="5324B81D" w14:textId="77777777" w:rsidR="00C320E0" w:rsidRDefault="00000000">
            <w:pPr>
              <w:jc w:val="right"/>
            </w:pPr>
            <w:r>
              <w:rPr>
                <w:sz w:val="20"/>
              </w:rPr>
              <w:t>-</w:t>
            </w:r>
          </w:p>
        </w:tc>
        <w:tc>
          <w:tcPr>
            <w:tcW w:w="2160" w:type="dxa"/>
          </w:tcPr>
          <w:p w14:paraId="42B81B3C" w14:textId="77777777" w:rsidR="00C320E0" w:rsidRDefault="00000000">
            <w:r>
              <w:rPr>
                <w:sz w:val="20"/>
              </w:rPr>
              <w:t>-</w:t>
            </w:r>
          </w:p>
        </w:tc>
        <w:tc>
          <w:tcPr>
            <w:tcW w:w="2160" w:type="dxa"/>
          </w:tcPr>
          <w:p w14:paraId="2BF99973" w14:textId="77777777" w:rsidR="00C320E0" w:rsidRDefault="00000000">
            <w:pPr>
              <w:jc w:val="right"/>
            </w:pPr>
            <w:r>
              <w:rPr>
                <w:sz w:val="20"/>
              </w:rPr>
              <w:t>-</w:t>
            </w:r>
          </w:p>
        </w:tc>
      </w:tr>
      <w:tr w:rsidR="00C320E0" w14:paraId="3FD6AD34" w14:textId="77777777">
        <w:tc>
          <w:tcPr>
            <w:tcW w:w="2160" w:type="dxa"/>
          </w:tcPr>
          <w:p w14:paraId="5F12ED19" w14:textId="77777777" w:rsidR="00C320E0" w:rsidRDefault="00000000">
            <w:r>
              <w:rPr>
                <w:sz w:val="20"/>
              </w:rPr>
              <w:t>Other Equipment/Tools</w:t>
            </w:r>
          </w:p>
        </w:tc>
        <w:tc>
          <w:tcPr>
            <w:tcW w:w="2160" w:type="dxa"/>
          </w:tcPr>
          <w:p w14:paraId="741EB118" w14:textId="77777777" w:rsidR="00C320E0" w:rsidRDefault="00000000">
            <w:pPr>
              <w:jc w:val="right"/>
            </w:pPr>
            <w:r>
              <w:rPr>
                <w:sz w:val="20"/>
              </w:rPr>
              <w:t>$18,800</w:t>
            </w:r>
          </w:p>
        </w:tc>
        <w:tc>
          <w:tcPr>
            <w:tcW w:w="2160" w:type="dxa"/>
          </w:tcPr>
          <w:p w14:paraId="587CDDD4" w14:textId="77777777" w:rsidR="00C320E0" w:rsidRDefault="00000000">
            <w:pPr>
              <w:jc w:val="right"/>
            </w:pPr>
            <w:r>
              <w:rPr>
                <w:sz w:val="20"/>
              </w:rPr>
              <w:t>-</w:t>
            </w:r>
          </w:p>
        </w:tc>
        <w:tc>
          <w:tcPr>
            <w:tcW w:w="2160" w:type="dxa"/>
          </w:tcPr>
          <w:p w14:paraId="4956EE73" w14:textId="77777777" w:rsidR="00C320E0" w:rsidRDefault="00000000">
            <w:r>
              <w:rPr>
                <w:sz w:val="20"/>
              </w:rPr>
              <w:t>-</w:t>
            </w:r>
          </w:p>
        </w:tc>
        <w:tc>
          <w:tcPr>
            <w:tcW w:w="2160" w:type="dxa"/>
          </w:tcPr>
          <w:p w14:paraId="270682DA" w14:textId="77777777" w:rsidR="00C320E0" w:rsidRDefault="00000000">
            <w:pPr>
              <w:jc w:val="right"/>
            </w:pPr>
            <w:r>
              <w:rPr>
                <w:sz w:val="20"/>
              </w:rPr>
              <w:t>$18,800</w:t>
            </w:r>
          </w:p>
        </w:tc>
      </w:tr>
      <w:tr w:rsidR="00C320E0" w14:paraId="61655B5D" w14:textId="77777777">
        <w:tc>
          <w:tcPr>
            <w:tcW w:w="2160" w:type="dxa"/>
          </w:tcPr>
          <w:p w14:paraId="29BF6CB9" w14:textId="77777777" w:rsidR="00C320E0" w:rsidRDefault="00000000">
            <w:r>
              <w:rPr>
                <w:sz w:val="20"/>
              </w:rPr>
              <w:t>Supplies/Materials</w:t>
            </w:r>
          </w:p>
        </w:tc>
        <w:tc>
          <w:tcPr>
            <w:tcW w:w="2160" w:type="dxa"/>
          </w:tcPr>
          <w:p w14:paraId="2FBABDF7" w14:textId="77777777" w:rsidR="00C320E0" w:rsidRDefault="00000000">
            <w:pPr>
              <w:jc w:val="right"/>
            </w:pPr>
            <w:r>
              <w:rPr>
                <w:sz w:val="20"/>
              </w:rPr>
              <w:t>$5,600</w:t>
            </w:r>
          </w:p>
        </w:tc>
        <w:tc>
          <w:tcPr>
            <w:tcW w:w="2160" w:type="dxa"/>
          </w:tcPr>
          <w:p w14:paraId="2A166E85" w14:textId="77777777" w:rsidR="00C320E0" w:rsidRDefault="00000000">
            <w:pPr>
              <w:jc w:val="right"/>
            </w:pPr>
            <w:r>
              <w:rPr>
                <w:sz w:val="20"/>
              </w:rPr>
              <w:t>-</w:t>
            </w:r>
          </w:p>
        </w:tc>
        <w:tc>
          <w:tcPr>
            <w:tcW w:w="2160" w:type="dxa"/>
          </w:tcPr>
          <w:p w14:paraId="399AAA3A" w14:textId="77777777" w:rsidR="00C320E0" w:rsidRDefault="00000000">
            <w:r>
              <w:rPr>
                <w:sz w:val="20"/>
              </w:rPr>
              <w:t>-</w:t>
            </w:r>
          </w:p>
        </w:tc>
        <w:tc>
          <w:tcPr>
            <w:tcW w:w="2160" w:type="dxa"/>
          </w:tcPr>
          <w:p w14:paraId="7D81389A" w14:textId="77777777" w:rsidR="00C320E0" w:rsidRDefault="00000000">
            <w:pPr>
              <w:jc w:val="right"/>
            </w:pPr>
            <w:r>
              <w:rPr>
                <w:sz w:val="20"/>
              </w:rPr>
              <w:t>$5,600</w:t>
            </w:r>
          </w:p>
        </w:tc>
      </w:tr>
      <w:tr w:rsidR="00C320E0" w14:paraId="24959844" w14:textId="77777777">
        <w:tc>
          <w:tcPr>
            <w:tcW w:w="2160" w:type="dxa"/>
          </w:tcPr>
          <w:p w14:paraId="086EDC86" w14:textId="77777777" w:rsidR="00C320E0" w:rsidRDefault="00000000">
            <w:r>
              <w:rPr>
                <w:sz w:val="20"/>
              </w:rPr>
              <w:t>DNR IDP</w:t>
            </w:r>
          </w:p>
        </w:tc>
        <w:tc>
          <w:tcPr>
            <w:tcW w:w="2160" w:type="dxa"/>
          </w:tcPr>
          <w:p w14:paraId="200EBD13" w14:textId="77777777" w:rsidR="00C320E0" w:rsidRDefault="00000000">
            <w:pPr>
              <w:jc w:val="right"/>
            </w:pPr>
            <w:r>
              <w:rPr>
                <w:sz w:val="20"/>
              </w:rPr>
              <w:t>-</w:t>
            </w:r>
          </w:p>
        </w:tc>
        <w:tc>
          <w:tcPr>
            <w:tcW w:w="2160" w:type="dxa"/>
          </w:tcPr>
          <w:p w14:paraId="707844D0" w14:textId="77777777" w:rsidR="00C320E0" w:rsidRDefault="00000000">
            <w:pPr>
              <w:jc w:val="right"/>
            </w:pPr>
            <w:r>
              <w:rPr>
                <w:sz w:val="20"/>
              </w:rPr>
              <w:t>-</w:t>
            </w:r>
          </w:p>
        </w:tc>
        <w:tc>
          <w:tcPr>
            <w:tcW w:w="2160" w:type="dxa"/>
          </w:tcPr>
          <w:p w14:paraId="50F4C145" w14:textId="77777777" w:rsidR="00C320E0" w:rsidRDefault="00000000">
            <w:r>
              <w:rPr>
                <w:sz w:val="20"/>
              </w:rPr>
              <w:t>-</w:t>
            </w:r>
          </w:p>
        </w:tc>
        <w:tc>
          <w:tcPr>
            <w:tcW w:w="2160" w:type="dxa"/>
          </w:tcPr>
          <w:p w14:paraId="58A74882" w14:textId="77777777" w:rsidR="00C320E0" w:rsidRDefault="00000000">
            <w:pPr>
              <w:jc w:val="right"/>
            </w:pPr>
            <w:r>
              <w:rPr>
                <w:sz w:val="20"/>
              </w:rPr>
              <w:t>-</w:t>
            </w:r>
          </w:p>
        </w:tc>
      </w:tr>
      <w:tr w:rsidR="00C320E0" w14:paraId="2E91F0DE" w14:textId="77777777">
        <w:tc>
          <w:tcPr>
            <w:tcW w:w="2160" w:type="dxa"/>
            <w:shd w:val="clear" w:color="auto" w:fill="EEEEEE"/>
          </w:tcPr>
          <w:p w14:paraId="19FF37E8" w14:textId="77777777" w:rsidR="00C320E0" w:rsidRDefault="00000000">
            <w:r>
              <w:rPr>
                <w:b/>
                <w:color w:val="000000"/>
                <w:sz w:val="20"/>
              </w:rPr>
              <w:t>Grand Total</w:t>
            </w:r>
          </w:p>
        </w:tc>
        <w:tc>
          <w:tcPr>
            <w:tcW w:w="2160" w:type="dxa"/>
            <w:shd w:val="clear" w:color="auto" w:fill="EEEEEE"/>
          </w:tcPr>
          <w:p w14:paraId="6F107288" w14:textId="77777777" w:rsidR="00C320E0" w:rsidRDefault="00000000">
            <w:pPr>
              <w:jc w:val="right"/>
            </w:pPr>
            <w:r>
              <w:rPr>
                <w:b/>
                <w:color w:val="000000"/>
                <w:sz w:val="20"/>
              </w:rPr>
              <w:t>$7,500,000</w:t>
            </w:r>
          </w:p>
        </w:tc>
        <w:tc>
          <w:tcPr>
            <w:tcW w:w="2160" w:type="dxa"/>
            <w:shd w:val="clear" w:color="auto" w:fill="EEEEEE"/>
          </w:tcPr>
          <w:p w14:paraId="6506AE89" w14:textId="77777777" w:rsidR="00C320E0" w:rsidRDefault="00000000">
            <w:pPr>
              <w:jc w:val="right"/>
            </w:pPr>
            <w:r>
              <w:rPr>
                <w:b/>
                <w:color w:val="000000"/>
                <w:sz w:val="20"/>
              </w:rPr>
              <w:t>-</w:t>
            </w:r>
          </w:p>
        </w:tc>
        <w:tc>
          <w:tcPr>
            <w:tcW w:w="2160" w:type="dxa"/>
            <w:shd w:val="clear" w:color="auto" w:fill="EEEEEE"/>
          </w:tcPr>
          <w:p w14:paraId="4C62A399" w14:textId="77777777" w:rsidR="00C320E0" w:rsidRDefault="00000000">
            <w:r>
              <w:rPr>
                <w:b/>
                <w:color w:val="000000"/>
                <w:sz w:val="20"/>
              </w:rPr>
              <w:t>-</w:t>
            </w:r>
          </w:p>
        </w:tc>
        <w:tc>
          <w:tcPr>
            <w:tcW w:w="2160" w:type="dxa"/>
            <w:shd w:val="clear" w:color="auto" w:fill="EEEEEE"/>
          </w:tcPr>
          <w:p w14:paraId="7F2AF8A6" w14:textId="77777777" w:rsidR="00C320E0" w:rsidRDefault="00000000">
            <w:pPr>
              <w:jc w:val="right"/>
            </w:pPr>
            <w:r>
              <w:rPr>
                <w:b/>
                <w:color w:val="000000"/>
                <w:sz w:val="20"/>
              </w:rPr>
              <w:t>$7,500,000</w:t>
            </w:r>
          </w:p>
        </w:tc>
      </w:tr>
    </w:tbl>
    <w:p w14:paraId="2FD2322A" w14:textId="77777777" w:rsidR="00C320E0" w:rsidRDefault="00000000">
      <w:pPr>
        <w:pStyle w:val="Heading3"/>
        <w:spacing w:before="60" w:after="80"/>
      </w:pPr>
      <w:r>
        <w:rPr>
          <w:color w:val="254885"/>
          <w:sz w:val="26"/>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C320E0" w14:paraId="66D14975" w14:textId="77777777">
        <w:tc>
          <w:tcPr>
            <w:tcW w:w="1543" w:type="dxa"/>
            <w:shd w:val="clear" w:color="auto" w:fill="AFC4E9"/>
          </w:tcPr>
          <w:p w14:paraId="2DDB53F8" w14:textId="77777777" w:rsidR="00C320E0" w:rsidRDefault="00000000">
            <w:r>
              <w:rPr>
                <w:b/>
                <w:color w:val="000000"/>
                <w:sz w:val="20"/>
              </w:rPr>
              <w:t>Position</w:t>
            </w:r>
          </w:p>
        </w:tc>
        <w:tc>
          <w:tcPr>
            <w:tcW w:w="1543" w:type="dxa"/>
            <w:shd w:val="clear" w:color="auto" w:fill="AFC4E9"/>
          </w:tcPr>
          <w:p w14:paraId="52311B59" w14:textId="77777777" w:rsidR="00C320E0" w:rsidRDefault="00000000">
            <w:r>
              <w:rPr>
                <w:b/>
                <w:color w:val="000000"/>
                <w:sz w:val="20"/>
              </w:rPr>
              <w:t>Annual FTE</w:t>
            </w:r>
          </w:p>
        </w:tc>
        <w:tc>
          <w:tcPr>
            <w:tcW w:w="1543" w:type="dxa"/>
            <w:shd w:val="clear" w:color="auto" w:fill="AFC4E9"/>
          </w:tcPr>
          <w:p w14:paraId="40F2FF65" w14:textId="77777777" w:rsidR="00C320E0" w:rsidRDefault="00000000">
            <w:r>
              <w:rPr>
                <w:b/>
                <w:color w:val="000000"/>
                <w:sz w:val="20"/>
              </w:rPr>
              <w:t>Years Working</w:t>
            </w:r>
          </w:p>
        </w:tc>
        <w:tc>
          <w:tcPr>
            <w:tcW w:w="1543" w:type="dxa"/>
            <w:shd w:val="clear" w:color="auto" w:fill="AFC4E9"/>
          </w:tcPr>
          <w:p w14:paraId="453CAC45" w14:textId="77777777" w:rsidR="00C320E0" w:rsidRDefault="00000000">
            <w:r>
              <w:rPr>
                <w:b/>
                <w:color w:val="000000"/>
                <w:sz w:val="20"/>
              </w:rPr>
              <w:t>Funding Request</w:t>
            </w:r>
          </w:p>
        </w:tc>
        <w:tc>
          <w:tcPr>
            <w:tcW w:w="1543" w:type="dxa"/>
            <w:shd w:val="clear" w:color="auto" w:fill="AFC4E9"/>
          </w:tcPr>
          <w:p w14:paraId="43A9A018" w14:textId="77777777" w:rsidR="00C320E0" w:rsidRDefault="00000000">
            <w:r>
              <w:rPr>
                <w:b/>
                <w:color w:val="000000"/>
                <w:sz w:val="20"/>
              </w:rPr>
              <w:t>Total Leverage</w:t>
            </w:r>
          </w:p>
        </w:tc>
        <w:tc>
          <w:tcPr>
            <w:tcW w:w="1543" w:type="dxa"/>
            <w:shd w:val="clear" w:color="auto" w:fill="AFC4E9"/>
          </w:tcPr>
          <w:p w14:paraId="5D6F8811" w14:textId="77777777" w:rsidR="00C320E0" w:rsidRDefault="00000000">
            <w:r>
              <w:rPr>
                <w:b/>
                <w:color w:val="000000"/>
                <w:sz w:val="20"/>
              </w:rPr>
              <w:t>Leverage Source</w:t>
            </w:r>
          </w:p>
        </w:tc>
        <w:tc>
          <w:tcPr>
            <w:tcW w:w="1543" w:type="dxa"/>
            <w:shd w:val="clear" w:color="auto" w:fill="AFC4E9"/>
          </w:tcPr>
          <w:p w14:paraId="1AC3DBBB" w14:textId="77777777" w:rsidR="00C320E0" w:rsidRDefault="00000000">
            <w:r>
              <w:rPr>
                <w:b/>
                <w:color w:val="000000"/>
                <w:sz w:val="20"/>
              </w:rPr>
              <w:t>Total</w:t>
            </w:r>
          </w:p>
        </w:tc>
      </w:tr>
      <w:tr w:rsidR="00C320E0" w14:paraId="655777A1" w14:textId="77777777">
        <w:tc>
          <w:tcPr>
            <w:tcW w:w="1543" w:type="dxa"/>
          </w:tcPr>
          <w:p w14:paraId="05FBF402" w14:textId="77777777" w:rsidR="00C320E0" w:rsidRDefault="00000000">
            <w:r>
              <w:rPr>
                <w:sz w:val="20"/>
              </w:rPr>
              <w:t>Engineering</w:t>
            </w:r>
          </w:p>
        </w:tc>
        <w:tc>
          <w:tcPr>
            <w:tcW w:w="1543" w:type="dxa"/>
          </w:tcPr>
          <w:p w14:paraId="2DCCB6C9" w14:textId="77777777" w:rsidR="00C320E0" w:rsidRDefault="00000000">
            <w:pPr>
              <w:jc w:val="right"/>
            </w:pPr>
            <w:r>
              <w:rPr>
                <w:sz w:val="20"/>
              </w:rPr>
              <w:t>0.4</w:t>
            </w:r>
          </w:p>
        </w:tc>
        <w:tc>
          <w:tcPr>
            <w:tcW w:w="1543" w:type="dxa"/>
          </w:tcPr>
          <w:p w14:paraId="218D107E" w14:textId="77777777" w:rsidR="00C320E0" w:rsidRDefault="00000000">
            <w:pPr>
              <w:jc w:val="right"/>
            </w:pPr>
            <w:r>
              <w:rPr>
                <w:sz w:val="20"/>
              </w:rPr>
              <w:t>4.0</w:t>
            </w:r>
          </w:p>
        </w:tc>
        <w:tc>
          <w:tcPr>
            <w:tcW w:w="1543" w:type="dxa"/>
          </w:tcPr>
          <w:p w14:paraId="3BBE7296" w14:textId="77777777" w:rsidR="00C320E0" w:rsidRDefault="00000000">
            <w:pPr>
              <w:jc w:val="right"/>
            </w:pPr>
            <w:r>
              <w:rPr>
                <w:sz w:val="20"/>
              </w:rPr>
              <w:t>$252,900</w:t>
            </w:r>
          </w:p>
        </w:tc>
        <w:tc>
          <w:tcPr>
            <w:tcW w:w="1543" w:type="dxa"/>
          </w:tcPr>
          <w:p w14:paraId="143EC2E8" w14:textId="77777777" w:rsidR="00C320E0" w:rsidRDefault="00000000">
            <w:pPr>
              <w:jc w:val="right"/>
            </w:pPr>
            <w:r>
              <w:rPr>
                <w:sz w:val="20"/>
              </w:rPr>
              <w:t>-</w:t>
            </w:r>
          </w:p>
        </w:tc>
        <w:tc>
          <w:tcPr>
            <w:tcW w:w="1543" w:type="dxa"/>
          </w:tcPr>
          <w:p w14:paraId="46C7ECA9" w14:textId="77777777" w:rsidR="00C320E0" w:rsidRDefault="00000000">
            <w:r>
              <w:rPr>
                <w:sz w:val="20"/>
              </w:rPr>
              <w:t>-</w:t>
            </w:r>
          </w:p>
        </w:tc>
        <w:tc>
          <w:tcPr>
            <w:tcW w:w="1543" w:type="dxa"/>
          </w:tcPr>
          <w:p w14:paraId="7ECEF9F0" w14:textId="77777777" w:rsidR="00C320E0" w:rsidRDefault="00000000">
            <w:pPr>
              <w:jc w:val="right"/>
            </w:pPr>
            <w:r>
              <w:rPr>
                <w:sz w:val="20"/>
              </w:rPr>
              <w:t>$252,900</w:t>
            </w:r>
          </w:p>
        </w:tc>
      </w:tr>
      <w:tr w:rsidR="00C320E0" w14:paraId="68F3B057" w14:textId="77777777">
        <w:tc>
          <w:tcPr>
            <w:tcW w:w="1543" w:type="dxa"/>
          </w:tcPr>
          <w:p w14:paraId="679536AD" w14:textId="77777777" w:rsidR="00C320E0" w:rsidRDefault="00000000">
            <w:r>
              <w:rPr>
                <w:sz w:val="20"/>
              </w:rPr>
              <w:t>Easements</w:t>
            </w:r>
          </w:p>
        </w:tc>
        <w:tc>
          <w:tcPr>
            <w:tcW w:w="1543" w:type="dxa"/>
          </w:tcPr>
          <w:p w14:paraId="625F66DC" w14:textId="77777777" w:rsidR="00C320E0" w:rsidRDefault="00000000">
            <w:pPr>
              <w:jc w:val="right"/>
            </w:pPr>
            <w:r>
              <w:rPr>
                <w:sz w:val="20"/>
              </w:rPr>
              <w:t>0.52</w:t>
            </w:r>
          </w:p>
        </w:tc>
        <w:tc>
          <w:tcPr>
            <w:tcW w:w="1543" w:type="dxa"/>
          </w:tcPr>
          <w:p w14:paraId="00F9E1DD" w14:textId="77777777" w:rsidR="00C320E0" w:rsidRDefault="00000000">
            <w:pPr>
              <w:jc w:val="right"/>
            </w:pPr>
            <w:r>
              <w:rPr>
                <w:sz w:val="20"/>
              </w:rPr>
              <w:t>4.0</w:t>
            </w:r>
          </w:p>
        </w:tc>
        <w:tc>
          <w:tcPr>
            <w:tcW w:w="1543" w:type="dxa"/>
          </w:tcPr>
          <w:p w14:paraId="0D5A89E5" w14:textId="77777777" w:rsidR="00C320E0" w:rsidRDefault="00000000">
            <w:pPr>
              <w:jc w:val="right"/>
            </w:pPr>
            <w:r>
              <w:rPr>
                <w:sz w:val="20"/>
              </w:rPr>
              <w:t>$287,400</w:t>
            </w:r>
          </w:p>
        </w:tc>
        <w:tc>
          <w:tcPr>
            <w:tcW w:w="1543" w:type="dxa"/>
          </w:tcPr>
          <w:p w14:paraId="6568C8EB" w14:textId="77777777" w:rsidR="00C320E0" w:rsidRDefault="00000000">
            <w:pPr>
              <w:jc w:val="right"/>
            </w:pPr>
            <w:r>
              <w:rPr>
                <w:sz w:val="20"/>
              </w:rPr>
              <w:t>-</w:t>
            </w:r>
          </w:p>
        </w:tc>
        <w:tc>
          <w:tcPr>
            <w:tcW w:w="1543" w:type="dxa"/>
          </w:tcPr>
          <w:p w14:paraId="7FF0C396" w14:textId="77777777" w:rsidR="00C320E0" w:rsidRDefault="00000000">
            <w:r>
              <w:rPr>
                <w:sz w:val="20"/>
              </w:rPr>
              <w:t>-</w:t>
            </w:r>
          </w:p>
        </w:tc>
        <w:tc>
          <w:tcPr>
            <w:tcW w:w="1543" w:type="dxa"/>
          </w:tcPr>
          <w:p w14:paraId="528C3C57" w14:textId="77777777" w:rsidR="00C320E0" w:rsidRDefault="00000000">
            <w:pPr>
              <w:jc w:val="right"/>
            </w:pPr>
            <w:r>
              <w:rPr>
                <w:sz w:val="20"/>
              </w:rPr>
              <w:t>$287,400</w:t>
            </w:r>
          </w:p>
        </w:tc>
      </w:tr>
    </w:tbl>
    <w:p w14:paraId="67C0F888" w14:textId="77777777" w:rsidR="00C320E0" w:rsidRDefault="00C320E0"/>
    <w:p w14:paraId="710B6E11" w14:textId="77777777" w:rsidR="00C320E0" w:rsidRDefault="00000000">
      <w:r>
        <w:rPr>
          <w:b/>
        </w:rPr>
        <w:t xml:space="preserve">Amount of Request: </w:t>
      </w:r>
      <w:r>
        <w:t>$7,500,000</w:t>
      </w:r>
      <w:r>
        <w:rPr>
          <w:b/>
        </w:rPr>
        <w:br/>
        <w:t xml:space="preserve">Amount of Leverage: </w:t>
      </w:r>
      <w:r>
        <w:t>-</w:t>
      </w:r>
      <w:r>
        <w:rPr>
          <w:b/>
        </w:rPr>
        <w:br/>
        <w:t xml:space="preserve">Leverage as a percent of the Request: </w:t>
      </w:r>
      <w:r>
        <w:t>0.0%</w:t>
      </w:r>
      <w:r>
        <w:rPr>
          <w:b/>
        </w:rPr>
        <w:br/>
        <w:t xml:space="preserve">DSS + Personnel: </w:t>
      </w:r>
      <w:r>
        <w:t>$671,400</w:t>
      </w:r>
      <w:r>
        <w:rPr>
          <w:b/>
        </w:rPr>
        <w:br/>
        <w:t xml:space="preserve">As a % of the total request: </w:t>
      </w:r>
      <w:r>
        <w:t>8.95%</w:t>
      </w:r>
      <w:r>
        <w:rPr>
          <w:b/>
        </w:rPr>
        <w:br/>
        <w:t xml:space="preserve">Easement Stewardship: </w:t>
      </w:r>
      <w:r>
        <w:t>$110,000</w:t>
      </w:r>
      <w:r>
        <w:rPr>
          <w:b/>
        </w:rPr>
        <w:br/>
        <w:t xml:space="preserve">As a % of the Easement Acquisition: </w:t>
      </w:r>
      <w:r>
        <w:t>1.66%</w:t>
      </w:r>
    </w:p>
    <w:p w14:paraId="5E8A7B42" w14:textId="77777777" w:rsidR="00C320E0" w:rsidRDefault="00000000">
      <w:pPr>
        <w:ind w:left="360"/>
      </w:pPr>
      <w:r>
        <w:t>N/A</w:t>
      </w:r>
    </w:p>
    <w:p w14:paraId="01A78133" w14:textId="77777777" w:rsidR="00C320E0" w:rsidRDefault="00000000">
      <w:r>
        <w:rPr>
          <w:b/>
        </w:rPr>
        <w:t xml:space="preserve">Does this proposal have the ability to be scalable?  </w:t>
      </w:r>
      <w:r>
        <w:rPr>
          <w:b/>
        </w:rPr>
        <w:br/>
      </w:r>
      <w:r>
        <w:t>Yes</w:t>
      </w:r>
    </w:p>
    <w:p w14:paraId="12143C6D" w14:textId="77777777" w:rsidR="00C320E0" w:rsidRDefault="00000000">
      <w:pPr>
        <w:pStyle w:val="Heading3"/>
        <w:spacing w:before="60" w:after="80"/>
      </w:pPr>
      <w:r>
        <w:rPr>
          <w:color w:val="254885"/>
          <w:sz w:val="26"/>
        </w:rPr>
        <w:t>If the project received 50% of the requested funding</w:t>
      </w:r>
    </w:p>
    <w:p w14:paraId="2D5ECC3C" w14:textId="77777777" w:rsidR="00C320E0" w:rsidRDefault="00000000">
      <w:pPr>
        <w:ind w:left="720"/>
      </w:pPr>
      <w:r>
        <w:rPr>
          <w:b/>
        </w:rPr>
        <w:t xml:space="preserve">Describe how the scaling would affect acres/activities and if not proportionately reduced, why? </w:t>
      </w:r>
      <w:r>
        <w:rPr>
          <w:b/>
        </w:rPr>
        <w:br/>
      </w:r>
      <w:r>
        <w:t>A 50% reduction in funding would reduce outputs proportionally.</w:t>
      </w:r>
    </w:p>
    <w:p w14:paraId="28CDE656" w14:textId="77777777" w:rsidR="00C320E0" w:rsidRDefault="00000000">
      <w:pPr>
        <w:ind w:left="720"/>
      </w:pPr>
      <w:r>
        <w:rPr>
          <w:b/>
        </w:rPr>
        <w:t xml:space="preserve">Describe how personnel and DSS expenses would be adjusted and if not proportionately reduced, why? </w:t>
      </w:r>
      <w:r>
        <w:rPr>
          <w:b/>
        </w:rPr>
        <w:br/>
      </w:r>
      <w:r>
        <w:lastRenderedPageBreak/>
        <w:t>A small portion of easement staff time specifically for appropriation and program management and reporting remains relatively consistent regardless of appropriation amount.</w:t>
      </w:r>
    </w:p>
    <w:p w14:paraId="7E0A4CD7" w14:textId="77777777" w:rsidR="00C320E0" w:rsidRDefault="00000000">
      <w:pPr>
        <w:pStyle w:val="Heading3"/>
        <w:spacing w:before="60" w:after="80"/>
      </w:pPr>
      <w:r>
        <w:rPr>
          <w:color w:val="254885"/>
          <w:sz w:val="26"/>
        </w:rPr>
        <w:t>If the project received 30% of the requested funding</w:t>
      </w:r>
    </w:p>
    <w:p w14:paraId="6C32C342" w14:textId="77777777" w:rsidR="00C320E0" w:rsidRDefault="00000000">
      <w:pPr>
        <w:ind w:left="720"/>
      </w:pPr>
      <w:r>
        <w:rPr>
          <w:b/>
        </w:rPr>
        <w:t xml:space="preserve">Describe how the scaling would affect acres/activities and if not proportionately reduced, why? </w:t>
      </w:r>
      <w:r>
        <w:rPr>
          <w:b/>
        </w:rPr>
        <w:br/>
      </w:r>
      <w:r>
        <w:t>A 30% reduction in funding would reduce outputs proportionally.</w:t>
      </w:r>
    </w:p>
    <w:p w14:paraId="7279B9D4" w14:textId="77777777" w:rsidR="00C320E0" w:rsidRDefault="00000000">
      <w:pPr>
        <w:ind w:left="720"/>
      </w:pPr>
      <w:r>
        <w:rPr>
          <w:b/>
        </w:rPr>
        <w:t xml:space="preserve">Describe how personnel and DSS expenses would be adjusted and if not proportionately reduced, why? </w:t>
      </w:r>
      <w:r>
        <w:rPr>
          <w:b/>
        </w:rPr>
        <w:br/>
      </w:r>
      <w:r>
        <w:t>A small portion of easement staff time specifically for appropriation and program management and reporting remains relatively consistent regardless of appropriation amount.</w:t>
      </w:r>
    </w:p>
    <w:p w14:paraId="42DAE7C9" w14:textId="77777777" w:rsidR="00C320E0" w:rsidRDefault="00000000">
      <w:pPr>
        <w:pStyle w:val="Heading3"/>
        <w:spacing w:before="60" w:after="80"/>
      </w:pPr>
      <w:r>
        <w:rPr>
          <w:color w:val="254885"/>
          <w:sz w:val="26"/>
        </w:rPr>
        <w:t xml:space="preserve">What other dedicated funds may collaborate with or contribute to this proposal? </w:t>
      </w:r>
    </w:p>
    <w:p w14:paraId="62FAE7E7" w14:textId="77777777" w:rsidR="00C320E0" w:rsidRDefault="00000000">
      <w:pPr>
        <w:pStyle w:val="Heading3"/>
        <w:spacing w:before="60" w:after="80"/>
      </w:pPr>
      <w:r>
        <w:rPr>
          <w:color w:val="254885"/>
          <w:sz w:val="26"/>
        </w:rPr>
        <w:t>Personnel</w:t>
      </w:r>
    </w:p>
    <w:p w14:paraId="4E9F799C" w14:textId="77777777" w:rsidR="00C320E0" w:rsidRDefault="00000000">
      <w:r>
        <w:rPr>
          <w:b/>
        </w:rPr>
        <w:t xml:space="preserve">Has funding for these positions been requested in the past?  </w:t>
      </w:r>
      <w:r>
        <w:rPr>
          <w:b/>
        </w:rPr>
        <w:br/>
      </w:r>
      <w:r>
        <w:t>Yes</w:t>
      </w:r>
    </w:p>
    <w:p w14:paraId="570936B4" w14:textId="77777777" w:rsidR="00C320E0" w:rsidRDefault="00000000">
      <w:pPr>
        <w:ind w:left="720"/>
      </w:pPr>
      <w:r>
        <w:rPr>
          <w:b/>
        </w:rPr>
        <w:t xml:space="preserve">Please explain the overlap of past and future staffing and position levels previously received and how that is coordinated over multiple years? </w:t>
      </w:r>
      <w:r>
        <w:rPr>
          <w:b/>
        </w:rPr>
        <w:br/>
      </w:r>
      <w:r>
        <w:t>These funds will pay for staff time spent on new easements associated with this project.</w:t>
      </w:r>
    </w:p>
    <w:p w14:paraId="178479D9" w14:textId="77777777" w:rsidR="00C320E0" w:rsidRDefault="00000000">
      <w:pPr>
        <w:pStyle w:val="Heading3"/>
        <w:spacing w:before="60" w:after="80"/>
      </w:pPr>
      <w:r>
        <w:rPr>
          <w:color w:val="254885"/>
          <w:sz w:val="26"/>
        </w:rPr>
        <w:t>Contracts</w:t>
      </w:r>
    </w:p>
    <w:p w14:paraId="5043473B" w14:textId="77777777" w:rsidR="00C320E0" w:rsidRDefault="00000000">
      <w:r>
        <w:rPr>
          <w:b/>
        </w:rPr>
        <w:t xml:space="preserve">What is included in the contracts line?  </w:t>
      </w:r>
      <w:r>
        <w:rPr>
          <w:b/>
        </w:rPr>
        <w:br/>
      </w:r>
      <w:r>
        <w:t>The contracts line is used for payments to SWCD staff for easement acquisition and technical assistance, as appropriate. Estimated restoration costs are included in the easement acquisition line.</w:t>
      </w:r>
    </w:p>
    <w:p w14:paraId="401094A0" w14:textId="77777777" w:rsidR="00C320E0" w:rsidRDefault="00000000">
      <w:pPr>
        <w:pStyle w:val="Heading3"/>
        <w:spacing w:before="60" w:after="80"/>
      </w:pPr>
      <w:r>
        <w:rPr>
          <w:color w:val="254885"/>
          <w:sz w:val="26"/>
        </w:rPr>
        <w:t>Easement Stewardship</w:t>
      </w:r>
    </w:p>
    <w:p w14:paraId="57229112" w14:textId="77777777" w:rsidR="00C320E0" w:rsidRDefault="00000000">
      <w:r>
        <w:rPr>
          <w:b/>
        </w:rPr>
        <w:t xml:space="preserve">What is the number of easements anticipated, cost per easement for stewardship, and explain how that amount is calculated?  </w:t>
      </w:r>
      <w:r>
        <w:rPr>
          <w:b/>
        </w:rPr>
        <w:br/>
      </w:r>
      <w:r>
        <w:t>11 easements at $10,000 per easement. The total stewardship amount will ultimately be dependent on the cost of easements and if the proposed easement number is reached. Perpetual monitoring and enforcement costs are $10,000 per easement. This value is based on using SWCD staff for monitoring and preliminary enforcement. The amount includes costs of BWSR and local government unit staff time as well as costs for encouraging voluntary compliance, addressing potential violations and legal enforcement.</w:t>
      </w:r>
    </w:p>
    <w:p w14:paraId="64243C4C" w14:textId="77777777" w:rsidR="00C320E0" w:rsidRDefault="00000000">
      <w:pPr>
        <w:pStyle w:val="Heading3"/>
        <w:spacing w:before="60" w:after="80"/>
      </w:pPr>
      <w:r>
        <w:rPr>
          <w:color w:val="254885"/>
          <w:sz w:val="26"/>
        </w:rPr>
        <w:t>Travel</w:t>
      </w:r>
    </w:p>
    <w:p w14:paraId="5D2A2ADD" w14:textId="77777777" w:rsidR="00C320E0" w:rsidRDefault="00000000">
      <w:r>
        <w:rPr>
          <w:b/>
        </w:rPr>
        <w:t xml:space="preserve">Does the amount in the travel line include equipment/vehicle rental?  </w:t>
      </w:r>
      <w:r>
        <w:rPr>
          <w:b/>
        </w:rPr>
        <w:br/>
      </w:r>
      <w:r>
        <w:t>No</w:t>
      </w:r>
    </w:p>
    <w:p w14:paraId="35BB58C5" w14:textId="77777777" w:rsidR="00C320E0" w:rsidRDefault="00000000">
      <w:r>
        <w:rPr>
          <w:b/>
        </w:rPr>
        <w:t xml:space="preserve">Explain the amount in the travel line outside of traditional travel costs of mileage, food, and lodging  </w:t>
      </w:r>
      <w:r>
        <w:rPr>
          <w:b/>
        </w:rPr>
        <w:br/>
      </w:r>
      <w:r>
        <w:t>The travel line will only be used for traditional travel costs.</w:t>
      </w:r>
    </w:p>
    <w:p w14:paraId="6F495A66" w14:textId="77777777" w:rsidR="00C320E0" w:rsidRDefault="00000000">
      <w:r>
        <w:rPr>
          <w:b/>
        </w:rPr>
        <w:t xml:space="preserve">I understand and agree that lodging, meals, and mileage must comply with the current MMB Commissioner Plan:  </w:t>
      </w:r>
      <w:r>
        <w:rPr>
          <w:b/>
        </w:rPr>
        <w:br/>
      </w:r>
      <w:r>
        <w:t>Yes</w:t>
      </w:r>
    </w:p>
    <w:p w14:paraId="6C1DFD47" w14:textId="77777777" w:rsidR="00C320E0" w:rsidRDefault="00000000">
      <w:pPr>
        <w:pStyle w:val="Heading3"/>
        <w:spacing w:before="60" w:after="80"/>
      </w:pPr>
      <w:r>
        <w:rPr>
          <w:color w:val="254885"/>
          <w:sz w:val="26"/>
        </w:rPr>
        <w:lastRenderedPageBreak/>
        <w:t>Direct Support Services</w:t>
      </w:r>
    </w:p>
    <w:p w14:paraId="558A814E" w14:textId="77777777" w:rsidR="00C320E0" w:rsidRDefault="00000000">
      <w:r>
        <w:rPr>
          <w:b/>
        </w:rPr>
        <w:t xml:space="preserve">How did you determine which portions of the Direct Support Services of your shared support services is direct to this program?  </w:t>
      </w:r>
      <w:r>
        <w:rPr>
          <w:b/>
        </w:rPr>
        <w:br/>
      </w:r>
      <w:r>
        <w:t>BWSR annually reviews and updates direct support services costs that are directly related to and necessary for each request based on the type of work being done and the program staff time involved.</w:t>
      </w:r>
    </w:p>
    <w:p w14:paraId="3D8F788F" w14:textId="77777777" w:rsidR="00C320E0" w:rsidRDefault="00000000">
      <w:pPr>
        <w:pStyle w:val="Heading3"/>
        <w:spacing w:before="60" w:after="80"/>
      </w:pPr>
      <w:r>
        <w:rPr>
          <w:color w:val="254885"/>
          <w:sz w:val="26"/>
        </w:rPr>
        <w:t>Other Equipment/Tools</w:t>
      </w:r>
    </w:p>
    <w:p w14:paraId="4410DD04" w14:textId="77777777" w:rsidR="00C320E0" w:rsidRDefault="00000000">
      <w:r>
        <w:rPr>
          <w:b/>
        </w:rPr>
        <w:t xml:space="preserve">Give examples of the types of Equipment and Tools that will be purchased?  </w:t>
      </w:r>
      <w:r>
        <w:rPr>
          <w:b/>
        </w:rPr>
        <w:br/>
      </w:r>
      <w:r>
        <w:t>Steel posts and signs to mark easement boundaries.</w:t>
      </w:r>
    </w:p>
    <w:p w14:paraId="55FBBED7" w14:textId="77777777" w:rsidR="00C320E0" w:rsidRDefault="00000000">
      <w:pPr>
        <w:pStyle w:val="Heading2"/>
        <w:spacing w:before="0" w:after="80"/>
        <w:jc w:val="center"/>
      </w:pPr>
      <w:r>
        <w:rPr>
          <w:color w:val="2C559C"/>
          <w:sz w:val="28"/>
          <w:u w:val="single"/>
        </w:rPr>
        <w:t>Federal Funds</w:t>
      </w:r>
    </w:p>
    <w:p w14:paraId="35D51686" w14:textId="77777777" w:rsidR="00C320E0" w:rsidRDefault="00000000">
      <w:r>
        <w:rPr>
          <w:b/>
        </w:rPr>
        <w:t xml:space="preserve">Do you anticipate federal funds as a match for this program?  </w:t>
      </w:r>
      <w:r>
        <w:rPr>
          <w:b/>
        </w:rPr>
        <w:br/>
      </w:r>
      <w:r>
        <w:t>Yes</w:t>
      </w:r>
    </w:p>
    <w:p w14:paraId="4ACDD30B" w14:textId="77777777" w:rsidR="00C320E0" w:rsidRDefault="00000000">
      <w:pPr>
        <w:ind w:left="720"/>
      </w:pPr>
      <w:r>
        <w:rPr>
          <w:b/>
        </w:rPr>
        <w:t xml:space="preserve">Are the funds confirmed?  </w:t>
      </w:r>
      <w:r>
        <w:rPr>
          <w:b/>
        </w:rPr>
        <w:br/>
      </w:r>
      <w:r>
        <w:t>No</w:t>
      </w:r>
    </w:p>
    <w:p w14:paraId="552627F5" w14:textId="77777777" w:rsidR="00C320E0" w:rsidRDefault="00000000">
      <w:pPr>
        <w:ind w:left="1440"/>
      </w:pPr>
      <w:r>
        <w:rPr>
          <w:b/>
        </w:rPr>
        <w:t xml:space="preserve">What is the approximate date you anticipate receiving confirmation of the federal funds? </w:t>
      </w:r>
      <w:r>
        <w:rPr>
          <w:b/>
        </w:rPr>
        <w:br/>
      </w:r>
      <w:r>
        <w:t xml:space="preserve"> </w:t>
      </w:r>
    </w:p>
    <w:p w14:paraId="33D7CF7A" w14:textId="77777777" w:rsidR="00C320E0" w:rsidRDefault="00000000">
      <w:r>
        <w:br w:type="page"/>
      </w:r>
    </w:p>
    <w:p w14:paraId="793F3D41" w14:textId="77777777" w:rsidR="00C320E0" w:rsidRDefault="00000000">
      <w:pPr>
        <w:pStyle w:val="Heading2"/>
        <w:spacing w:before="0" w:after="80"/>
        <w:jc w:val="center"/>
      </w:pPr>
      <w:r>
        <w:rPr>
          <w:color w:val="2C559C"/>
          <w:sz w:val="28"/>
          <w:u w:val="single"/>
        </w:rPr>
        <w:lastRenderedPageBreak/>
        <w:t>Output Tables</w:t>
      </w:r>
    </w:p>
    <w:p w14:paraId="0A1DE0D3" w14:textId="77777777" w:rsidR="00C320E0"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7"/>
        <w:gridCol w:w="1429"/>
        <w:gridCol w:w="1426"/>
        <w:gridCol w:w="1424"/>
        <w:gridCol w:w="1427"/>
        <w:gridCol w:w="1773"/>
      </w:tblGrid>
      <w:tr w:rsidR="00C320E0" w14:paraId="504D51DB" w14:textId="77777777">
        <w:tc>
          <w:tcPr>
            <w:tcW w:w="3600" w:type="dxa"/>
            <w:shd w:val="clear" w:color="auto" w:fill="AFC4E9"/>
          </w:tcPr>
          <w:p w14:paraId="3746BC05" w14:textId="77777777" w:rsidR="00C320E0" w:rsidRDefault="00000000">
            <w:r>
              <w:rPr>
                <w:b/>
                <w:color w:val="000000"/>
                <w:sz w:val="20"/>
              </w:rPr>
              <w:t>Type</w:t>
            </w:r>
          </w:p>
        </w:tc>
        <w:tc>
          <w:tcPr>
            <w:tcW w:w="1440" w:type="dxa"/>
            <w:shd w:val="clear" w:color="auto" w:fill="AFC4E9"/>
          </w:tcPr>
          <w:p w14:paraId="2FA7DC97" w14:textId="77777777" w:rsidR="00C320E0" w:rsidRDefault="00000000">
            <w:r>
              <w:rPr>
                <w:b/>
                <w:color w:val="000000"/>
                <w:sz w:val="20"/>
              </w:rPr>
              <w:t>Wetland</w:t>
            </w:r>
          </w:p>
        </w:tc>
        <w:tc>
          <w:tcPr>
            <w:tcW w:w="1440" w:type="dxa"/>
            <w:shd w:val="clear" w:color="auto" w:fill="AFC4E9"/>
          </w:tcPr>
          <w:p w14:paraId="55C65F5A" w14:textId="77777777" w:rsidR="00C320E0" w:rsidRDefault="00000000">
            <w:r>
              <w:rPr>
                <w:b/>
                <w:color w:val="000000"/>
                <w:sz w:val="20"/>
              </w:rPr>
              <w:t>Prairie</w:t>
            </w:r>
          </w:p>
        </w:tc>
        <w:tc>
          <w:tcPr>
            <w:tcW w:w="1440" w:type="dxa"/>
            <w:shd w:val="clear" w:color="auto" w:fill="AFC4E9"/>
          </w:tcPr>
          <w:p w14:paraId="3644D903" w14:textId="77777777" w:rsidR="00C320E0" w:rsidRDefault="00000000">
            <w:r>
              <w:rPr>
                <w:b/>
                <w:color w:val="000000"/>
                <w:sz w:val="20"/>
              </w:rPr>
              <w:t>Forest</w:t>
            </w:r>
          </w:p>
        </w:tc>
        <w:tc>
          <w:tcPr>
            <w:tcW w:w="1440" w:type="dxa"/>
            <w:shd w:val="clear" w:color="auto" w:fill="AFC4E9"/>
          </w:tcPr>
          <w:p w14:paraId="0A460F5A" w14:textId="77777777" w:rsidR="00C320E0" w:rsidRDefault="00000000">
            <w:r>
              <w:rPr>
                <w:b/>
                <w:color w:val="000000"/>
                <w:sz w:val="20"/>
              </w:rPr>
              <w:t>Habitat</w:t>
            </w:r>
          </w:p>
        </w:tc>
        <w:tc>
          <w:tcPr>
            <w:tcW w:w="1800" w:type="dxa"/>
            <w:shd w:val="clear" w:color="auto" w:fill="AFC4E9"/>
          </w:tcPr>
          <w:p w14:paraId="3CC79935" w14:textId="77777777" w:rsidR="00C320E0" w:rsidRDefault="00000000">
            <w:r>
              <w:rPr>
                <w:b/>
                <w:color w:val="000000"/>
                <w:sz w:val="20"/>
              </w:rPr>
              <w:t>Total Acres</w:t>
            </w:r>
          </w:p>
        </w:tc>
      </w:tr>
      <w:tr w:rsidR="00C320E0" w14:paraId="7F4E1FFB" w14:textId="77777777">
        <w:tc>
          <w:tcPr>
            <w:tcW w:w="3600" w:type="dxa"/>
          </w:tcPr>
          <w:p w14:paraId="414A22F6" w14:textId="77777777" w:rsidR="00C320E0" w:rsidRDefault="00000000">
            <w:r>
              <w:rPr>
                <w:sz w:val="20"/>
              </w:rPr>
              <w:t>Restore</w:t>
            </w:r>
          </w:p>
        </w:tc>
        <w:tc>
          <w:tcPr>
            <w:tcW w:w="1440" w:type="dxa"/>
          </w:tcPr>
          <w:p w14:paraId="542C207E" w14:textId="77777777" w:rsidR="00C320E0" w:rsidRDefault="00000000">
            <w:pPr>
              <w:jc w:val="right"/>
            </w:pPr>
            <w:r>
              <w:rPr>
                <w:sz w:val="20"/>
              </w:rPr>
              <w:t>0</w:t>
            </w:r>
          </w:p>
        </w:tc>
        <w:tc>
          <w:tcPr>
            <w:tcW w:w="1440" w:type="dxa"/>
          </w:tcPr>
          <w:p w14:paraId="3BE7558B" w14:textId="77777777" w:rsidR="00C320E0" w:rsidRDefault="00000000">
            <w:pPr>
              <w:jc w:val="right"/>
            </w:pPr>
            <w:r>
              <w:rPr>
                <w:sz w:val="20"/>
              </w:rPr>
              <w:t>0</w:t>
            </w:r>
          </w:p>
        </w:tc>
        <w:tc>
          <w:tcPr>
            <w:tcW w:w="1440" w:type="dxa"/>
          </w:tcPr>
          <w:p w14:paraId="34C9922F" w14:textId="77777777" w:rsidR="00C320E0" w:rsidRDefault="00000000">
            <w:pPr>
              <w:jc w:val="right"/>
            </w:pPr>
            <w:r>
              <w:rPr>
                <w:sz w:val="20"/>
              </w:rPr>
              <w:t>0</w:t>
            </w:r>
          </w:p>
        </w:tc>
        <w:tc>
          <w:tcPr>
            <w:tcW w:w="1440" w:type="dxa"/>
          </w:tcPr>
          <w:p w14:paraId="33F9E300" w14:textId="77777777" w:rsidR="00C320E0" w:rsidRDefault="00000000">
            <w:pPr>
              <w:jc w:val="right"/>
            </w:pPr>
            <w:r>
              <w:rPr>
                <w:sz w:val="20"/>
              </w:rPr>
              <w:t>0</w:t>
            </w:r>
          </w:p>
        </w:tc>
        <w:tc>
          <w:tcPr>
            <w:tcW w:w="1800" w:type="dxa"/>
          </w:tcPr>
          <w:p w14:paraId="14864D3F" w14:textId="77777777" w:rsidR="00C320E0" w:rsidRDefault="00000000">
            <w:pPr>
              <w:jc w:val="right"/>
            </w:pPr>
            <w:r>
              <w:rPr>
                <w:sz w:val="20"/>
              </w:rPr>
              <w:t>0</w:t>
            </w:r>
          </w:p>
        </w:tc>
      </w:tr>
      <w:tr w:rsidR="00C320E0" w14:paraId="0C1407A0" w14:textId="77777777">
        <w:tc>
          <w:tcPr>
            <w:tcW w:w="3600" w:type="dxa"/>
          </w:tcPr>
          <w:p w14:paraId="732DE5EE" w14:textId="77777777" w:rsidR="00C320E0" w:rsidRDefault="00000000">
            <w:r>
              <w:rPr>
                <w:sz w:val="20"/>
              </w:rPr>
              <w:t>Protect in Fee with State PILT Liability</w:t>
            </w:r>
          </w:p>
        </w:tc>
        <w:tc>
          <w:tcPr>
            <w:tcW w:w="1440" w:type="dxa"/>
          </w:tcPr>
          <w:p w14:paraId="42DABE24" w14:textId="77777777" w:rsidR="00C320E0" w:rsidRDefault="00000000">
            <w:pPr>
              <w:jc w:val="right"/>
            </w:pPr>
            <w:r>
              <w:rPr>
                <w:sz w:val="20"/>
              </w:rPr>
              <w:t>0</w:t>
            </w:r>
          </w:p>
        </w:tc>
        <w:tc>
          <w:tcPr>
            <w:tcW w:w="1440" w:type="dxa"/>
          </w:tcPr>
          <w:p w14:paraId="5CBD4D75" w14:textId="77777777" w:rsidR="00C320E0" w:rsidRDefault="00000000">
            <w:pPr>
              <w:jc w:val="right"/>
            </w:pPr>
            <w:r>
              <w:rPr>
                <w:sz w:val="20"/>
              </w:rPr>
              <w:t>0</w:t>
            </w:r>
          </w:p>
        </w:tc>
        <w:tc>
          <w:tcPr>
            <w:tcW w:w="1440" w:type="dxa"/>
          </w:tcPr>
          <w:p w14:paraId="65516E4C" w14:textId="77777777" w:rsidR="00C320E0" w:rsidRDefault="00000000">
            <w:pPr>
              <w:jc w:val="right"/>
            </w:pPr>
            <w:r>
              <w:rPr>
                <w:sz w:val="20"/>
              </w:rPr>
              <w:t>0</w:t>
            </w:r>
          </w:p>
        </w:tc>
        <w:tc>
          <w:tcPr>
            <w:tcW w:w="1440" w:type="dxa"/>
          </w:tcPr>
          <w:p w14:paraId="00014FED" w14:textId="77777777" w:rsidR="00C320E0" w:rsidRDefault="00000000">
            <w:pPr>
              <w:jc w:val="right"/>
            </w:pPr>
            <w:r>
              <w:rPr>
                <w:sz w:val="20"/>
              </w:rPr>
              <w:t>0</w:t>
            </w:r>
          </w:p>
        </w:tc>
        <w:tc>
          <w:tcPr>
            <w:tcW w:w="1800" w:type="dxa"/>
          </w:tcPr>
          <w:p w14:paraId="4D63E34E" w14:textId="77777777" w:rsidR="00C320E0" w:rsidRDefault="00000000">
            <w:pPr>
              <w:jc w:val="right"/>
            </w:pPr>
            <w:r>
              <w:rPr>
                <w:sz w:val="20"/>
              </w:rPr>
              <w:t>0</w:t>
            </w:r>
          </w:p>
        </w:tc>
      </w:tr>
      <w:tr w:rsidR="00C320E0" w14:paraId="78B41D0E" w14:textId="77777777">
        <w:tc>
          <w:tcPr>
            <w:tcW w:w="3600" w:type="dxa"/>
          </w:tcPr>
          <w:p w14:paraId="77752FC2" w14:textId="77777777" w:rsidR="00C320E0" w:rsidRDefault="00000000">
            <w:r>
              <w:rPr>
                <w:sz w:val="20"/>
              </w:rPr>
              <w:t>Protect in Fee w/o State PILT Liability</w:t>
            </w:r>
          </w:p>
        </w:tc>
        <w:tc>
          <w:tcPr>
            <w:tcW w:w="1440" w:type="dxa"/>
          </w:tcPr>
          <w:p w14:paraId="65B60CE0" w14:textId="77777777" w:rsidR="00C320E0" w:rsidRDefault="00000000">
            <w:pPr>
              <w:jc w:val="right"/>
            </w:pPr>
            <w:r>
              <w:rPr>
                <w:sz w:val="20"/>
              </w:rPr>
              <w:t>0</w:t>
            </w:r>
          </w:p>
        </w:tc>
        <w:tc>
          <w:tcPr>
            <w:tcW w:w="1440" w:type="dxa"/>
          </w:tcPr>
          <w:p w14:paraId="1418E0B1" w14:textId="77777777" w:rsidR="00C320E0" w:rsidRDefault="00000000">
            <w:pPr>
              <w:jc w:val="right"/>
            </w:pPr>
            <w:r>
              <w:rPr>
                <w:sz w:val="20"/>
              </w:rPr>
              <w:t>0</w:t>
            </w:r>
          </w:p>
        </w:tc>
        <w:tc>
          <w:tcPr>
            <w:tcW w:w="1440" w:type="dxa"/>
          </w:tcPr>
          <w:p w14:paraId="1970AEAF" w14:textId="77777777" w:rsidR="00C320E0" w:rsidRDefault="00000000">
            <w:pPr>
              <w:jc w:val="right"/>
            </w:pPr>
            <w:r>
              <w:rPr>
                <w:sz w:val="20"/>
              </w:rPr>
              <w:t>0</w:t>
            </w:r>
          </w:p>
        </w:tc>
        <w:tc>
          <w:tcPr>
            <w:tcW w:w="1440" w:type="dxa"/>
          </w:tcPr>
          <w:p w14:paraId="12EA34E3" w14:textId="77777777" w:rsidR="00C320E0" w:rsidRDefault="00000000">
            <w:pPr>
              <w:jc w:val="right"/>
            </w:pPr>
            <w:r>
              <w:rPr>
                <w:sz w:val="20"/>
              </w:rPr>
              <w:t>0</w:t>
            </w:r>
          </w:p>
        </w:tc>
        <w:tc>
          <w:tcPr>
            <w:tcW w:w="1800" w:type="dxa"/>
          </w:tcPr>
          <w:p w14:paraId="3DFB9C9E" w14:textId="77777777" w:rsidR="00C320E0" w:rsidRDefault="00000000">
            <w:pPr>
              <w:jc w:val="right"/>
            </w:pPr>
            <w:r>
              <w:rPr>
                <w:sz w:val="20"/>
              </w:rPr>
              <w:t>0</w:t>
            </w:r>
          </w:p>
        </w:tc>
      </w:tr>
      <w:tr w:rsidR="00C320E0" w14:paraId="06B4C8FD" w14:textId="77777777">
        <w:tc>
          <w:tcPr>
            <w:tcW w:w="3600" w:type="dxa"/>
          </w:tcPr>
          <w:p w14:paraId="30CBA31D" w14:textId="77777777" w:rsidR="00C320E0" w:rsidRDefault="00000000">
            <w:r>
              <w:rPr>
                <w:sz w:val="20"/>
              </w:rPr>
              <w:t>Protect in Easement</w:t>
            </w:r>
          </w:p>
        </w:tc>
        <w:tc>
          <w:tcPr>
            <w:tcW w:w="1440" w:type="dxa"/>
          </w:tcPr>
          <w:p w14:paraId="0F3D6149" w14:textId="77777777" w:rsidR="00C320E0" w:rsidRDefault="00000000">
            <w:pPr>
              <w:jc w:val="right"/>
            </w:pPr>
            <w:r>
              <w:rPr>
                <w:sz w:val="20"/>
              </w:rPr>
              <w:t>124</w:t>
            </w:r>
          </w:p>
        </w:tc>
        <w:tc>
          <w:tcPr>
            <w:tcW w:w="1440" w:type="dxa"/>
          </w:tcPr>
          <w:p w14:paraId="40C9E784" w14:textId="77777777" w:rsidR="00C320E0" w:rsidRDefault="00000000">
            <w:pPr>
              <w:jc w:val="right"/>
            </w:pPr>
            <w:r>
              <w:rPr>
                <w:sz w:val="20"/>
              </w:rPr>
              <w:t>371</w:t>
            </w:r>
          </w:p>
        </w:tc>
        <w:tc>
          <w:tcPr>
            <w:tcW w:w="1440" w:type="dxa"/>
          </w:tcPr>
          <w:p w14:paraId="1CC37D0F" w14:textId="77777777" w:rsidR="00C320E0" w:rsidRDefault="00000000">
            <w:pPr>
              <w:jc w:val="right"/>
            </w:pPr>
            <w:r>
              <w:rPr>
                <w:sz w:val="20"/>
              </w:rPr>
              <w:t>0</w:t>
            </w:r>
          </w:p>
        </w:tc>
        <w:tc>
          <w:tcPr>
            <w:tcW w:w="1440" w:type="dxa"/>
          </w:tcPr>
          <w:p w14:paraId="12A17494" w14:textId="77777777" w:rsidR="00C320E0" w:rsidRDefault="00000000">
            <w:pPr>
              <w:jc w:val="right"/>
            </w:pPr>
            <w:r>
              <w:rPr>
                <w:sz w:val="20"/>
              </w:rPr>
              <w:t>0</w:t>
            </w:r>
          </w:p>
        </w:tc>
        <w:tc>
          <w:tcPr>
            <w:tcW w:w="1800" w:type="dxa"/>
          </w:tcPr>
          <w:p w14:paraId="57021A38" w14:textId="77777777" w:rsidR="00C320E0" w:rsidRDefault="00000000">
            <w:pPr>
              <w:jc w:val="right"/>
            </w:pPr>
            <w:r>
              <w:rPr>
                <w:sz w:val="20"/>
              </w:rPr>
              <w:t>495</w:t>
            </w:r>
          </w:p>
        </w:tc>
      </w:tr>
      <w:tr w:rsidR="00C320E0" w14:paraId="58320803" w14:textId="77777777">
        <w:tc>
          <w:tcPr>
            <w:tcW w:w="3600" w:type="dxa"/>
          </w:tcPr>
          <w:p w14:paraId="608F41F0" w14:textId="77777777" w:rsidR="00C320E0" w:rsidRDefault="00000000">
            <w:r>
              <w:rPr>
                <w:sz w:val="20"/>
              </w:rPr>
              <w:t>Enhance</w:t>
            </w:r>
          </w:p>
        </w:tc>
        <w:tc>
          <w:tcPr>
            <w:tcW w:w="1440" w:type="dxa"/>
          </w:tcPr>
          <w:p w14:paraId="72E17E95" w14:textId="77777777" w:rsidR="00C320E0" w:rsidRDefault="00000000">
            <w:pPr>
              <w:jc w:val="right"/>
            </w:pPr>
            <w:r>
              <w:rPr>
                <w:sz w:val="20"/>
              </w:rPr>
              <w:t>0</w:t>
            </w:r>
          </w:p>
        </w:tc>
        <w:tc>
          <w:tcPr>
            <w:tcW w:w="1440" w:type="dxa"/>
          </w:tcPr>
          <w:p w14:paraId="4FC217A2" w14:textId="77777777" w:rsidR="00C320E0" w:rsidRDefault="00000000">
            <w:pPr>
              <w:jc w:val="right"/>
            </w:pPr>
            <w:r>
              <w:rPr>
                <w:sz w:val="20"/>
              </w:rPr>
              <w:t>0</w:t>
            </w:r>
          </w:p>
        </w:tc>
        <w:tc>
          <w:tcPr>
            <w:tcW w:w="1440" w:type="dxa"/>
          </w:tcPr>
          <w:p w14:paraId="64118548" w14:textId="77777777" w:rsidR="00C320E0" w:rsidRDefault="00000000">
            <w:pPr>
              <w:jc w:val="right"/>
            </w:pPr>
            <w:r>
              <w:rPr>
                <w:sz w:val="20"/>
              </w:rPr>
              <w:t>0</w:t>
            </w:r>
          </w:p>
        </w:tc>
        <w:tc>
          <w:tcPr>
            <w:tcW w:w="1440" w:type="dxa"/>
          </w:tcPr>
          <w:p w14:paraId="0F32F66C" w14:textId="77777777" w:rsidR="00C320E0" w:rsidRDefault="00000000">
            <w:pPr>
              <w:jc w:val="right"/>
            </w:pPr>
            <w:r>
              <w:rPr>
                <w:sz w:val="20"/>
              </w:rPr>
              <w:t>0</w:t>
            </w:r>
          </w:p>
        </w:tc>
        <w:tc>
          <w:tcPr>
            <w:tcW w:w="1800" w:type="dxa"/>
          </w:tcPr>
          <w:p w14:paraId="312449DA" w14:textId="77777777" w:rsidR="00C320E0" w:rsidRDefault="00000000">
            <w:pPr>
              <w:jc w:val="right"/>
            </w:pPr>
            <w:r>
              <w:rPr>
                <w:sz w:val="20"/>
              </w:rPr>
              <w:t>0</w:t>
            </w:r>
          </w:p>
        </w:tc>
      </w:tr>
      <w:tr w:rsidR="00C320E0" w14:paraId="11FC8A39" w14:textId="77777777">
        <w:tc>
          <w:tcPr>
            <w:tcW w:w="3600" w:type="dxa"/>
            <w:shd w:val="clear" w:color="auto" w:fill="EEEEEE"/>
          </w:tcPr>
          <w:p w14:paraId="126A3070" w14:textId="77777777" w:rsidR="00C320E0" w:rsidRDefault="00000000">
            <w:r>
              <w:rPr>
                <w:b/>
                <w:color w:val="000000"/>
                <w:sz w:val="20"/>
              </w:rPr>
              <w:t>Total</w:t>
            </w:r>
          </w:p>
        </w:tc>
        <w:tc>
          <w:tcPr>
            <w:tcW w:w="1440" w:type="dxa"/>
            <w:shd w:val="clear" w:color="auto" w:fill="EEEEEE"/>
          </w:tcPr>
          <w:p w14:paraId="0ED0E7E5" w14:textId="77777777" w:rsidR="00C320E0" w:rsidRDefault="00000000">
            <w:pPr>
              <w:jc w:val="right"/>
            </w:pPr>
            <w:r>
              <w:rPr>
                <w:b/>
                <w:color w:val="000000"/>
                <w:sz w:val="20"/>
              </w:rPr>
              <w:t>124</w:t>
            </w:r>
          </w:p>
        </w:tc>
        <w:tc>
          <w:tcPr>
            <w:tcW w:w="1440" w:type="dxa"/>
            <w:shd w:val="clear" w:color="auto" w:fill="EEEEEE"/>
          </w:tcPr>
          <w:p w14:paraId="7F5D004C" w14:textId="77777777" w:rsidR="00C320E0" w:rsidRDefault="00000000">
            <w:pPr>
              <w:jc w:val="right"/>
            </w:pPr>
            <w:r>
              <w:rPr>
                <w:b/>
                <w:color w:val="000000"/>
                <w:sz w:val="20"/>
              </w:rPr>
              <w:t>371</w:t>
            </w:r>
          </w:p>
        </w:tc>
        <w:tc>
          <w:tcPr>
            <w:tcW w:w="1440" w:type="dxa"/>
            <w:shd w:val="clear" w:color="auto" w:fill="EEEEEE"/>
          </w:tcPr>
          <w:p w14:paraId="2DE16816" w14:textId="77777777" w:rsidR="00C320E0" w:rsidRDefault="00000000">
            <w:pPr>
              <w:jc w:val="right"/>
            </w:pPr>
            <w:r>
              <w:rPr>
                <w:b/>
                <w:color w:val="000000"/>
                <w:sz w:val="20"/>
              </w:rPr>
              <w:t>0</w:t>
            </w:r>
          </w:p>
        </w:tc>
        <w:tc>
          <w:tcPr>
            <w:tcW w:w="1440" w:type="dxa"/>
            <w:shd w:val="clear" w:color="auto" w:fill="EEEEEE"/>
          </w:tcPr>
          <w:p w14:paraId="3B62CCDD" w14:textId="77777777" w:rsidR="00C320E0" w:rsidRDefault="00000000">
            <w:pPr>
              <w:jc w:val="right"/>
            </w:pPr>
            <w:r>
              <w:rPr>
                <w:b/>
                <w:color w:val="000000"/>
                <w:sz w:val="20"/>
              </w:rPr>
              <w:t>0</w:t>
            </w:r>
          </w:p>
        </w:tc>
        <w:tc>
          <w:tcPr>
            <w:tcW w:w="1800" w:type="dxa"/>
            <w:shd w:val="clear" w:color="auto" w:fill="EEEEEE"/>
          </w:tcPr>
          <w:p w14:paraId="585A0EF4" w14:textId="77777777" w:rsidR="00C320E0" w:rsidRDefault="00000000">
            <w:pPr>
              <w:jc w:val="right"/>
            </w:pPr>
            <w:r>
              <w:rPr>
                <w:b/>
                <w:color w:val="000000"/>
                <w:sz w:val="20"/>
              </w:rPr>
              <w:t>495</w:t>
            </w:r>
          </w:p>
        </w:tc>
      </w:tr>
    </w:tbl>
    <w:p w14:paraId="204F6F8C" w14:textId="77777777" w:rsidR="00C320E0" w:rsidRDefault="00000000">
      <w:pPr>
        <w:pStyle w:val="Heading3"/>
        <w:spacing w:before="60" w:after="80"/>
      </w:pPr>
      <w:r>
        <w:rPr>
          <w:color w:val="254885"/>
          <w:sz w:val="26"/>
        </w:rPr>
        <w:t>Restoration/Enhancement Acres of OHF Acquired Lands (Table 1a.1)</w:t>
      </w:r>
    </w:p>
    <w:tbl>
      <w:tblPr>
        <w:tblStyle w:val="TableGrid"/>
        <w:tblW w:w="0" w:type="auto"/>
        <w:tblLook w:val="04A0" w:firstRow="1" w:lastRow="0" w:firstColumn="1" w:lastColumn="0" w:noHBand="0" w:noVBand="1"/>
      </w:tblPr>
      <w:tblGrid>
        <w:gridCol w:w="2226"/>
        <w:gridCol w:w="1332"/>
        <w:gridCol w:w="1963"/>
        <w:gridCol w:w="1082"/>
        <w:gridCol w:w="1341"/>
        <w:gridCol w:w="1963"/>
        <w:gridCol w:w="1109"/>
      </w:tblGrid>
      <w:tr w:rsidR="00C320E0" w14:paraId="5CD8EE89" w14:textId="77777777">
        <w:trPr>
          <w:tblHeader/>
        </w:trPr>
        <w:tc>
          <w:tcPr>
            <w:tcW w:w="2880" w:type="dxa"/>
            <w:shd w:val="clear" w:color="auto" w:fill="AFC4E9"/>
          </w:tcPr>
          <w:p w14:paraId="2277023D" w14:textId="77777777" w:rsidR="00C320E0" w:rsidRDefault="00C320E0"/>
        </w:tc>
        <w:tc>
          <w:tcPr>
            <w:tcW w:w="1440" w:type="dxa"/>
            <w:shd w:val="clear" w:color="auto" w:fill="AFC4E9"/>
          </w:tcPr>
          <w:p w14:paraId="4A9D905D" w14:textId="77777777" w:rsidR="00C320E0" w:rsidRDefault="00000000">
            <w:r>
              <w:rPr>
                <w:b/>
                <w:color w:val="000000"/>
                <w:sz w:val="20"/>
              </w:rPr>
              <w:t>RESTORE: Lands acquired in this proposal</w:t>
            </w:r>
          </w:p>
        </w:tc>
        <w:tc>
          <w:tcPr>
            <w:tcW w:w="2160" w:type="dxa"/>
            <w:shd w:val="clear" w:color="auto" w:fill="AFC4E9"/>
          </w:tcPr>
          <w:p w14:paraId="19B80E16" w14:textId="77777777" w:rsidR="00C320E0" w:rsidRDefault="00000000">
            <w:r>
              <w:rPr>
                <w:b/>
                <w:color w:val="000000"/>
                <w:sz w:val="20"/>
              </w:rPr>
              <w:t>RESTORE: Lands acquired with previous OHF appropriations (&lt;5yrs old)</w:t>
            </w:r>
          </w:p>
        </w:tc>
        <w:tc>
          <w:tcPr>
            <w:tcW w:w="864" w:type="dxa"/>
            <w:shd w:val="clear" w:color="auto" w:fill="AFC4E9"/>
          </w:tcPr>
          <w:p w14:paraId="450134B7" w14:textId="77777777" w:rsidR="00C320E0" w:rsidRDefault="00000000">
            <w:r>
              <w:rPr>
                <w:b/>
                <w:color w:val="000000"/>
                <w:sz w:val="20"/>
              </w:rPr>
              <w:t>RESTORE Total</w:t>
            </w:r>
          </w:p>
        </w:tc>
        <w:tc>
          <w:tcPr>
            <w:tcW w:w="1440" w:type="dxa"/>
            <w:shd w:val="clear" w:color="auto" w:fill="AFC4E9"/>
          </w:tcPr>
          <w:p w14:paraId="5A501856" w14:textId="77777777" w:rsidR="00C320E0" w:rsidRDefault="00000000">
            <w:r>
              <w:rPr>
                <w:b/>
                <w:color w:val="000000"/>
                <w:sz w:val="20"/>
              </w:rPr>
              <w:t>ENHANCE: Lands acquired in this proposal</w:t>
            </w:r>
          </w:p>
        </w:tc>
        <w:tc>
          <w:tcPr>
            <w:tcW w:w="2160" w:type="dxa"/>
            <w:shd w:val="clear" w:color="auto" w:fill="AFC4E9"/>
          </w:tcPr>
          <w:p w14:paraId="4DC27C80" w14:textId="77777777" w:rsidR="00C320E0" w:rsidRDefault="00000000">
            <w:r>
              <w:rPr>
                <w:b/>
                <w:color w:val="000000"/>
                <w:sz w:val="20"/>
              </w:rPr>
              <w:t>ENHANCE: Lands acquired with previous OHF appropriations (&lt;5yrs old)</w:t>
            </w:r>
          </w:p>
        </w:tc>
        <w:tc>
          <w:tcPr>
            <w:tcW w:w="864" w:type="dxa"/>
            <w:shd w:val="clear" w:color="auto" w:fill="AFC4E9"/>
          </w:tcPr>
          <w:p w14:paraId="392F0B80" w14:textId="77777777" w:rsidR="00C320E0" w:rsidRDefault="00000000">
            <w:r>
              <w:rPr>
                <w:b/>
                <w:color w:val="000000"/>
                <w:sz w:val="20"/>
              </w:rPr>
              <w:t xml:space="preserve"> ENHANCE Total</w:t>
            </w:r>
          </w:p>
        </w:tc>
      </w:tr>
      <w:tr w:rsidR="00C320E0" w14:paraId="752214F2" w14:textId="77777777">
        <w:tc>
          <w:tcPr>
            <w:tcW w:w="2880" w:type="dxa"/>
          </w:tcPr>
          <w:p w14:paraId="0943F116" w14:textId="77777777" w:rsidR="00C320E0" w:rsidRDefault="00000000">
            <w:r>
              <w:rPr>
                <w:sz w:val="20"/>
              </w:rPr>
              <w:t>Protect in Fee with State PILT Liability</w:t>
            </w:r>
          </w:p>
        </w:tc>
        <w:tc>
          <w:tcPr>
            <w:tcW w:w="1440" w:type="dxa"/>
          </w:tcPr>
          <w:p w14:paraId="0E84A160" w14:textId="77777777" w:rsidR="00C320E0" w:rsidRDefault="00000000">
            <w:pPr>
              <w:jc w:val="right"/>
            </w:pPr>
            <w:r>
              <w:rPr>
                <w:sz w:val="20"/>
              </w:rPr>
              <w:t>-</w:t>
            </w:r>
          </w:p>
        </w:tc>
        <w:tc>
          <w:tcPr>
            <w:tcW w:w="2160" w:type="dxa"/>
          </w:tcPr>
          <w:p w14:paraId="112FA530" w14:textId="77777777" w:rsidR="00C320E0" w:rsidRDefault="00000000">
            <w:pPr>
              <w:jc w:val="right"/>
            </w:pPr>
            <w:r>
              <w:rPr>
                <w:sz w:val="20"/>
              </w:rPr>
              <w:t>-</w:t>
            </w:r>
          </w:p>
        </w:tc>
        <w:tc>
          <w:tcPr>
            <w:tcW w:w="864" w:type="dxa"/>
          </w:tcPr>
          <w:p w14:paraId="6BE0D696" w14:textId="77777777" w:rsidR="00C320E0" w:rsidRDefault="00000000">
            <w:pPr>
              <w:jc w:val="right"/>
            </w:pPr>
            <w:r>
              <w:rPr>
                <w:sz w:val="20"/>
              </w:rPr>
              <w:t>-</w:t>
            </w:r>
          </w:p>
        </w:tc>
        <w:tc>
          <w:tcPr>
            <w:tcW w:w="1440" w:type="dxa"/>
          </w:tcPr>
          <w:p w14:paraId="2B952284" w14:textId="77777777" w:rsidR="00C320E0" w:rsidRDefault="00000000">
            <w:pPr>
              <w:jc w:val="right"/>
            </w:pPr>
            <w:r>
              <w:rPr>
                <w:sz w:val="20"/>
              </w:rPr>
              <w:t>-</w:t>
            </w:r>
          </w:p>
        </w:tc>
        <w:tc>
          <w:tcPr>
            <w:tcW w:w="2160" w:type="dxa"/>
          </w:tcPr>
          <w:p w14:paraId="1359FCB2" w14:textId="77777777" w:rsidR="00C320E0" w:rsidRDefault="00000000">
            <w:pPr>
              <w:jc w:val="right"/>
            </w:pPr>
            <w:r>
              <w:rPr>
                <w:sz w:val="20"/>
              </w:rPr>
              <w:t>-</w:t>
            </w:r>
          </w:p>
        </w:tc>
        <w:tc>
          <w:tcPr>
            <w:tcW w:w="864" w:type="dxa"/>
          </w:tcPr>
          <w:p w14:paraId="7E3FEADD" w14:textId="77777777" w:rsidR="00C320E0" w:rsidRDefault="00000000">
            <w:pPr>
              <w:jc w:val="right"/>
            </w:pPr>
            <w:r>
              <w:rPr>
                <w:sz w:val="20"/>
              </w:rPr>
              <w:t>-</w:t>
            </w:r>
          </w:p>
        </w:tc>
      </w:tr>
      <w:tr w:rsidR="00C320E0" w14:paraId="4D2EAF08" w14:textId="77777777">
        <w:tc>
          <w:tcPr>
            <w:tcW w:w="2880" w:type="dxa"/>
          </w:tcPr>
          <w:p w14:paraId="378A8113" w14:textId="77777777" w:rsidR="00C320E0" w:rsidRDefault="00000000">
            <w:r>
              <w:rPr>
                <w:sz w:val="20"/>
              </w:rPr>
              <w:t>Protect in Fee w/o State PILT Liability</w:t>
            </w:r>
          </w:p>
        </w:tc>
        <w:tc>
          <w:tcPr>
            <w:tcW w:w="1440" w:type="dxa"/>
          </w:tcPr>
          <w:p w14:paraId="578684CD" w14:textId="77777777" w:rsidR="00C320E0" w:rsidRDefault="00000000">
            <w:pPr>
              <w:jc w:val="right"/>
            </w:pPr>
            <w:r>
              <w:rPr>
                <w:sz w:val="20"/>
              </w:rPr>
              <w:t>-</w:t>
            </w:r>
          </w:p>
        </w:tc>
        <w:tc>
          <w:tcPr>
            <w:tcW w:w="2160" w:type="dxa"/>
          </w:tcPr>
          <w:p w14:paraId="5EA19093" w14:textId="77777777" w:rsidR="00C320E0" w:rsidRDefault="00000000">
            <w:pPr>
              <w:jc w:val="right"/>
            </w:pPr>
            <w:r>
              <w:rPr>
                <w:sz w:val="20"/>
              </w:rPr>
              <w:t>-</w:t>
            </w:r>
          </w:p>
        </w:tc>
        <w:tc>
          <w:tcPr>
            <w:tcW w:w="864" w:type="dxa"/>
          </w:tcPr>
          <w:p w14:paraId="77344B03" w14:textId="77777777" w:rsidR="00C320E0" w:rsidRDefault="00000000">
            <w:pPr>
              <w:jc w:val="right"/>
            </w:pPr>
            <w:r>
              <w:rPr>
                <w:sz w:val="20"/>
              </w:rPr>
              <w:t>-</w:t>
            </w:r>
          </w:p>
        </w:tc>
        <w:tc>
          <w:tcPr>
            <w:tcW w:w="1440" w:type="dxa"/>
          </w:tcPr>
          <w:p w14:paraId="2C2EBCB5" w14:textId="77777777" w:rsidR="00C320E0" w:rsidRDefault="00000000">
            <w:pPr>
              <w:jc w:val="right"/>
            </w:pPr>
            <w:r>
              <w:rPr>
                <w:sz w:val="20"/>
              </w:rPr>
              <w:t>-</w:t>
            </w:r>
          </w:p>
        </w:tc>
        <w:tc>
          <w:tcPr>
            <w:tcW w:w="2160" w:type="dxa"/>
          </w:tcPr>
          <w:p w14:paraId="180A4718" w14:textId="77777777" w:rsidR="00C320E0" w:rsidRDefault="00000000">
            <w:pPr>
              <w:jc w:val="right"/>
            </w:pPr>
            <w:r>
              <w:rPr>
                <w:sz w:val="20"/>
              </w:rPr>
              <w:t>-</w:t>
            </w:r>
          </w:p>
        </w:tc>
        <w:tc>
          <w:tcPr>
            <w:tcW w:w="864" w:type="dxa"/>
          </w:tcPr>
          <w:p w14:paraId="5D56274D" w14:textId="77777777" w:rsidR="00C320E0" w:rsidRDefault="00000000">
            <w:pPr>
              <w:jc w:val="right"/>
            </w:pPr>
            <w:r>
              <w:rPr>
                <w:sz w:val="20"/>
              </w:rPr>
              <w:t>-</w:t>
            </w:r>
          </w:p>
        </w:tc>
      </w:tr>
      <w:tr w:rsidR="00C320E0" w14:paraId="032EF22E" w14:textId="77777777">
        <w:tc>
          <w:tcPr>
            <w:tcW w:w="2880" w:type="dxa"/>
          </w:tcPr>
          <w:p w14:paraId="12FD9BA1" w14:textId="77777777" w:rsidR="00C320E0" w:rsidRDefault="00000000">
            <w:r>
              <w:rPr>
                <w:sz w:val="20"/>
              </w:rPr>
              <w:t>Protect in Easement</w:t>
            </w:r>
          </w:p>
        </w:tc>
        <w:tc>
          <w:tcPr>
            <w:tcW w:w="1440" w:type="dxa"/>
          </w:tcPr>
          <w:p w14:paraId="26481B2C" w14:textId="77777777" w:rsidR="00C320E0" w:rsidRDefault="00000000">
            <w:pPr>
              <w:jc w:val="right"/>
            </w:pPr>
            <w:r>
              <w:rPr>
                <w:sz w:val="20"/>
              </w:rPr>
              <w:t>495</w:t>
            </w:r>
          </w:p>
        </w:tc>
        <w:tc>
          <w:tcPr>
            <w:tcW w:w="2160" w:type="dxa"/>
          </w:tcPr>
          <w:p w14:paraId="37473CDA" w14:textId="77777777" w:rsidR="00C320E0" w:rsidRDefault="00000000">
            <w:pPr>
              <w:jc w:val="right"/>
            </w:pPr>
            <w:r>
              <w:rPr>
                <w:sz w:val="20"/>
              </w:rPr>
              <w:t>0</w:t>
            </w:r>
          </w:p>
        </w:tc>
        <w:tc>
          <w:tcPr>
            <w:tcW w:w="864" w:type="dxa"/>
          </w:tcPr>
          <w:p w14:paraId="42F6572E" w14:textId="77777777" w:rsidR="00C320E0" w:rsidRDefault="00000000">
            <w:pPr>
              <w:jc w:val="right"/>
            </w:pPr>
            <w:r>
              <w:rPr>
                <w:sz w:val="20"/>
              </w:rPr>
              <w:t>495</w:t>
            </w:r>
          </w:p>
        </w:tc>
        <w:tc>
          <w:tcPr>
            <w:tcW w:w="1440" w:type="dxa"/>
          </w:tcPr>
          <w:p w14:paraId="7F7B4D55" w14:textId="77777777" w:rsidR="00C320E0" w:rsidRDefault="00000000">
            <w:pPr>
              <w:jc w:val="right"/>
            </w:pPr>
            <w:r>
              <w:rPr>
                <w:sz w:val="20"/>
              </w:rPr>
              <w:t>-</w:t>
            </w:r>
          </w:p>
        </w:tc>
        <w:tc>
          <w:tcPr>
            <w:tcW w:w="2160" w:type="dxa"/>
          </w:tcPr>
          <w:p w14:paraId="3852BCFA" w14:textId="77777777" w:rsidR="00C320E0" w:rsidRDefault="00000000">
            <w:pPr>
              <w:jc w:val="right"/>
            </w:pPr>
            <w:r>
              <w:rPr>
                <w:sz w:val="20"/>
              </w:rPr>
              <w:t>-</w:t>
            </w:r>
          </w:p>
        </w:tc>
        <w:tc>
          <w:tcPr>
            <w:tcW w:w="864" w:type="dxa"/>
          </w:tcPr>
          <w:p w14:paraId="5928897A" w14:textId="77777777" w:rsidR="00C320E0" w:rsidRDefault="00000000">
            <w:pPr>
              <w:jc w:val="right"/>
            </w:pPr>
            <w:r>
              <w:rPr>
                <w:sz w:val="20"/>
              </w:rPr>
              <w:t>0</w:t>
            </w:r>
          </w:p>
        </w:tc>
      </w:tr>
      <w:tr w:rsidR="00C320E0" w14:paraId="25CFEDEB" w14:textId="77777777">
        <w:tc>
          <w:tcPr>
            <w:tcW w:w="2880" w:type="dxa"/>
            <w:shd w:val="clear" w:color="auto" w:fill="EEEEEE"/>
          </w:tcPr>
          <w:p w14:paraId="3B0D6E8E" w14:textId="77777777" w:rsidR="00C320E0" w:rsidRDefault="00000000">
            <w:r>
              <w:rPr>
                <w:b/>
                <w:color w:val="000000"/>
                <w:sz w:val="20"/>
              </w:rPr>
              <w:t>Total</w:t>
            </w:r>
          </w:p>
        </w:tc>
        <w:tc>
          <w:tcPr>
            <w:tcW w:w="1440" w:type="dxa"/>
            <w:shd w:val="clear" w:color="auto" w:fill="EEEEEE"/>
          </w:tcPr>
          <w:p w14:paraId="0D571F00" w14:textId="77777777" w:rsidR="00C320E0" w:rsidRDefault="00000000">
            <w:pPr>
              <w:jc w:val="right"/>
            </w:pPr>
            <w:r>
              <w:rPr>
                <w:b/>
                <w:color w:val="000000"/>
                <w:sz w:val="20"/>
              </w:rPr>
              <w:t>495</w:t>
            </w:r>
          </w:p>
        </w:tc>
        <w:tc>
          <w:tcPr>
            <w:tcW w:w="2160" w:type="dxa"/>
            <w:shd w:val="clear" w:color="auto" w:fill="EEEEEE"/>
          </w:tcPr>
          <w:p w14:paraId="624CEC35" w14:textId="77777777" w:rsidR="00C320E0" w:rsidRDefault="00000000">
            <w:pPr>
              <w:jc w:val="right"/>
            </w:pPr>
            <w:r>
              <w:rPr>
                <w:b/>
                <w:color w:val="000000"/>
                <w:sz w:val="20"/>
              </w:rPr>
              <w:t>0</w:t>
            </w:r>
          </w:p>
        </w:tc>
        <w:tc>
          <w:tcPr>
            <w:tcW w:w="864" w:type="dxa"/>
            <w:shd w:val="clear" w:color="auto" w:fill="EEEEEE"/>
          </w:tcPr>
          <w:p w14:paraId="3C0EA9B6" w14:textId="77777777" w:rsidR="00C320E0" w:rsidRDefault="00000000">
            <w:pPr>
              <w:jc w:val="right"/>
            </w:pPr>
            <w:r>
              <w:rPr>
                <w:b/>
                <w:color w:val="000000"/>
                <w:sz w:val="20"/>
              </w:rPr>
              <w:t>495</w:t>
            </w:r>
          </w:p>
        </w:tc>
        <w:tc>
          <w:tcPr>
            <w:tcW w:w="1440" w:type="dxa"/>
            <w:shd w:val="clear" w:color="auto" w:fill="EEEEEE"/>
          </w:tcPr>
          <w:p w14:paraId="199179A5" w14:textId="77777777" w:rsidR="00C320E0" w:rsidRDefault="00000000">
            <w:pPr>
              <w:jc w:val="right"/>
            </w:pPr>
            <w:r>
              <w:rPr>
                <w:b/>
                <w:color w:val="000000"/>
                <w:sz w:val="20"/>
              </w:rPr>
              <w:t>-</w:t>
            </w:r>
          </w:p>
        </w:tc>
        <w:tc>
          <w:tcPr>
            <w:tcW w:w="2160" w:type="dxa"/>
            <w:shd w:val="clear" w:color="auto" w:fill="EEEEEE"/>
          </w:tcPr>
          <w:p w14:paraId="7CF47033" w14:textId="77777777" w:rsidR="00C320E0" w:rsidRDefault="00000000">
            <w:pPr>
              <w:jc w:val="right"/>
            </w:pPr>
            <w:r>
              <w:rPr>
                <w:b/>
                <w:color w:val="000000"/>
                <w:sz w:val="20"/>
              </w:rPr>
              <w:t>-</w:t>
            </w:r>
          </w:p>
        </w:tc>
        <w:tc>
          <w:tcPr>
            <w:tcW w:w="864" w:type="dxa"/>
            <w:shd w:val="clear" w:color="auto" w:fill="EEEEEE"/>
          </w:tcPr>
          <w:p w14:paraId="48815CBF" w14:textId="77777777" w:rsidR="00C320E0" w:rsidRDefault="00000000">
            <w:pPr>
              <w:jc w:val="right"/>
            </w:pPr>
            <w:r>
              <w:rPr>
                <w:b/>
                <w:color w:val="000000"/>
                <w:sz w:val="20"/>
              </w:rPr>
              <w:t>-</w:t>
            </w:r>
          </w:p>
        </w:tc>
      </w:tr>
    </w:tbl>
    <w:p w14:paraId="34E724BE" w14:textId="77777777" w:rsidR="00C320E0"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C320E0" w14:paraId="05D53C3F" w14:textId="77777777">
        <w:trPr>
          <w:tblHeader/>
        </w:trPr>
        <w:tc>
          <w:tcPr>
            <w:tcW w:w="3744" w:type="dxa"/>
            <w:shd w:val="clear" w:color="auto" w:fill="AFC4E9"/>
          </w:tcPr>
          <w:p w14:paraId="227954BB" w14:textId="77777777" w:rsidR="00C320E0" w:rsidRDefault="00C320E0"/>
        </w:tc>
        <w:tc>
          <w:tcPr>
            <w:tcW w:w="1800" w:type="dxa"/>
            <w:shd w:val="clear" w:color="auto" w:fill="AFC4E9"/>
          </w:tcPr>
          <w:p w14:paraId="23B45D42" w14:textId="77777777" w:rsidR="00C320E0" w:rsidRDefault="00000000">
            <w:r>
              <w:rPr>
                <w:b/>
                <w:color w:val="000000"/>
                <w:sz w:val="20"/>
              </w:rPr>
              <w:t>RESTORE: Lands acquired with OHF</w:t>
            </w:r>
          </w:p>
        </w:tc>
        <w:tc>
          <w:tcPr>
            <w:tcW w:w="1872" w:type="dxa"/>
            <w:shd w:val="clear" w:color="auto" w:fill="AFC4E9"/>
          </w:tcPr>
          <w:p w14:paraId="596A5FDA" w14:textId="77777777" w:rsidR="00C320E0" w:rsidRDefault="00000000">
            <w:r>
              <w:rPr>
                <w:b/>
                <w:color w:val="000000"/>
                <w:sz w:val="20"/>
              </w:rPr>
              <w:t>RESTORE: Lands NOT acquired with OHF</w:t>
            </w:r>
          </w:p>
        </w:tc>
        <w:tc>
          <w:tcPr>
            <w:tcW w:w="1800" w:type="dxa"/>
            <w:shd w:val="clear" w:color="auto" w:fill="AFC4E9"/>
          </w:tcPr>
          <w:p w14:paraId="60EC14D8" w14:textId="77777777" w:rsidR="00C320E0" w:rsidRDefault="00000000">
            <w:r>
              <w:rPr>
                <w:b/>
                <w:color w:val="000000"/>
                <w:sz w:val="20"/>
              </w:rPr>
              <w:t>ENHANCE: Lands acquired with OHF</w:t>
            </w:r>
          </w:p>
        </w:tc>
        <w:tc>
          <w:tcPr>
            <w:tcW w:w="1872" w:type="dxa"/>
            <w:shd w:val="clear" w:color="auto" w:fill="AFC4E9"/>
          </w:tcPr>
          <w:p w14:paraId="5BE89CD3" w14:textId="77777777" w:rsidR="00C320E0" w:rsidRDefault="00000000">
            <w:r>
              <w:rPr>
                <w:b/>
                <w:color w:val="000000"/>
                <w:sz w:val="20"/>
              </w:rPr>
              <w:t>ENHANCE: Lands NOT acquired with OHF</w:t>
            </w:r>
          </w:p>
        </w:tc>
      </w:tr>
      <w:tr w:rsidR="00C320E0" w14:paraId="34E405F3" w14:textId="77777777">
        <w:tc>
          <w:tcPr>
            <w:tcW w:w="3744" w:type="dxa"/>
          </w:tcPr>
          <w:p w14:paraId="6074FE73" w14:textId="77777777" w:rsidR="00C320E0" w:rsidRDefault="00000000">
            <w:r>
              <w:rPr>
                <w:sz w:val="20"/>
              </w:rPr>
              <w:t>DNR Lands (WMA, State Forests, etc.)</w:t>
            </w:r>
          </w:p>
        </w:tc>
        <w:tc>
          <w:tcPr>
            <w:tcW w:w="1800" w:type="dxa"/>
          </w:tcPr>
          <w:p w14:paraId="03525926" w14:textId="77777777" w:rsidR="00C320E0" w:rsidRDefault="00000000">
            <w:pPr>
              <w:jc w:val="right"/>
            </w:pPr>
            <w:r>
              <w:rPr>
                <w:sz w:val="20"/>
              </w:rPr>
              <w:t>-</w:t>
            </w:r>
          </w:p>
        </w:tc>
        <w:tc>
          <w:tcPr>
            <w:tcW w:w="1872" w:type="dxa"/>
          </w:tcPr>
          <w:p w14:paraId="0932B257" w14:textId="77777777" w:rsidR="00C320E0" w:rsidRDefault="00000000">
            <w:pPr>
              <w:jc w:val="right"/>
            </w:pPr>
            <w:r>
              <w:rPr>
                <w:sz w:val="20"/>
              </w:rPr>
              <w:t>-</w:t>
            </w:r>
          </w:p>
        </w:tc>
        <w:tc>
          <w:tcPr>
            <w:tcW w:w="1800" w:type="dxa"/>
          </w:tcPr>
          <w:p w14:paraId="78F07B89" w14:textId="77777777" w:rsidR="00C320E0" w:rsidRDefault="00000000">
            <w:pPr>
              <w:jc w:val="right"/>
            </w:pPr>
            <w:r>
              <w:rPr>
                <w:sz w:val="20"/>
              </w:rPr>
              <w:t>-</w:t>
            </w:r>
          </w:p>
        </w:tc>
        <w:tc>
          <w:tcPr>
            <w:tcW w:w="1872" w:type="dxa"/>
          </w:tcPr>
          <w:p w14:paraId="3CC035FD" w14:textId="77777777" w:rsidR="00C320E0" w:rsidRDefault="00000000">
            <w:pPr>
              <w:jc w:val="right"/>
            </w:pPr>
            <w:r>
              <w:rPr>
                <w:sz w:val="20"/>
              </w:rPr>
              <w:t>-</w:t>
            </w:r>
          </w:p>
        </w:tc>
      </w:tr>
      <w:tr w:rsidR="00C320E0" w14:paraId="42FF819E" w14:textId="77777777">
        <w:tc>
          <w:tcPr>
            <w:tcW w:w="3744" w:type="dxa"/>
          </w:tcPr>
          <w:p w14:paraId="2AC5095B" w14:textId="77777777" w:rsidR="00C320E0" w:rsidRDefault="00000000">
            <w:r>
              <w:rPr>
                <w:sz w:val="20"/>
              </w:rPr>
              <w:t>Non-DNR Lands (city, state, federal, etc.)</w:t>
            </w:r>
          </w:p>
        </w:tc>
        <w:tc>
          <w:tcPr>
            <w:tcW w:w="1800" w:type="dxa"/>
          </w:tcPr>
          <w:p w14:paraId="6404A5DF" w14:textId="77777777" w:rsidR="00C320E0" w:rsidRDefault="00000000">
            <w:pPr>
              <w:jc w:val="right"/>
            </w:pPr>
            <w:r>
              <w:rPr>
                <w:sz w:val="20"/>
              </w:rPr>
              <w:t>-</w:t>
            </w:r>
          </w:p>
        </w:tc>
        <w:tc>
          <w:tcPr>
            <w:tcW w:w="1872" w:type="dxa"/>
          </w:tcPr>
          <w:p w14:paraId="215C5699" w14:textId="77777777" w:rsidR="00C320E0" w:rsidRDefault="00000000">
            <w:pPr>
              <w:jc w:val="right"/>
            </w:pPr>
            <w:r>
              <w:rPr>
                <w:sz w:val="20"/>
              </w:rPr>
              <w:t>-</w:t>
            </w:r>
          </w:p>
        </w:tc>
        <w:tc>
          <w:tcPr>
            <w:tcW w:w="1800" w:type="dxa"/>
          </w:tcPr>
          <w:p w14:paraId="6E72E559" w14:textId="77777777" w:rsidR="00C320E0" w:rsidRDefault="00000000">
            <w:pPr>
              <w:jc w:val="right"/>
            </w:pPr>
            <w:r>
              <w:rPr>
                <w:sz w:val="20"/>
              </w:rPr>
              <w:t>-</w:t>
            </w:r>
          </w:p>
        </w:tc>
        <w:tc>
          <w:tcPr>
            <w:tcW w:w="1872" w:type="dxa"/>
          </w:tcPr>
          <w:p w14:paraId="48D58942" w14:textId="77777777" w:rsidR="00C320E0" w:rsidRDefault="00000000">
            <w:pPr>
              <w:jc w:val="right"/>
            </w:pPr>
            <w:r>
              <w:rPr>
                <w:sz w:val="20"/>
              </w:rPr>
              <w:t>-</w:t>
            </w:r>
          </w:p>
        </w:tc>
      </w:tr>
      <w:tr w:rsidR="00C320E0" w14:paraId="22599C30" w14:textId="77777777">
        <w:tc>
          <w:tcPr>
            <w:tcW w:w="3744" w:type="dxa"/>
          </w:tcPr>
          <w:p w14:paraId="5F1C5FAA" w14:textId="77777777" w:rsidR="00C320E0" w:rsidRDefault="00000000">
            <w:r>
              <w:rPr>
                <w:sz w:val="20"/>
              </w:rPr>
              <w:t>Easements</w:t>
            </w:r>
          </w:p>
        </w:tc>
        <w:tc>
          <w:tcPr>
            <w:tcW w:w="1800" w:type="dxa"/>
          </w:tcPr>
          <w:p w14:paraId="5E8EF1B8" w14:textId="77777777" w:rsidR="00C320E0" w:rsidRDefault="00000000">
            <w:pPr>
              <w:jc w:val="right"/>
            </w:pPr>
            <w:r>
              <w:rPr>
                <w:sz w:val="20"/>
              </w:rPr>
              <w:t>0</w:t>
            </w:r>
          </w:p>
        </w:tc>
        <w:tc>
          <w:tcPr>
            <w:tcW w:w="1872" w:type="dxa"/>
          </w:tcPr>
          <w:p w14:paraId="2CDC0E70" w14:textId="77777777" w:rsidR="00C320E0" w:rsidRDefault="00000000">
            <w:pPr>
              <w:jc w:val="right"/>
            </w:pPr>
            <w:r>
              <w:rPr>
                <w:sz w:val="20"/>
              </w:rPr>
              <w:t>-</w:t>
            </w:r>
          </w:p>
        </w:tc>
        <w:tc>
          <w:tcPr>
            <w:tcW w:w="1800" w:type="dxa"/>
          </w:tcPr>
          <w:p w14:paraId="1122BC6D" w14:textId="77777777" w:rsidR="00C320E0" w:rsidRDefault="00000000">
            <w:pPr>
              <w:jc w:val="right"/>
            </w:pPr>
            <w:r>
              <w:rPr>
                <w:sz w:val="20"/>
              </w:rPr>
              <w:t>-</w:t>
            </w:r>
          </w:p>
        </w:tc>
        <w:tc>
          <w:tcPr>
            <w:tcW w:w="1872" w:type="dxa"/>
          </w:tcPr>
          <w:p w14:paraId="7CA35DFD" w14:textId="77777777" w:rsidR="00C320E0" w:rsidRDefault="00000000">
            <w:pPr>
              <w:jc w:val="right"/>
            </w:pPr>
            <w:r>
              <w:rPr>
                <w:sz w:val="20"/>
              </w:rPr>
              <w:t>-</w:t>
            </w:r>
          </w:p>
        </w:tc>
      </w:tr>
      <w:tr w:rsidR="00C320E0" w14:paraId="2A0D139D" w14:textId="77777777">
        <w:tc>
          <w:tcPr>
            <w:tcW w:w="3744" w:type="dxa"/>
            <w:shd w:val="clear" w:color="auto" w:fill="EEEEEE"/>
          </w:tcPr>
          <w:p w14:paraId="62C998DB" w14:textId="77777777" w:rsidR="00C320E0" w:rsidRDefault="00000000">
            <w:r>
              <w:rPr>
                <w:b/>
                <w:color w:val="000000"/>
                <w:sz w:val="20"/>
              </w:rPr>
              <w:t>Total</w:t>
            </w:r>
          </w:p>
        </w:tc>
        <w:tc>
          <w:tcPr>
            <w:tcW w:w="1800" w:type="dxa"/>
            <w:shd w:val="clear" w:color="auto" w:fill="EEEEEE"/>
          </w:tcPr>
          <w:p w14:paraId="6AF9E4F8" w14:textId="77777777" w:rsidR="00C320E0" w:rsidRDefault="00000000">
            <w:pPr>
              <w:jc w:val="right"/>
            </w:pPr>
            <w:r>
              <w:rPr>
                <w:b/>
                <w:color w:val="000000"/>
                <w:sz w:val="20"/>
              </w:rPr>
              <w:t>0</w:t>
            </w:r>
          </w:p>
        </w:tc>
        <w:tc>
          <w:tcPr>
            <w:tcW w:w="1872" w:type="dxa"/>
            <w:shd w:val="clear" w:color="auto" w:fill="EEEEEE"/>
          </w:tcPr>
          <w:p w14:paraId="0FD1EF04" w14:textId="77777777" w:rsidR="00C320E0" w:rsidRDefault="00000000">
            <w:pPr>
              <w:jc w:val="right"/>
            </w:pPr>
            <w:r>
              <w:rPr>
                <w:b/>
                <w:color w:val="000000"/>
                <w:sz w:val="20"/>
              </w:rPr>
              <w:t>-</w:t>
            </w:r>
          </w:p>
        </w:tc>
        <w:tc>
          <w:tcPr>
            <w:tcW w:w="1800" w:type="dxa"/>
            <w:shd w:val="clear" w:color="auto" w:fill="EEEEEE"/>
          </w:tcPr>
          <w:p w14:paraId="03CB15BE" w14:textId="77777777" w:rsidR="00C320E0" w:rsidRDefault="00000000">
            <w:pPr>
              <w:jc w:val="right"/>
            </w:pPr>
            <w:r>
              <w:rPr>
                <w:b/>
                <w:color w:val="000000"/>
                <w:sz w:val="20"/>
              </w:rPr>
              <w:t>-</w:t>
            </w:r>
          </w:p>
        </w:tc>
        <w:tc>
          <w:tcPr>
            <w:tcW w:w="1872" w:type="dxa"/>
            <w:shd w:val="clear" w:color="auto" w:fill="EEEEEE"/>
          </w:tcPr>
          <w:p w14:paraId="210DD0B9" w14:textId="77777777" w:rsidR="00C320E0" w:rsidRDefault="00000000">
            <w:pPr>
              <w:jc w:val="right"/>
            </w:pPr>
            <w:r>
              <w:rPr>
                <w:b/>
                <w:color w:val="000000"/>
                <w:sz w:val="20"/>
              </w:rPr>
              <w:t>-</w:t>
            </w:r>
          </w:p>
        </w:tc>
      </w:tr>
    </w:tbl>
    <w:p w14:paraId="52B62FAC" w14:textId="77777777" w:rsidR="00C320E0"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22"/>
        <w:gridCol w:w="1434"/>
        <w:gridCol w:w="1434"/>
        <w:gridCol w:w="1420"/>
        <w:gridCol w:w="1423"/>
        <w:gridCol w:w="1783"/>
      </w:tblGrid>
      <w:tr w:rsidR="00C320E0" w14:paraId="7E4B049D" w14:textId="77777777">
        <w:tc>
          <w:tcPr>
            <w:tcW w:w="3600" w:type="dxa"/>
            <w:shd w:val="clear" w:color="auto" w:fill="AFC4E9"/>
          </w:tcPr>
          <w:p w14:paraId="324FB7D2" w14:textId="77777777" w:rsidR="00C320E0" w:rsidRDefault="00000000">
            <w:r>
              <w:rPr>
                <w:b/>
                <w:color w:val="000000"/>
                <w:sz w:val="20"/>
              </w:rPr>
              <w:t>Type</w:t>
            </w:r>
          </w:p>
        </w:tc>
        <w:tc>
          <w:tcPr>
            <w:tcW w:w="1440" w:type="dxa"/>
            <w:shd w:val="clear" w:color="auto" w:fill="AFC4E9"/>
          </w:tcPr>
          <w:p w14:paraId="374BC111" w14:textId="77777777" w:rsidR="00C320E0" w:rsidRDefault="00000000">
            <w:r>
              <w:rPr>
                <w:b/>
                <w:color w:val="000000"/>
                <w:sz w:val="20"/>
              </w:rPr>
              <w:t>Wetland</w:t>
            </w:r>
          </w:p>
        </w:tc>
        <w:tc>
          <w:tcPr>
            <w:tcW w:w="1440" w:type="dxa"/>
            <w:shd w:val="clear" w:color="auto" w:fill="AFC4E9"/>
          </w:tcPr>
          <w:p w14:paraId="703A717B" w14:textId="77777777" w:rsidR="00C320E0" w:rsidRDefault="00000000">
            <w:r>
              <w:rPr>
                <w:b/>
                <w:color w:val="000000"/>
                <w:sz w:val="20"/>
              </w:rPr>
              <w:t>Prairie</w:t>
            </w:r>
          </w:p>
        </w:tc>
        <w:tc>
          <w:tcPr>
            <w:tcW w:w="1440" w:type="dxa"/>
            <w:shd w:val="clear" w:color="auto" w:fill="AFC4E9"/>
          </w:tcPr>
          <w:p w14:paraId="0D206064" w14:textId="77777777" w:rsidR="00C320E0" w:rsidRDefault="00000000">
            <w:r>
              <w:rPr>
                <w:b/>
                <w:color w:val="000000"/>
                <w:sz w:val="20"/>
              </w:rPr>
              <w:t>Forest</w:t>
            </w:r>
          </w:p>
        </w:tc>
        <w:tc>
          <w:tcPr>
            <w:tcW w:w="1440" w:type="dxa"/>
            <w:shd w:val="clear" w:color="auto" w:fill="AFC4E9"/>
          </w:tcPr>
          <w:p w14:paraId="2E1E949A" w14:textId="77777777" w:rsidR="00C320E0" w:rsidRDefault="00000000">
            <w:r>
              <w:rPr>
                <w:b/>
                <w:color w:val="000000"/>
                <w:sz w:val="20"/>
              </w:rPr>
              <w:t>Habitat</w:t>
            </w:r>
          </w:p>
        </w:tc>
        <w:tc>
          <w:tcPr>
            <w:tcW w:w="1800" w:type="dxa"/>
            <w:shd w:val="clear" w:color="auto" w:fill="AFC4E9"/>
          </w:tcPr>
          <w:p w14:paraId="66379B3B" w14:textId="77777777" w:rsidR="00C320E0" w:rsidRDefault="00000000">
            <w:r>
              <w:rPr>
                <w:b/>
                <w:color w:val="000000"/>
                <w:sz w:val="20"/>
              </w:rPr>
              <w:t>Total Funding</w:t>
            </w:r>
          </w:p>
        </w:tc>
      </w:tr>
      <w:tr w:rsidR="00C320E0" w14:paraId="3C529B18" w14:textId="77777777">
        <w:tc>
          <w:tcPr>
            <w:tcW w:w="3600" w:type="dxa"/>
          </w:tcPr>
          <w:p w14:paraId="1EFD079A" w14:textId="77777777" w:rsidR="00C320E0" w:rsidRDefault="00000000">
            <w:r>
              <w:rPr>
                <w:sz w:val="20"/>
              </w:rPr>
              <w:t>Restore</w:t>
            </w:r>
          </w:p>
        </w:tc>
        <w:tc>
          <w:tcPr>
            <w:tcW w:w="1440" w:type="dxa"/>
          </w:tcPr>
          <w:p w14:paraId="6C196F7E" w14:textId="77777777" w:rsidR="00C320E0" w:rsidRDefault="00000000">
            <w:pPr>
              <w:jc w:val="right"/>
            </w:pPr>
            <w:r>
              <w:rPr>
                <w:sz w:val="20"/>
              </w:rPr>
              <w:t>-</w:t>
            </w:r>
          </w:p>
        </w:tc>
        <w:tc>
          <w:tcPr>
            <w:tcW w:w="1440" w:type="dxa"/>
          </w:tcPr>
          <w:p w14:paraId="26D718BB" w14:textId="77777777" w:rsidR="00C320E0" w:rsidRDefault="00000000">
            <w:pPr>
              <w:jc w:val="right"/>
            </w:pPr>
            <w:r>
              <w:rPr>
                <w:sz w:val="20"/>
              </w:rPr>
              <w:t>-</w:t>
            </w:r>
          </w:p>
        </w:tc>
        <w:tc>
          <w:tcPr>
            <w:tcW w:w="1440" w:type="dxa"/>
          </w:tcPr>
          <w:p w14:paraId="24DC7D66" w14:textId="77777777" w:rsidR="00C320E0" w:rsidRDefault="00000000">
            <w:pPr>
              <w:jc w:val="right"/>
            </w:pPr>
            <w:r>
              <w:rPr>
                <w:sz w:val="20"/>
              </w:rPr>
              <w:t>-</w:t>
            </w:r>
          </w:p>
        </w:tc>
        <w:tc>
          <w:tcPr>
            <w:tcW w:w="1440" w:type="dxa"/>
          </w:tcPr>
          <w:p w14:paraId="39C38620" w14:textId="77777777" w:rsidR="00C320E0" w:rsidRDefault="00000000">
            <w:pPr>
              <w:jc w:val="right"/>
            </w:pPr>
            <w:r>
              <w:rPr>
                <w:sz w:val="20"/>
              </w:rPr>
              <w:t>-</w:t>
            </w:r>
          </w:p>
        </w:tc>
        <w:tc>
          <w:tcPr>
            <w:tcW w:w="1800" w:type="dxa"/>
          </w:tcPr>
          <w:p w14:paraId="1CFD4BD3" w14:textId="77777777" w:rsidR="00C320E0" w:rsidRDefault="00000000">
            <w:pPr>
              <w:jc w:val="right"/>
            </w:pPr>
            <w:r>
              <w:rPr>
                <w:sz w:val="20"/>
              </w:rPr>
              <w:t>-</w:t>
            </w:r>
          </w:p>
        </w:tc>
      </w:tr>
      <w:tr w:rsidR="00C320E0" w14:paraId="20241B0A" w14:textId="77777777">
        <w:tc>
          <w:tcPr>
            <w:tcW w:w="3600" w:type="dxa"/>
          </w:tcPr>
          <w:p w14:paraId="4814BF76" w14:textId="77777777" w:rsidR="00C320E0" w:rsidRDefault="00000000">
            <w:r>
              <w:rPr>
                <w:sz w:val="20"/>
              </w:rPr>
              <w:t>Protect in Fee with State PILT Liability</w:t>
            </w:r>
          </w:p>
        </w:tc>
        <w:tc>
          <w:tcPr>
            <w:tcW w:w="1440" w:type="dxa"/>
          </w:tcPr>
          <w:p w14:paraId="5F01E03E" w14:textId="77777777" w:rsidR="00C320E0" w:rsidRDefault="00000000">
            <w:pPr>
              <w:jc w:val="right"/>
            </w:pPr>
            <w:r>
              <w:rPr>
                <w:sz w:val="20"/>
              </w:rPr>
              <w:t>-</w:t>
            </w:r>
          </w:p>
        </w:tc>
        <w:tc>
          <w:tcPr>
            <w:tcW w:w="1440" w:type="dxa"/>
          </w:tcPr>
          <w:p w14:paraId="66048436" w14:textId="77777777" w:rsidR="00C320E0" w:rsidRDefault="00000000">
            <w:pPr>
              <w:jc w:val="right"/>
            </w:pPr>
            <w:r>
              <w:rPr>
                <w:sz w:val="20"/>
              </w:rPr>
              <w:t>-</w:t>
            </w:r>
          </w:p>
        </w:tc>
        <w:tc>
          <w:tcPr>
            <w:tcW w:w="1440" w:type="dxa"/>
          </w:tcPr>
          <w:p w14:paraId="5650F5B7" w14:textId="77777777" w:rsidR="00C320E0" w:rsidRDefault="00000000">
            <w:pPr>
              <w:jc w:val="right"/>
            </w:pPr>
            <w:r>
              <w:rPr>
                <w:sz w:val="20"/>
              </w:rPr>
              <w:t>-</w:t>
            </w:r>
          </w:p>
        </w:tc>
        <w:tc>
          <w:tcPr>
            <w:tcW w:w="1440" w:type="dxa"/>
          </w:tcPr>
          <w:p w14:paraId="7AEF4F1C" w14:textId="77777777" w:rsidR="00C320E0" w:rsidRDefault="00000000">
            <w:pPr>
              <w:jc w:val="right"/>
            </w:pPr>
            <w:r>
              <w:rPr>
                <w:sz w:val="20"/>
              </w:rPr>
              <w:t>-</w:t>
            </w:r>
          </w:p>
        </w:tc>
        <w:tc>
          <w:tcPr>
            <w:tcW w:w="1800" w:type="dxa"/>
          </w:tcPr>
          <w:p w14:paraId="49BAD903" w14:textId="77777777" w:rsidR="00C320E0" w:rsidRDefault="00000000">
            <w:pPr>
              <w:jc w:val="right"/>
            </w:pPr>
            <w:r>
              <w:rPr>
                <w:sz w:val="20"/>
              </w:rPr>
              <w:t>-</w:t>
            </w:r>
          </w:p>
        </w:tc>
      </w:tr>
      <w:tr w:rsidR="00C320E0" w14:paraId="3EBD4301" w14:textId="77777777">
        <w:tc>
          <w:tcPr>
            <w:tcW w:w="3600" w:type="dxa"/>
          </w:tcPr>
          <w:p w14:paraId="242E0508" w14:textId="77777777" w:rsidR="00C320E0" w:rsidRDefault="00000000">
            <w:r>
              <w:rPr>
                <w:sz w:val="20"/>
              </w:rPr>
              <w:t>Protect in Fee w/o State PILT Liability</w:t>
            </w:r>
          </w:p>
        </w:tc>
        <w:tc>
          <w:tcPr>
            <w:tcW w:w="1440" w:type="dxa"/>
          </w:tcPr>
          <w:p w14:paraId="1483D8CE" w14:textId="77777777" w:rsidR="00C320E0" w:rsidRDefault="00000000">
            <w:pPr>
              <w:jc w:val="right"/>
            </w:pPr>
            <w:r>
              <w:rPr>
                <w:sz w:val="20"/>
              </w:rPr>
              <w:t>-</w:t>
            </w:r>
          </w:p>
        </w:tc>
        <w:tc>
          <w:tcPr>
            <w:tcW w:w="1440" w:type="dxa"/>
          </w:tcPr>
          <w:p w14:paraId="21210299" w14:textId="77777777" w:rsidR="00C320E0" w:rsidRDefault="00000000">
            <w:pPr>
              <w:jc w:val="right"/>
            </w:pPr>
            <w:r>
              <w:rPr>
                <w:sz w:val="20"/>
              </w:rPr>
              <w:t>-</w:t>
            </w:r>
          </w:p>
        </w:tc>
        <w:tc>
          <w:tcPr>
            <w:tcW w:w="1440" w:type="dxa"/>
          </w:tcPr>
          <w:p w14:paraId="0A6D5E0F" w14:textId="77777777" w:rsidR="00C320E0" w:rsidRDefault="00000000">
            <w:pPr>
              <w:jc w:val="right"/>
            </w:pPr>
            <w:r>
              <w:rPr>
                <w:sz w:val="20"/>
              </w:rPr>
              <w:t>-</w:t>
            </w:r>
          </w:p>
        </w:tc>
        <w:tc>
          <w:tcPr>
            <w:tcW w:w="1440" w:type="dxa"/>
          </w:tcPr>
          <w:p w14:paraId="20BE1AF3" w14:textId="77777777" w:rsidR="00C320E0" w:rsidRDefault="00000000">
            <w:pPr>
              <w:jc w:val="right"/>
            </w:pPr>
            <w:r>
              <w:rPr>
                <w:sz w:val="20"/>
              </w:rPr>
              <w:t>-</w:t>
            </w:r>
          </w:p>
        </w:tc>
        <w:tc>
          <w:tcPr>
            <w:tcW w:w="1800" w:type="dxa"/>
          </w:tcPr>
          <w:p w14:paraId="381CAA47" w14:textId="77777777" w:rsidR="00C320E0" w:rsidRDefault="00000000">
            <w:pPr>
              <w:jc w:val="right"/>
            </w:pPr>
            <w:r>
              <w:rPr>
                <w:sz w:val="20"/>
              </w:rPr>
              <w:t>-</w:t>
            </w:r>
          </w:p>
        </w:tc>
      </w:tr>
      <w:tr w:rsidR="00C320E0" w14:paraId="681C77F8" w14:textId="77777777">
        <w:tc>
          <w:tcPr>
            <w:tcW w:w="3600" w:type="dxa"/>
          </w:tcPr>
          <w:p w14:paraId="7DC055B3" w14:textId="77777777" w:rsidR="00C320E0" w:rsidRDefault="00000000">
            <w:r>
              <w:rPr>
                <w:sz w:val="20"/>
              </w:rPr>
              <w:t>Protect in Easement</w:t>
            </w:r>
          </w:p>
        </w:tc>
        <w:tc>
          <w:tcPr>
            <w:tcW w:w="1440" w:type="dxa"/>
          </w:tcPr>
          <w:p w14:paraId="56A4BA26" w14:textId="77777777" w:rsidR="00C320E0" w:rsidRDefault="00000000">
            <w:pPr>
              <w:jc w:val="right"/>
            </w:pPr>
            <w:r>
              <w:rPr>
                <w:sz w:val="20"/>
              </w:rPr>
              <w:t>$1,875,000</w:t>
            </w:r>
          </w:p>
        </w:tc>
        <w:tc>
          <w:tcPr>
            <w:tcW w:w="1440" w:type="dxa"/>
          </w:tcPr>
          <w:p w14:paraId="0886230B" w14:textId="77777777" w:rsidR="00C320E0" w:rsidRDefault="00000000">
            <w:pPr>
              <w:jc w:val="right"/>
            </w:pPr>
            <w:r>
              <w:rPr>
                <w:sz w:val="20"/>
              </w:rPr>
              <w:t>$5,625,000</w:t>
            </w:r>
          </w:p>
        </w:tc>
        <w:tc>
          <w:tcPr>
            <w:tcW w:w="1440" w:type="dxa"/>
          </w:tcPr>
          <w:p w14:paraId="1CFB0B4E" w14:textId="77777777" w:rsidR="00C320E0" w:rsidRDefault="00000000">
            <w:pPr>
              <w:jc w:val="right"/>
            </w:pPr>
            <w:r>
              <w:rPr>
                <w:sz w:val="20"/>
              </w:rPr>
              <w:t>-</w:t>
            </w:r>
          </w:p>
        </w:tc>
        <w:tc>
          <w:tcPr>
            <w:tcW w:w="1440" w:type="dxa"/>
          </w:tcPr>
          <w:p w14:paraId="65ED6C8D" w14:textId="77777777" w:rsidR="00C320E0" w:rsidRDefault="00000000">
            <w:pPr>
              <w:jc w:val="right"/>
            </w:pPr>
            <w:r>
              <w:rPr>
                <w:sz w:val="20"/>
              </w:rPr>
              <w:t>-</w:t>
            </w:r>
          </w:p>
        </w:tc>
        <w:tc>
          <w:tcPr>
            <w:tcW w:w="1800" w:type="dxa"/>
          </w:tcPr>
          <w:p w14:paraId="606A466C" w14:textId="77777777" w:rsidR="00C320E0" w:rsidRDefault="00000000">
            <w:pPr>
              <w:jc w:val="right"/>
            </w:pPr>
            <w:r>
              <w:rPr>
                <w:sz w:val="20"/>
              </w:rPr>
              <w:t>$7,500,000</w:t>
            </w:r>
          </w:p>
        </w:tc>
      </w:tr>
      <w:tr w:rsidR="00C320E0" w14:paraId="4640EA0B" w14:textId="77777777">
        <w:tc>
          <w:tcPr>
            <w:tcW w:w="3600" w:type="dxa"/>
          </w:tcPr>
          <w:p w14:paraId="27336406" w14:textId="77777777" w:rsidR="00C320E0" w:rsidRDefault="00000000">
            <w:r>
              <w:rPr>
                <w:sz w:val="20"/>
              </w:rPr>
              <w:t>Enhance</w:t>
            </w:r>
          </w:p>
        </w:tc>
        <w:tc>
          <w:tcPr>
            <w:tcW w:w="1440" w:type="dxa"/>
          </w:tcPr>
          <w:p w14:paraId="7991087A" w14:textId="77777777" w:rsidR="00C320E0" w:rsidRDefault="00000000">
            <w:pPr>
              <w:jc w:val="right"/>
            </w:pPr>
            <w:r>
              <w:rPr>
                <w:sz w:val="20"/>
              </w:rPr>
              <w:t>-</w:t>
            </w:r>
          </w:p>
        </w:tc>
        <w:tc>
          <w:tcPr>
            <w:tcW w:w="1440" w:type="dxa"/>
          </w:tcPr>
          <w:p w14:paraId="4BFF2967" w14:textId="77777777" w:rsidR="00C320E0" w:rsidRDefault="00000000">
            <w:pPr>
              <w:jc w:val="right"/>
            </w:pPr>
            <w:r>
              <w:rPr>
                <w:sz w:val="20"/>
              </w:rPr>
              <w:t>-</w:t>
            </w:r>
          </w:p>
        </w:tc>
        <w:tc>
          <w:tcPr>
            <w:tcW w:w="1440" w:type="dxa"/>
          </w:tcPr>
          <w:p w14:paraId="16E442A4" w14:textId="77777777" w:rsidR="00C320E0" w:rsidRDefault="00000000">
            <w:pPr>
              <w:jc w:val="right"/>
            </w:pPr>
            <w:r>
              <w:rPr>
                <w:sz w:val="20"/>
              </w:rPr>
              <w:t>-</w:t>
            </w:r>
          </w:p>
        </w:tc>
        <w:tc>
          <w:tcPr>
            <w:tcW w:w="1440" w:type="dxa"/>
          </w:tcPr>
          <w:p w14:paraId="4DDD4879" w14:textId="77777777" w:rsidR="00C320E0" w:rsidRDefault="00000000">
            <w:pPr>
              <w:jc w:val="right"/>
            </w:pPr>
            <w:r>
              <w:rPr>
                <w:sz w:val="20"/>
              </w:rPr>
              <w:t>-</w:t>
            </w:r>
          </w:p>
        </w:tc>
        <w:tc>
          <w:tcPr>
            <w:tcW w:w="1800" w:type="dxa"/>
          </w:tcPr>
          <w:p w14:paraId="3D321AF4" w14:textId="77777777" w:rsidR="00C320E0" w:rsidRDefault="00000000">
            <w:pPr>
              <w:jc w:val="right"/>
            </w:pPr>
            <w:r>
              <w:rPr>
                <w:sz w:val="20"/>
              </w:rPr>
              <w:t>-</w:t>
            </w:r>
          </w:p>
        </w:tc>
      </w:tr>
      <w:tr w:rsidR="00C320E0" w14:paraId="23E17B94" w14:textId="77777777">
        <w:tc>
          <w:tcPr>
            <w:tcW w:w="3600" w:type="dxa"/>
            <w:shd w:val="clear" w:color="auto" w:fill="EEEEEE"/>
          </w:tcPr>
          <w:p w14:paraId="435F74F3" w14:textId="77777777" w:rsidR="00C320E0" w:rsidRDefault="00000000">
            <w:r>
              <w:rPr>
                <w:b/>
                <w:color w:val="000000"/>
                <w:sz w:val="20"/>
              </w:rPr>
              <w:t>Total</w:t>
            </w:r>
          </w:p>
        </w:tc>
        <w:tc>
          <w:tcPr>
            <w:tcW w:w="1440" w:type="dxa"/>
            <w:shd w:val="clear" w:color="auto" w:fill="EEEEEE"/>
          </w:tcPr>
          <w:p w14:paraId="401656A9" w14:textId="77777777" w:rsidR="00C320E0" w:rsidRDefault="00000000">
            <w:pPr>
              <w:jc w:val="right"/>
            </w:pPr>
            <w:r>
              <w:rPr>
                <w:b/>
                <w:color w:val="000000"/>
                <w:sz w:val="20"/>
              </w:rPr>
              <w:t>$1,875,000</w:t>
            </w:r>
          </w:p>
        </w:tc>
        <w:tc>
          <w:tcPr>
            <w:tcW w:w="1440" w:type="dxa"/>
            <w:shd w:val="clear" w:color="auto" w:fill="EEEEEE"/>
          </w:tcPr>
          <w:p w14:paraId="340756B4" w14:textId="77777777" w:rsidR="00C320E0" w:rsidRDefault="00000000">
            <w:pPr>
              <w:jc w:val="right"/>
            </w:pPr>
            <w:r>
              <w:rPr>
                <w:b/>
                <w:color w:val="000000"/>
                <w:sz w:val="20"/>
              </w:rPr>
              <w:t>$5,625,000</w:t>
            </w:r>
          </w:p>
        </w:tc>
        <w:tc>
          <w:tcPr>
            <w:tcW w:w="1440" w:type="dxa"/>
            <w:shd w:val="clear" w:color="auto" w:fill="EEEEEE"/>
          </w:tcPr>
          <w:p w14:paraId="189611E8" w14:textId="77777777" w:rsidR="00C320E0" w:rsidRDefault="00000000">
            <w:pPr>
              <w:jc w:val="right"/>
            </w:pPr>
            <w:r>
              <w:rPr>
                <w:b/>
                <w:color w:val="000000"/>
                <w:sz w:val="20"/>
              </w:rPr>
              <w:t>-</w:t>
            </w:r>
          </w:p>
        </w:tc>
        <w:tc>
          <w:tcPr>
            <w:tcW w:w="1440" w:type="dxa"/>
            <w:shd w:val="clear" w:color="auto" w:fill="EEEEEE"/>
          </w:tcPr>
          <w:p w14:paraId="5039B4F1" w14:textId="77777777" w:rsidR="00C320E0" w:rsidRDefault="00000000">
            <w:pPr>
              <w:jc w:val="right"/>
            </w:pPr>
            <w:r>
              <w:rPr>
                <w:b/>
                <w:color w:val="000000"/>
                <w:sz w:val="20"/>
              </w:rPr>
              <w:t>-</w:t>
            </w:r>
          </w:p>
        </w:tc>
        <w:tc>
          <w:tcPr>
            <w:tcW w:w="1800" w:type="dxa"/>
            <w:shd w:val="clear" w:color="auto" w:fill="EEEEEE"/>
          </w:tcPr>
          <w:p w14:paraId="50DF5C37" w14:textId="77777777" w:rsidR="00C320E0" w:rsidRDefault="00000000">
            <w:pPr>
              <w:jc w:val="right"/>
            </w:pPr>
            <w:r>
              <w:rPr>
                <w:b/>
                <w:color w:val="000000"/>
                <w:sz w:val="20"/>
              </w:rPr>
              <w:t>$7,500,000</w:t>
            </w:r>
          </w:p>
        </w:tc>
      </w:tr>
    </w:tbl>
    <w:p w14:paraId="1C4EAF30" w14:textId="77777777" w:rsidR="00C320E0"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C320E0" w14:paraId="7C4C5221" w14:textId="77777777">
        <w:tc>
          <w:tcPr>
            <w:tcW w:w="2880" w:type="dxa"/>
            <w:shd w:val="clear" w:color="auto" w:fill="AFC4E9"/>
          </w:tcPr>
          <w:p w14:paraId="11A396C9" w14:textId="77777777" w:rsidR="00C320E0" w:rsidRDefault="00000000">
            <w:r>
              <w:rPr>
                <w:b/>
                <w:color w:val="000000"/>
                <w:sz w:val="20"/>
              </w:rPr>
              <w:t>Type</w:t>
            </w:r>
          </w:p>
        </w:tc>
        <w:tc>
          <w:tcPr>
            <w:tcW w:w="1440" w:type="dxa"/>
            <w:shd w:val="clear" w:color="auto" w:fill="AFC4E9"/>
          </w:tcPr>
          <w:p w14:paraId="4BDC6866" w14:textId="77777777" w:rsidR="00C320E0" w:rsidRDefault="00000000">
            <w:r>
              <w:rPr>
                <w:b/>
                <w:color w:val="000000"/>
                <w:sz w:val="20"/>
              </w:rPr>
              <w:t>Metro/Urban</w:t>
            </w:r>
          </w:p>
        </w:tc>
        <w:tc>
          <w:tcPr>
            <w:tcW w:w="1440" w:type="dxa"/>
            <w:shd w:val="clear" w:color="auto" w:fill="AFC4E9"/>
          </w:tcPr>
          <w:p w14:paraId="619DE08D" w14:textId="77777777" w:rsidR="00C320E0" w:rsidRDefault="00000000">
            <w:r>
              <w:rPr>
                <w:b/>
                <w:color w:val="000000"/>
                <w:sz w:val="20"/>
              </w:rPr>
              <w:t>Forest/Prairie</w:t>
            </w:r>
          </w:p>
        </w:tc>
        <w:tc>
          <w:tcPr>
            <w:tcW w:w="1440" w:type="dxa"/>
            <w:shd w:val="clear" w:color="auto" w:fill="AFC4E9"/>
          </w:tcPr>
          <w:p w14:paraId="00BC76B7" w14:textId="77777777" w:rsidR="00C320E0" w:rsidRDefault="00000000">
            <w:r>
              <w:rPr>
                <w:b/>
                <w:color w:val="000000"/>
                <w:sz w:val="20"/>
              </w:rPr>
              <w:t>SE Forest</w:t>
            </w:r>
          </w:p>
        </w:tc>
        <w:tc>
          <w:tcPr>
            <w:tcW w:w="1440" w:type="dxa"/>
            <w:shd w:val="clear" w:color="auto" w:fill="AFC4E9"/>
          </w:tcPr>
          <w:p w14:paraId="5922F6C3" w14:textId="77777777" w:rsidR="00C320E0" w:rsidRDefault="00000000">
            <w:r>
              <w:rPr>
                <w:b/>
                <w:color w:val="000000"/>
                <w:sz w:val="20"/>
              </w:rPr>
              <w:t>Prairie</w:t>
            </w:r>
          </w:p>
        </w:tc>
        <w:tc>
          <w:tcPr>
            <w:tcW w:w="1440" w:type="dxa"/>
            <w:shd w:val="clear" w:color="auto" w:fill="AFC4E9"/>
          </w:tcPr>
          <w:p w14:paraId="2D617E18" w14:textId="77777777" w:rsidR="00C320E0" w:rsidRDefault="00000000">
            <w:r>
              <w:rPr>
                <w:b/>
                <w:color w:val="000000"/>
                <w:sz w:val="20"/>
              </w:rPr>
              <w:t>N. Forest</w:t>
            </w:r>
          </w:p>
        </w:tc>
        <w:tc>
          <w:tcPr>
            <w:tcW w:w="1440" w:type="dxa"/>
            <w:shd w:val="clear" w:color="auto" w:fill="AFC4E9"/>
          </w:tcPr>
          <w:p w14:paraId="102F2933" w14:textId="77777777" w:rsidR="00C320E0" w:rsidRDefault="00000000">
            <w:r>
              <w:rPr>
                <w:b/>
                <w:color w:val="000000"/>
                <w:sz w:val="20"/>
              </w:rPr>
              <w:t>Total Acres</w:t>
            </w:r>
          </w:p>
        </w:tc>
      </w:tr>
      <w:tr w:rsidR="00C320E0" w14:paraId="18241D0B" w14:textId="77777777">
        <w:tc>
          <w:tcPr>
            <w:tcW w:w="2880" w:type="dxa"/>
          </w:tcPr>
          <w:p w14:paraId="16F7BC91" w14:textId="77777777" w:rsidR="00C320E0" w:rsidRDefault="00000000">
            <w:r>
              <w:rPr>
                <w:sz w:val="20"/>
              </w:rPr>
              <w:t>Restore</w:t>
            </w:r>
          </w:p>
        </w:tc>
        <w:tc>
          <w:tcPr>
            <w:tcW w:w="1440" w:type="dxa"/>
          </w:tcPr>
          <w:p w14:paraId="3909D4D4" w14:textId="77777777" w:rsidR="00C320E0" w:rsidRDefault="00000000">
            <w:pPr>
              <w:jc w:val="right"/>
            </w:pPr>
            <w:r>
              <w:rPr>
                <w:sz w:val="20"/>
              </w:rPr>
              <w:t>0</w:t>
            </w:r>
          </w:p>
        </w:tc>
        <w:tc>
          <w:tcPr>
            <w:tcW w:w="1440" w:type="dxa"/>
          </w:tcPr>
          <w:p w14:paraId="49368DCD" w14:textId="77777777" w:rsidR="00C320E0" w:rsidRDefault="00000000">
            <w:pPr>
              <w:jc w:val="right"/>
            </w:pPr>
            <w:r>
              <w:rPr>
                <w:sz w:val="20"/>
              </w:rPr>
              <w:t>0</w:t>
            </w:r>
          </w:p>
        </w:tc>
        <w:tc>
          <w:tcPr>
            <w:tcW w:w="1440" w:type="dxa"/>
          </w:tcPr>
          <w:p w14:paraId="4CEAC192" w14:textId="77777777" w:rsidR="00C320E0" w:rsidRDefault="00000000">
            <w:pPr>
              <w:jc w:val="right"/>
            </w:pPr>
            <w:r>
              <w:rPr>
                <w:sz w:val="20"/>
              </w:rPr>
              <w:t>0</w:t>
            </w:r>
          </w:p>
        </w:tc>
        <w:tc>
          <w:tcPr>
            <w:tcW w:w="1440" w:type="dxa"/>
          </w:tcPr>
          <w:p w14:paraId="6510DE8B" w14:textId="77777777" w:rsidR="00C320E0" w:rsidRDefault="00000000">
            <w:pPr>
              <w:jc w:val="right"/>
            </w:pPr>
            <w:r>
              <w:rPr>
                <w:sz w:val="20"/>
              </w:rPr>
              <w:t>0</w:t>
            </w:r>
          </w:p>
        </w:tc>
        <w:tc>
          <w:tcPr>
            <w:tcW w:w="1440" w:type="dxa"/>
          </w:tcPr>
          <w:p w14:paraId="533678E6" w14:textId="77777777" w:rsidR="00C320E0" w:rsidRDefault="00000000">
            <w:pPr>
              <w:jc w:val="right"/>
            </w:pPr>
            <w:r>
              <w:rPr>
                <w:sz w:val="20"/>
              </w:rPr>
              <w:t>0</w:t>
            </w:r>
          </w:p>
        </w:tc>
        <w:tc>
          <w:tcPr>
            <w:tcW w:w="1440" w:type="dxa"/>
          </w:tcPr>
          <w:p w14:paraId="6BC8F9CD" w14:textId="77777777" w:rsidR="00C320E0" w:rsidRDefault="00000000">
            <w:pPr>
              <w:jc w:val="right"/>
            </w:pPr>
            <w:r>
              <w:rPr>
                <w:sz w:val="20"/>
              </w:rPr>
              <w:t>0</w:t>
            </w:r>
          </w:p>
        </w:tc>
      </w:tr>
      <w:tr w:rsidR="00C320E0" w14:paraId="104425CB" w14:textId="77777777">
        <w:tc>
          <w:tcPr>
            <w:tcW w:w="2880" w:type="dxa"/>
          </w:tcPr>
          <w:p w14:paraId="3C7AF44E" w14:textId="77777777" w:rsidR="00C320E0" w:rsidRDefault="00000000">
            <w:r>
              <w:rPr>
                <w:sz w:val="20"/>
              </w:rPr>
              <w:t>Protect in Fee with State PILT Liability</w:t>
            </w:r>
          </w:p>
        </w:tc>
        <w:tc>
          <w:tcPr>
            <w:tcW w:w="1440" w:type="dxa"/>
          </w:tcPr>
          <w:p w14:paraId="53FB2ED9" w14:textId="77777777" w:rsidR="00C320E0" w:rsidRDefault="00000000">
            <w:pPr>
              <w:jc w:val="right"/>
            </w:pPr>
            <w:r>
              <w:rPr>
                <w:sz w:val="20"/>
              </w:rPr>
              <w:t>0</w:t>
            </w:r>
          </w:p>
        </w:tc>
        <w:tc>
          <w:tcPr>
            <w:tcW w:w="1440" w:type="dxa"/>
          </w:tcPr>
          <w:p w14:paraId="664124DB" w14:textId="77777777" w:rsidR="00C320E0" w:rsidRDefault="00000000">
            <w:pPr>
              <w:jc w:val="right"/>
            </w:pPr>
            <w:r>
              <w:rPr>
                <w:sz w:val="20"/>
              </w:rPr>
              <w:t>0</w:t>
            </w:r>
          </w:p>
        </w:tc>
        <w:tc>
          <w:tcPr>
            <w:tcW w:w="1440" w:type="dxa"/>
          </w:tcPr>
          <w:p w14:paraId="6C2FC038" w14:textId="77777777" w:rsidR="00C320E0" w:rsidRDefault="00000000">
            <w:pPr>
              <w:jc w:val="right"/>
            </w:pPr>
            <w:r>
              <w:rPr>
                <w:sz w:val="20"/>
              </w:rPr>
              <w:t>0</w:t>
            </w:r>
          </w:p>
        </w:tc>
        <w:tc>
          <w:tcPr>
            <w:tcW w:w="1440" w:type="dxa"/>
          </w:tcPr>
          <w:p w14:paraId="7EEE1C4D" w14:textId="77777777" w:rsidR="00C320E0" w:rsidRDefault="00000000">
            <w:pPr>
              <w:jc w:val="right"/>
            </w:pPr>
            <w:r>
              <w:rPr>
                <w:sz w:val="20"/>
              </w:rPr>
              <w:t>0</w:t>
            </w:r>
          </w:p>
        </w:tc>
        <w:tc>
          <w:tcPr>
            <w:tcW w:w="1440" w:type="dxa"/>
          </w:tcPr>
          <w:p w14:paraId="0FC0AED6" w14:textId="77777777" w:rsidR="00C320E0" w:rsidRDefault="00000000">
            <w:pPr>
              <w:jc w:val="right"/>
            </w:pPr>
            <w:r>
              <w:rPr>
                <w:sz w:val="20"/>
              </w:rPr>
              <w:t>0</w:t>
            </w:r>
          </w:p>
        </w:tc>
        <w:tc>
          <w:tcPr>
            <w:tcW w:w="1440" w:type="dxa"/>
          </w:tcPr>
          <w:p w14:paraId="6DFFFAC4" w14:textId="77777777" w:rsidR="00C320E0" w:rsidRDefault="00000000">
            <w:pPr>
              <w:jc w:val="right"/>
            </w:pPr>
            <w:r>
              <w:rPr>
                <w:sz w:val="20"/>
              </w:rPr>
              <w:t>0</w:t>
            </w:r>
          </w:p>
        </w:tc>
      </w:tr>
      <w:tr w:rsidR="00C320E0" w14:paraId="25CCDE0F" w14:textId="77777777">
        <w:tc>
          <w:tcPr>
            <w:tcW w:w="2880" w:type="dxa"/>
          </w:tcPr>
          <w:p w14:paraId="216AA880" w14:textId="77777777" w:rsidR="00C320E0" w:rsidRDefault="00000000">
            <w:r>
              <w:rPr>
                <w:sz w:val="20"/>
              </w:rPr>
              <w:t>Protect in Fee w/o State PILT Liability</w:t>
            </w:r>
          </w:p>
        </w:tc>
        <w:tc>
          <w:tcPr>
            <w:tcW w:w="1440" w:type="dxa"/>
          </w:tcPr>
          <w:p w14:paraId="13CF027B" w14:textId="77777777" w:rsidR="00C320E0" w:rsidRDefault="00000000">
            <w:pPr>
              <w:jc w:val="right"/>
            </w:pPr>
            <w:r>
              <w:rPr>
                <w:sz w:val="20"/>
              </w:rPr>
              <w:t>0</w:t>
            </w:r>
          </w:p>
        </w:tc>
        <w:tc>
          <w:tcPr>
            <w:tcW w:w="1440" w:type="dxa"/>
          </w:tcPr>
          <w:p w14:paraId="079EE335" w14:textId="77777777" w:rsidR="00C320E0" w:rsidRDefault="00000000">
            <w:pPr>
              <w:jc w:val="right"/>
            </w:pPr>
            <w:r>
              <w:rPr>
                <w:sz w:val="20"/>
              </w:rPr>
              <w:t>0</w:t>
            </w:r>
          </w:p>
        </w:tc>
        <w:tc>
          <w:tcPr>
            <w:tcW w:w="1440" w:type="dxa"/>
          </w:tcPr>
          <w:p w14:paraId="757F1668" w14:textId="77777777" w:rsidR="00C320E0" w:rsidRDefault="00000000">
            <w:pPr>
              <w:jc w:val="right"/>
            </w:pPr>
            <w:r>
              <w:rPr>
                <w:sz w:val="20"/>
              </w:rPr>
              <w:t>0</w:t>
            </w:r>
          </w:p>
        </w:tc>
        <w:tc>
          <w:tcPr>
            <w:tcW w:w="1440" w:type="dxa"/>
          </w:tcPr>
          <w:p w14:paraId="278B8FCA" w14:textId="77777777" w:rsidR="00C320E0" w:rsidRDefault="00000000">
            <w:pPr>
              <w:jc w:val="right"/>
            </w:pPr>
            <w:r>
              <w:rPr>
                <w:sz w:val="20"/>
              </w:rPr>
              <w:t>0</w:t>
            </w:r>
          </w:p>
        </w:tc>
        <w:tc>
          <w:tcPr>
            <w:tcW w:w="1440" w:type="dxa"/>
          </w:tcPr>
          <w:p w14:paraId="3018038A" w14:textId="77777777" w:rsidR="00C320E0" w:rsidRDefault="00000000">
            <w:pPr>
              <w:jc w:val="right"/>
            </w:pPr>
            <w:r>
              <w:rPr>
                <w:sz w:val="20"/>
              </w:rPr>
              <w:t>0</w:t>
            </w:r>
          </w:p>
        </w:tc>
        <w:tc>
          <w:tcPr>
            <w:tcW w:w="1440" w:type="dxa"/>
          </w:tcPr>
          <w:p w14:paraId="244C7FBB" w14:textId="77777777" w:rsidR="00C320E0" w:rsidRDefault="00000000">
            <w:pPr>
              <w:jc w:val="right"/>
            </w:pPr>
            <w:r>
              <w:rPr>
                <w:sz w:val="20"/>
              </w:rPr>
              <w:t>0</w:t>
            </w:r>
          </w:p>
        </w:tc>
      </w:tr>
      <w:tr w:rsidR="00C320E0" w14:paraId="00A30A38" w14:textId="77777777">
        <w:tc>
          <w:tcPr>
            <w:tcW w:w="2880" w:type="dxa"/>
          </w:tcPr>
          <w:p w14:paraId="3F6FB6F9" w14:textId="77777777" w:rsidR="00C320E0" w:rsidRDefault="00000000">
            <w:r>
              <w:rPr>
                <w:sz w:val="20"/>
              </w:rPr>
              <w:t>Protect in Easement</w:t>
            </w:r>
          </w:p>
        </w:tc>
        <w:tc>
          <w:tcPr>
            <w:tcW w:w="1440" w:type="dxa"/>
          </w:tcPr>
          <w:p w14:paraId="3BCB39E9" w14:textId="77777777" w:rsidR="00C320E0" w:rsidRDefault="00000000">
            <w:pPr>
              <w:jc w:val="right"/>
            </w:pPr>
            <w:r>
              <w:rPr>
                <w:sz w:val="20"/>
              </w:rPr>
              <w:t>50</w:t>
            </w:r>
          </w:p>
        </w:tc>
        <w:tc>
          <w:tcPr>
            <w:tcW w:w="1440" w:type="dxa"/>
          </w:tcPr>
          <w:p w14:paraId="7E79761C" w14:textId="77777777" w:rsidR="00C320E0" w:rsidRDefault="00000000">
            <w:pPr>
              <w:jc w:val="right"/>
            </w:pPr>
            <w:r>
              <w:rPr>
                <w:sz w:val="20"/>
              </w:rPr>
              <w:t>74</w:t>
            </w:r>
          </w:p>
        </w:tc>
        <w:tc>
          <w:tcPr>
            <w:tcW w:w="1440" w:type="dxa"/>
          </w:tcPr>
          <w:p w14:paraId="14B5018B" w14:textId="77777777" w:rsidR="00C320E0" w:rsidRDefault="00000000">
            <w:pPr>
              <w:jc w:val="right"/>
            </w:pPr>
            <w:r>
              <w:rPr>
                <w:sz w:val="20"/>
              </w:rPr>
              <w:t>0</w:t>
            </w:r>
          </w:p>
        </w:tc>
        <w:tc>
          <w:tcPr>
            <w:tcW w:w="1440" w:type="dxa"/>
          </w:tcPr>
          <w:p w14:paraId="7F08DE3A" w14:textId="77777777" w:rsidR="00C320E0" w:rsidRDefault="00000000">
            <w:pPr>
              <w:jc w:val="right"/>
            </w:pPr>
            <w:r>
              <w:rPr>
                <w:sz w:val="20"/>
              </w:rPr>
              <w:t>371</w:t>
            </w:r>
          </w:p>
        </w:tc>
        <w:tc>
          <w:tcPr>
            <w:tcW w:w="1440" w:type="dxa"/>
          </w:tcPr>
          <w:p w14:paraId="124241C5" w14:textId="77777777" w:rsidR="00C320E0" w:rsidRDefault="00000000">
            <w:pPr>
              <w:jc w:val="right"/>
            </w:pPr>
            <w:r>
              <w:rPr>
                <w:sz w:val="20"/>
              </w:rPr>
              <w:t>0</w:t>
            </w:r>
          </w:p>
        </w:tc>
        <w:tc>
          <w:tcPr>
            <w:tcW w:w="1440" w:type="dxa"/>
          </w:tcPr>
          <w:p w14:paraId="12E1EF39" w14:textId="77777777" w:rsidR="00C320E0" w:rsidRDefault="00000000">
            <w:pPr>
              <w:jc w:val="right"/>
            </w:pPr>
            <w:r>
              <w:rPr>
                <w:sz w:val="20"/>
              </w:rPr>
              <w:t>495</w:t>
            </w:r>
          </w:p>
        </w:tc>
      </w:tr>
      <w:tr w:rsidR="00C320E0" w14:paraId="2A5C7213" w14:textId="77777777">
        <w:tc>
          <w:tcPr>
            <w:tcW w:w="2880" w:type="dxa"/>
          </w:tcPr>
          <w:p w14:paraId="09CBB5C7" w14:textId="77777777" w:rsidR="00C320E0" w:rsidRDefault="00000000">
            <w:r>
              <w:rPr>
                <w:sz w:val="20"/>
              </w:rPr>
              <w:t>Enhance</w:t>
            </w:r>
          </w:p>
        </w:tc>
        <w:tc>
          <w:tcPr>
            <w:tcW w:w="1440" w:type="dxa"/>
          </w:tcPr>
          <w:p w14:paraId="670945F2" w14:textId="77777777" w:rsidR="00C320E0" w:rsidRDefault="00000000">
            <w:pPr>
              <w:jc w:val="right"/>
            </w:pPr>
            <w:r>
              <w:rPr>
                <w:sz w:val="20"/>
              </w:rPr>
              <w:t>0</w:t>
            </w:r>
          </w:p>
        </w:tc>
        <w:tc>
          <w:tcPr>
            <w:tcW w:w="1440" w:type="dxa"/>
          </w:tcPr>
          <w:p w14:paraId="69CD3229" w14:textId="77777777" w:rsidR="00C320E0" w:rsidRDefault="00000000">
            <w:pPr>
              <w:jc w:val="right"/>
            </w:pPr>
            <w:r>
              <w:rPr>
                <w:sz w:val="20"/>
              </w:rPr>
              <w:t>0</w:t>
            </w:r>
          </w:p>
        </w:tc>
        <w:tc>
          <w:tcPr>
            <w:tcW w:w="1440" w:type="dxa"/>
          </w:tcPr>
          <w:p w14:paraId="000A3DF1" w14:textId="77777777" w:rsidR="00C320E0" w:rsidRDefault="00000000">
            <w:pPr>
              <w:jc w:val="right"/>
            </w:pPr>
            <w:r>
              <w:rPr>
                <w:sz w:val="20"/>
              </w:rPr>
              <w:t>0</w:t>
            </w:r>
          </w:p>
        </w:tc>
        <w:tc>
          <w:tcPr>
            <w:tcW w:w="1440" w:type="dxa"/>
          </w:tcPr>
          <w:p w14:paraId="23F7015F" w14:textId="77777777" w:rsidR="00C320E0" w:rsidRDefault="00000000">
            <w:pPr>
              <w:jc w:val="right"/>
            </w:pPr>
            <w:r>
              <w:rPr>
                <w:sz w:val="20"/>
              </w:rPr>
              <w:t>0</w:t>
            </w:r>
          </w:p>
        </w:tc>
        <w:tc>
          <w:tcPr>
            <w:tcW w:w="1440" w:type="dxa"/>
          </w:tcPr>
          <w:p w14:paraId="55FC638B" w14:textId="77777777" w:rsidR="00C320E0" w:rsidRDefault="00000000">
            <w:pPr>
              <w:jc w:val="right"/>
            </w:pPr>
            <w:r>
              <w:rPr>
                <w:sz w:val="20"/>
              </w:rPr>
              <w:t>0</w:t>
            </w:r>
          </w:p>
        </w:tc>
        <w:tc>
          <w:tcPr>
            <w:tcW w:w="1440" w:type="dxa"/>
          </w:tcPr>
          <w:p w14:paraId="4E839E4B" w14:textId="77777777" w:rsidR="00C320E0" w:rsidRDefault="00000000">
            <w:pPr>
              <w:jc w:val="right"/>
            </w:pPr>
            <w:r>
              <w:rPr>
                <w:sz w:val="20"/>
              </w:rPr>
              <w:t>0</w:t>
            </w:r>
          </w:p>
        </w:tc>
      </w:tr>
      <w:tr w:rsidR="00C320E0" w14:paraId="450E0AFB" w14:textId="77777777">
        <w:tc>
          <w:tcPr>
            <w:tcW w:w="2880" w:type="dxa"/>
            <w:shd w:val="clear" w:color="auto" w:fill="EEEEEE"/>
          </w:tcPr>
          <w:p w14:paraId="3790F9AD" w14:textId="77777777" w:rsidR="00C320E0" w:rsidRDefault="00000000">
            <w:r>
              <w:rPr>
                <w:b/>
                <w:color w:val="000000"/>
                <w:sz w:val="20"/>
              </w:rPr>
              <w:t>Total</w:t>
            </w:r>
          </w:p>
        </w:tc>
        <w:tc>
          <w:tcPr>
            <w:tcW w:w="1440" w:type="dxa"/>
            <w:shd w:val="clear" w:color="auto" w:fill="EEEEEE"/>
          </w:tcPr>
          <w:p w14:paraId="4FC73338" w14:textId="77777777" w:rsidR="00C320E0" w:rsidRDefault="00000000">
            <w:pPr>
              <w:jc w:val="right"/>
            </w:pPr>
            <w:r>
              <w:rPr>
                <w:b/>
                <w:color w:val="000000"/>
                <w:sz w:val="20"/>
              </w:rPr>
              <w:t>50</w:t>
            </w:r>
          </w:p>
        </w:tc>
        <w:tc>
          <w:tcPr>
            <w:tcW w:w="1440" w:type="dxa"/>
            <w:shd w:val="clear" w:color="auto" w:fill="EEEEEE"/>
          </w:tcPr>
          <w:p w14:paraId="2804CF3A" w14:textId="77777777" w:rsidR="00C320E0" w:rsidRDefault="00000000">
            <w:pPr>
              <w:jc w:val="right"/>
            </w:pPr>
            <w:r>
              <w:rPr>
                <w:b/>
                <w:color w:val="000000"/>
                <w:sz w:val="20"/>
              </w:rPr>
              <w:t>74</w:t>
            </w:r>
          </w:p>
        </w:tc>
        <w:tc>
          <w:tcPr>
            <w:tcW w:w="1440" w:type="dxa"/>
            <w:shd w:val="clear" w:color="auto" w:fill="EEEEEE"/>
          </w:tcPr>
          <w:p w14:paraId="5B8E9C6A" w14:textId="77777777" w:rsidR="00C320E0" w:rsidRDefault="00000000">
            <w:pPr>
              <w:jc w:val="right"/>
            </w:pPr>
            <w:r>
              <w:rPr>
                <w:b/>
                <w:color w:val="000000"/>
                <w:sz w:val="20"/>
              </w:rPr>
              <w:t>0</w:t>
            </w:r>
          </w:p>
        </w:tc>
        <w:tc>
          <w:tcPr>
            <w:tcW w:w="1440" w:type="dxa"/>
            <w:shd w:val="clear" w:color="auto" w:fill="EEEEEE"/>
          </w:tcPr>
          <w:p w14:paraId="09137F21" w14:textId="77777777" w:rsidR="00C320E0" w:rsidRDefault="00000000">
            <w:pPr>
              <w:jc w:val="right"/>
            </w:pPr>
            <w:r>
              <w:rPr>
                <w:b/>
                <w:color w:val="000000"/>
                <w:sz w:val="20"/>
              </w:rPr>
              <w:t>371</w:t>
            </w:r>
          </w:p>
        </w:tc>
        <w:tc>
          <w:tcPr>
            <w:tcW w:w="1440" w:type="dxa"/>
            <w:shd w:val="clear" w:color="auto" w:fill="EEEEEE"/>
          </w:tcPr>
          <w:p w14:paraId="4C00C8B0" w14:textId="77777777" w:rsidR="00C320E0" w:rsidRDefault="00000000">
            <w:pPr>
              <w:jc w:val="right"/>
            </w:pPr>
            <w:r>
              <w:rPr>
                <w:b/>
                <w:color w:val="000000"/>
                <w:sz w:val="20"/>
              </w:rPr>
              <w:t>0</w:t>
            </w:r>
          </w:p>
        </w:tc>
        <w:tc>
          <w:tcPr>
            <w:tcW w:w="1440" w:type="dxa"/>
            <w:shd w:val="clear" w:color="auto" w:fill="EEEEEE"/>
          </w:tcPr>
          <w:p w14:paraId="551FEE83" w14:textId="77777777" w:rsidR="00C320E0" w:rsidRDefault="00000000">
            <w:pPr>
              <w:jc w:val="right"/>
            </w:pPr>
            <w:r>
              <w:rPr>
                <w:b/>
                <w:color w:val="000000"/>
                <w:sz w:val="20"/>
              </w:rPr>
              <w:t>495</w:t>
            </w:r>
          </w:p>
        </w:tc>
      </w:tr>
    </w:tbl>
    <w:p w14:paraId="34757FDA" w14:textId="77777777" w:rsidR="005B1E88" w:rsidRDefault="005B1E88">
      <w:pPr>
        <w:pStyle w:val="Heading3"/>
        <w:spacing w:before="60" w:after="80"/>
        <w:rPr>
          <w:color w:val="254885"/>
          <w:sz w:val="26"/>
        </w:rPr>
      </w:pPr>
    </w:p>
    <w:p w14:paraId="68E6BAA4" w14:textId="77777777" w:rsidR="005B1E88" w:rsidRDefault="005B1E88">
      <w:pPr>
        <w:rPr>
          <w:rFonts w:asciiTheme="majorHAnsi" w:eastAsiaTheme="majorEastAsia" w:hAnsiTheme="majorHAnsi" w:cstheme="majorBidi"/>
          <w:b/>
          <w:bCs/>
          <w:color w:val="254885"/>
          <w:sz w:val="26"/>
        </w:rPr>
      </w:pPr>
      <w:r>
        <w:rPr>
          <w:color w:val="254885"/>
          <w:sz w:val="26"/>
        </w:rPr>
        <w:br w:type="page"/>
      </w:r>
    </w:p>
    <w:p w14:paraId="46C80E88" w14:textId="1AB69109" w:rsidR="00C320E0" w:rsidRDefault="00000000">
      <w:pPr>
        <w:pStyle w:val="Heading3"/>
        <w:spacing w:before="60" w:after="80"/>
      </w:pPr>
      <w:r>
        <w:rPr>
          <w:color w:val="254885"/>
          <w:sz w:val="26"/>
        </w:rPr>
        <w:lastRenderedPageBreak/>
        <w:t>Total Requested Funding within each Ecological Section (Table 4)</w:t>
      </w:r>
    </w:p>
    <w:tbl>
      <w:tblPr>
        <w:tblStyle w:val="TableGrid"/>
        <w:tblW w:w="0" w:type="auto"/>
        <w:tblLook w:val="04A0" w:firstRow="1" w:lastRow="0" w:firstColumn="1" w:lastColumn="0" w:noHBand="0" w:noVBand="1"/>
      </w:tblPr>
      <w:tblGrid>
        <w:gridCol w:w="2554"/>
        <w:gridCol w:w="1446"/>
        <w:gridCol w:w="1551"/>
        <w:gridCol w:w="1326"/>
        <w:gridCol w:w="1406"/>
        <w:gridCol w:w="1327"/>
        <w:gridCol w:w="1406"/>
      </w:tblGrid>
      <w:tr w:rsidR="00C320E0" w14:paraId="3DD4B949" w14:textId="77777777">
        <w:tc>
          <w:tcPr>
            <w:tcW w:w="2880" w:type="dxa"/>
            <w:shd w:val="clear" w:color="auto" w:fill="AFC4E9"/>
          </w:tcPr>
          <w:p w14:paraId="03E25EF6" w14:textId="77777777" w:rsidR="00C320E0" w:rsidRDefault="00000000">
            <w:r>
              <w:rPr>
                <w:b/>
                <w:color w:val="000000"/>
                <w:sz w:val="20"/>
              </w:rPr>
              <w:t>Type</w:t>
            </w:r>
          </w:p>
        </w:tc>
        <w:tc>
          <w:tcPr>
            <w:tcW w:w="1440" w:type="dxa"/>
            <w:shd w:val="clear" w:color="auto" w:fill="AFC4E9"/>
          </w:tcPr>
          <w:p w14:paraId="1E61B7E5" w14:textId="77777777" w:rsidR="00C320E0" w:rsidRDefault="00000000">
            <w:r>
              <w:rPr>
                <w:b/>
                <w:color w:val="000000"/>
                <w:sz w:val="20"/>
              </w:rPr>
              <w:t>Metro/Urban</w:t>
            </w:r>
          </w:p>
        </w:tc>
        <w:tc>
          <w:tcPr>
            <w:tcW w:w="1440" w:type="dxa"/>
            <w:shd w:val="clear" w:color="auto" w:fill="AFC4E9"/>
          </w:tcPr>
          <w:p w14:paraId="25D88C55" w14:textId="77777777" w:rsidR="00C320E0" w:rsidRDefault="00000000">
            <w:r>
              <w:rPr>
                <w:b/>
                <w:color w:val="000000"/>
                <w:sz w:val="20"/>
              </w:rPr>
              <w:t>Forest/Prairie</w:t>
            </w:r>
          </w:p>
        </w:tc>
        <w:tc>
          <w:tcPr>
            <w:tcW w:w="1440" w:type="dxa"/>
            <w:shd w:val="clear" w:color="auto" w:fill="AFC4E9"/>
          </w:tcPr>
          <w:p w14:paraId="7F8C5EEF" w14:textId="77777777" w:rsidR="00C320E0" w:rsidRDefault="00000000">
            <w:r>
              <w:rPr>
                <w:b/>
                <w:color w:val="000000"/>
                <w:sz w:val="20"/>
              </w:rPr>
              <w:t>SE Forest</w:t>
            </w:r>
          </w:p>
        </w:tc>
        <w:tc>
          <w:tcPr>
            <w:tcW w:w="1440" w:type="dxa"/>
            <w:shd w:val="clear" w:color="auto" w:fill="AFC4E9"/>
          </w:tcPr>
          <w:p w14:paraId="4722F0A8" w14:textId="77777777" w:rsidR="00C320E0" w:rsidRDefault="00000000">
            <w:r>
              <w:rPr>
                <w:b/>
                <w:color w:val="000000"/>
                <w:sz w:val="20"/>
              </w:rPr>
              <w:t>Prairie</w:t>
            </w:r>
          </w:p>
        </w:tc>
        <w:tc>
          <w:tcPr>
            <w:tcW w:w="1440" w:type="dxa"/>
            <w:shd w:val="clear" w:color="auto" w:fill="AFC4E9"/>
          </w:tcPr>
          <w:p w14:paraId="2277445C" w14:textId="77777777" w:rsidR="00C320E0" w:rsidRDefault="00000000">
            <w:r>
              <w:rPr>
                <w:b/>
                <w:color w:val="000000"/>
                <w:sz w:val="20"/>
              </w:rPr>
              <w:t>N. Forest</w:t>
            </w:r>
          </w:p>
        </w:tc>
        <w:tc>
          <w:tcPr>
            <w:tcW w:w="1440" w:type="dxa"/>
            <w:shd w:val="clear" w:color="auto" w:fill="AFC4E9"/>
          </w:tcPr>
          <w:p w14:paraId="54864367" w14:textId="77777777" w:rsidR="00C320E0" w:rsidRDefault="00000000">
            <w:r>
              <w:rPr>
                <w:b/>
                <w:color w:val="000000"/>
                <w:sz w:val="20"/>
              </w:rPr>
              <w:t>Total Funding</w:t>
            </w:r>
          </w:p>
        </w:tc>
      </w:tr>
      <w:tr w:rsidR="00C320E0" w14:paraId="36210E68" w14:textId="77777777">
        <w:tc>
          <w:tcPr>
            <w:tcW w:w="2880" w:type="dxa"/>
          </w:tcPr>
          <w:p w14:paraId="24D4EA75" w14:textId="77777777" w:rsidR="00C320E0" w:rsidRDefault="00000000">
            <w:r>
              <w:rPr>
                <w:sz w:val="20"/>
              </w:rPr>
              <w:t>Restore</w:t>
            </w:r>
          </w:p>
        </w:tc>
        <w:tc>
          <w:tcPr>
            <w:tcW w:w="1440" w:type="dxa"/>
          </w:tcPr>
          <w:p w14:paraId="1733422E" w14:textId="77777777" w:rsidR="00C320E0" w:rsidRDefault="00000000">
            <w:pPr>
              <w:jc w:val="right"/>
            </w:pPr>
            <w:r>
              <w:rPr>
                <w:sz w:val="20"/>
              </w:rPr>
              <w:t>-</w:t>
            </w:r>
          </w:p>
        </w:tc>
        <w:tc>
          <w:tcPr>
            <w:tcW w:w="1440" w:type="dxa"/>
          </w:tcPr>
          <w:p w14:paraId="247E909D" w14:textId="77777777" w:rsidR="00C320E0" w:rsidRDefault="00000000">
            <w:pPr>
              <w:jc w:val="right"/>
            </w:pPr>
            <w:r>
              <w:rPr>
                <w:sz w:val="20"/>
              </w:rPr>
              <w:t>-</w:t>
            </w:r>
          </w:p>
        </w:tc>
        <w:tc>
          <w:tcPr>
            <w:tcW w:w="1440" w:type="dxa"/>
          </w:tcPr>
          <w:p w14:paraId="267EAFD4" w14:textId="77777777" w:rsidR="00C320E0" w:rsidRDefault="00000000">
            <w:pPr>
              <w:jc w:val="right"/>
            </w:pPr>
            <w:r>
              <w:rPr>
                <w:sz w:val="20"/>
              </w:rPr>
              <w:t>-</w:t>
            </w:r>
          </w:p>
        </w:tc>
        <w:tc>
          <w:tcPr>
            <w:tcW w:w="1440" w:type="dxa"/>
          </w:tcPr>
          <w:p w14:paraId="652C14DB" w14:textId="77777777" w:rsidR="00C320E0" w:rsidRDefault="00000000">
            <w:pPr>
              <w:jc w:val="right"/>
            </w:pPr>
            <w:r>
              <w:rPr>
                <w:sz w:val="20"/>
              </w:rPr>
              <w:t>-</w:t>
            </w:r>
          </w:p>
        </w:tc>
        <w:tc>
          <w:tcPr>
            <w:tcW w:w="1440" w:type="dxa"/>
          </w:tcPr>
          <w:p w14:paraId="67290247" w14:textId="77777777" w:rsidR="00C320E0" w:rsidRDefault="00000000">
            <w:pPr>
              <w:jc w:val="right"/>
            </w:pPr>
            <w:r>
              <w:rPr>
                <w:sz w:val="20"/>
              </w:rPr>
              <w:t>-</w:t>
            </w:r>
          </w:p>
        </w:tc>
        <w:tc>
          <w:tcPr>
            <w:tcW w:w="1440" w:type="dxa"/>
          </w:tcPr>
          <w:p w14:paraId="2B494D23" w14:textId="77777777" w:rsidR="00C320E0" w:rsidRDefault="00000000">
            <w:pPr>
              <w:jc w:val="right"/>
            </w:pPr>
            <w:r>
              <w:rPr>
                <w:sz w:val="20"/>
              </w:rPr>
              <w:t>-</w:t>
            </w:r>
          </w:p>
        </w:tc>
      </w:tr>
      <w:tr w:rsidR="00C320E0" w14:paraId="2CC6EB39" w14:textId="77777777">
        <w:tc>
          <w:tcPr>
            <w:tcW w:w="2880" w:type="dxa"/>
          </w:tcPr>
          <w:p w14:paraId="2D328BB1" w14:textId="77777777" w:rsidR="00C320E0" w:rsidRDefault="00000000">
            <w:r>
              <w:rPr>
                <w:sz w:val="20"/>
              </w:rPr>
              <w:t>Protect in Fee with State PILT Liability</w:t>
            </w:r>
          </w:p>
        </w:tc>
        <w:tc>
          <w:tcPr>
            <w:tcW w:w="1440" w:type="dxa"/>
          </w:tcPr>
          <w:p w14:paraId="0725CBF6" w14:textId="77777777" w:rsidR="00C320E0" w:rsidRDefault="00000000">
            <w:pPr>
              <w:jc w:val="right"/>
            </w:pPr>
            <w:r>
              <w:rPr>
                <w:sz w:val="20"/>
              </w:rPr>
              <w:t>-</w:t>
            </w:r>
          </w:p>
        </w:tc>
        <w:tc>
          <w:tcPr>
            <w:tcW w:w="1440" w:type="dxa"/>
          </w:tcPr>
          <w:p w14:paraId="500E5ADB" w14:textId="77777777" w:rsidR="00C320E0" w:rsidRDefault="00000000">
            <w:pPr>
              <w:jc w:val="right"/>
            </w:pPr>
            <w:r>
              <w:rPr>
                <w:sz w:val="20"/>
              </w:rPr>
              <w:t>-</w:t>
            </w:r>
          </w:p>
        </w:tc>
        <w:tc>
          <w:tcPr>
            <w:tcW w:w="1440" w:type="dxa"/>
          </w:tcPr>
          <w:p w14:paraId="51C07021" w14:textId="77777777" w:rsidR="00C320E0" w:rsidRDefault="00000000">
            <w:pPr>
              <w:jc w:val="right"/>
            </w:pPr>
            <w:r>
              <w:rPr>
                <w:sz w:val="20"/>
              </w:rPr>
              <w:t>-</w:t>
            </w:r>
          </w:p>
        </w:tc>
        <w:tc>
          <w:tcPr>
            <w:tcW w:w="1440" w:type="dxa"/>
          </w:tcPr>
          <w:p w14:paraId="5E9A8365" w14:textId="77777777" w:rsidR="00C320E0" w:rsidRDefault="00000000">
            <w:pPr>
              <w:jc w:val="right"/>
            </w:pPr>
            <w:r>
              <w:rPr>
                <w:sz w:val="20"/>
              </w:rPr>
              <w:t>-</w:t>
            </w:r>
          </w:p>
        </w:tc>
        <w:tc>
          <w:tcPr>
            <w:tcW w:w="1440" w:type="dxa"/>
          </w:tcPr>
          <w:p w14:paraId="68AF98A0" w14:textId="77777777" w:rsidR="00C320E0" w:rsidRDefault="00000000">
            <w:pPr>
              <w:jc w:val="right"/>
            </w:pPr>
            <w:r>
              <w:rPr>
                <w:sz w:val="20"/>
              </w:rPr>
              <w:t>-</w:t>
            </w:r>
          </w:p>
        </w:tc>
        <w:tc>
          <w:tcPr>
            <w:tcW w:w="1440" w:type="dxa"/>
          </w:tcPr>
          <w:p w14:paraId="337F1149" w14:textId="77777777" w:rsidR="00C320E0" w:rsidRDefault="00000000">
            <w:pPr>
              <w:jc w:val="right"/>
            </w:pPr>
            <w:r>
              <w:rPr>
                <w:sz w:val="20"/>
              </w:rPr>
              <w:t>-</w:t>
            </w:r>
          </w:p>
        </w:tc>
      </w:tr>
      <w:tr w:rsidR="00C320E0" w14:paraId="3D5638C6" w14:textId="77777777">
        <w:tc>
          <w:tcPr>
            <w:tcW w:w="2880" w:type="dxa"/>
          </w:tcPr>
          <w:p w14:paraId="663AAB0B" w14:textId="77777777" w:rsidR="00C320E0" w:rsidRDefault="00000000">
            <w:r>
              <w:rPr>
                <w:sz w:val="20"/>
              </w:rPr>
              <w:t>Protect in Fee w/o State PILT Liability</w:t>
            </w:r>
          </w:p>
        </w:tc>
        <w:tc>
          <w:tcPr>
            <w:tcW w:w="1440" w:type="dxa"/>
          </w:tcPr>
          <w:p w14:paraId="73C0ADD1" w14:textId="77777777" w:rsidR="00C320E0" w:rsidRDefault="00000000">
            <w:pPr>
              <w:jc w:val="right"/>
            </w:pPr>
            <w:r>
              <w:rPr>
                <w:sz w:val="20"/>
              </w:rPr>
              <w:t>-</w:t>
            </w:r>
          </w:p>
        </w:tc>
        <w:tc>
          <w:tcPr>
            <w:tcW w:w="1440" w:type="dxa"/>
          </w:tcPr>
          <w:p w14:paraId="41D92F8D" w14:textId="77777777" w:rsidR="00C320E0" w:rsidRDefault="00000000">
            <w:pPr>
              <w:jc w:val="right"/>
            </w:pPr>
            <w:r>
              <w:rPr>
                <w:sz w:val="20"/>
              </w:rPr>
              <w:t>-</w:t>
            </w:r>
          </w:p>
        </w:tc>
        <w:tc>
          <w:tcPr>
            <w:tcW w:w="1440" w:type="dxa"/>
          </w:tcPr>
          <w:p w14:paraId="4401FB2E" w14:textId="77777777" w:rsidR="00C320E0" w:rsidRDefault="00000000">
            <w:pPr>
              <w:jc w:val="right"/>
            </w:pPr>
            <w:r>
              <w:rPr>
                <w:sz w:val="20"/>
              </w:rPr>
              <w:t>-</w:t>
            </w:r>
          </w:p>
        </w:tc>
        <w:tc>
          <w:tcPr>
            <w:tcW w:w="1440" w:type="dxa"/>
          </w:tcPr>
          <w:p w14:paraId="1B0DEE14" w14:textId="77777777" w:rsidR="00C320E0" w:rsidRDefault="00000000">
            <w:pPr>
              <w:jc w:val="right"/>
            </w:pPr>
            <w:r>
              <w:rPr>
                <w:sz w:val="20"/>
              </w:rPr>
              <w:t>-</w:t>
            </w:r>
          </w:p>
        </w:tc>
        <w:tc>
          <w:tcPr>
            <w:tcW w:w="1440" w:type="dxa"/>
          </w:tcPr>
          <w:p w14:paraId="00732AFE" w14:textId="77777777" w:rsidR="00C320E0" w:rsidRDefault="00000000">
            <w:pPr>
              <w:jc w:val="right"/>
            </w:pPr>
            <w:r>
              <w:rPr>
                <w:sz w:val="20"/>
              </w:rPr>
              <w:t>-</w:t>
            </w:r>
          </w:p>
        </w:tc>
        <w:tc>
          <w:tcPr>
            <w:tcW w:w="1440" w:type="dxa"/>
          </w:tcPr>
          <w:p w14:paraId="5D450ED0" w14:textId="77777777" w:rsidR="00C320E0" w:rsidRDefault="00000000">
            <w:pPr>
              <w:jc w:val="right"/>
            </w:pPr>
            <w:r>
              <w:rPr>
                <w:sz w:val="20"/>
              </w:rPr>
              <w:t>-</w:t>
            </w:r>
          </w:p>
        </w:tc>
      </w:tr>
      <w:tr w:rsidR="00C320E0" w14:paraId="52C3E1ED" w14:textId="77777777">
        <w:tc>
          <w:tcPr>
            <w:tcW w:w="2880" w:type="dxa"/>
          </w:tcPr>
          <w:p w14:paraId="2FCCE8DC" w14:textId="77777777" w:rsidR="00C320E0" w:rsidRDefault="00000000">
            <w:r>
              <w:rPr>
                <w:sz w:val="20"/>
              </w:rPr>
              <w:t>Protect in Easement</w:t>
            </w:r>
          </w:p>
        </w:tc>
        <w:tc>
          <w:tcPr>
            <w:tcW w:w="1440" w:type="dxa"/>
          </w:tcPr>
          <w:p w14:paraId="630E0D19" w14:textId="77777777" w:rsidR="00C320E0" w:rsidRDefault="00000000">
            <w:pPr>
              <w:jc w:val="right"/>
            </w:pPr>
            <w:r>
              <w:rPr>
                <w:sz w:val="20"/>
              </w:rPr>
              <w:t>$300,000</w:t>
            </w:r>
          </w:p>
        </w:tc>
        <w:tc>
          <w:tcPr>
            <w:tcW w:w="1440" w:type="dxa"/>
          </w:tcPr>
          <w:p w14:paraId="2D19555F" w14:textId="77777777" w:rsidR="00C320E0" w:rsidRDefault="00000000">
            <w:pPr>
              <w:jc w:val="right"/>
            </w:pPr>
            <w:r>
              <w:rPr>
                <w:sz w:val="20"/>
              </w:rPr>
              <w:t>$1,575,000</w:t>
            </w:r>
          </w:p>
        </w:tc>
        <w:tc>
          <w:tcPr>
            <w:tcW w:w="1440" w:type="dxa"/>
          </w:tcPr>
          <w:p w14:paraId="3FECD675" w14:textId="77777777" w:rsidR="00C320E0" w:rsidRDefault="00000000">
            <w:pPr>
              <w:jc w:val="right"/>
            </w:pPr>
            <w:r>
              <w:rPr>
                <w:sz w:val="20"/>
              </w:rPr>
              <w:t>-</w:t>
            </w:r>
          </w:p>
        </w:tc>
        <w:tc>
          <w:tcPr>
            <w:tcW w:w="1440" w:type="dxa"/>
          </w:tcPr>
          <w:p w14:paraId="7BEC2223" w14:textId="77777777" w:rsidR="00C320E0" w:rsidRDefault="00000000">
            <w:pPr>
              <w:jc w:val="right"/>
            </w:pPr>
            <w:r>
              <w:rPr>
                <w:sz w:val="20"/>
              </w:rPr>
              <w:t>$5,625,000</w:t>
            </w:r>
          </w:p>
        </w:tc>
        <w:tc>
          <w:tcPr>
            <w:tcW w:w="1440" w:type="dxa"/>
          </w:tcPr>
          <w:p w14:paraId="2CE69E8A" w14:textId="77777777" w:rsidR="00C320E0" w:rsidRDefault="00000000">
            <w:pPr>
              <w:jc w:val="right"/>
            </w:pPr>
            <w:r>
              <w:rPr>
                <w:sz w:val="20"/>
              </w:rPr>
              <w:t>-</w:t>
            </w:r>
          </w:p>
        </w:tc>
        <w:tc>
          <w:tcPr>
            <w:tcW w:w="1440" w:type="dxa"/>
          </w:tcPr>
          <w:p w14:paraId="265CD77F" w14:textId="77777777" w:rsidR="00C320E0" w:rsidRDefault="00000000">
            <w:pPr>
              <w:jc w:val="right"/>
            </w:pPr>
            <w:r>
              <w:rPr>
                <w:sz w:val="20"/>
              </w:rPr>
              <w:t>$7,500,000</w:t>
            </w:r>
          </w:p>
        </w:tc>
      </w:tr>
      <w:tr w:rsidR="00C320E0" w14:paraId="36A9C0A3" w14:textId="77777777">
        <w:tc>
          <w:tcPr>
            <w:tcW w:w="2880" w:type="dxa"/>
          </w:tcPr>
          <w:p w14:paraId="3FBF232E" w14:textId="77777777" w:rsidR="00C320E0" w:rsidRDefault="00000000">
            <w:r>
              <w:rPr>
                <w:sz w:val="20"/>
              </w:rPr>
              <w:t>Enhance</w:t>
            </w:r>
          </w:p>
        </w:tc>
        <w:tc>
          <w:tcPr>
            <w:tcW w:w="1440" w:type="dxa"/>
          </w:tcPr>
          <w:p w14:paraId="22B56CA3" w14:textId="77777777" w:rsidR="00C320E0" w:rsidRDefault="00000000">
            <w:pPr>
              <w:jc w:val="right"/>
            </w:pPr>
            <w:r>
              <w:rPr>
                <w:sz w:val="20"/>
              </w:rPr>
              <w:t>-</w:t>
            </w:r>
          </w:p>
        </w:tc>
        <w:tc>
          <w:tcPr>
            <w:tcW w:w="1440" w:type="dxa"/>
          </w:tcPr>
          <w:p w14:paraId="25156349" w14:textId="77777777" w:rsidR="00C320E0" w:rsidRDefault="00000000">
            <w:pPr>
              <w:jc w:val="right"/>
            </w:pPr>
            <w:r>
              <w:rPr>
                <w:sz w:val="20"/>
              </w:rPr>
              <w:t>-</w:t>
            </w:r>
          </w:p>
        </w:tc>
        <w:tc>
          <w:tcPr>
            <w:tcW w:w="1440" w:type="dxa"/>
          </w:tcPr>
          <w:p w14:paraId="408EB898" w14:textId="77777777" w:rsidR="00C320E0" w:rsidRDefault="00000000">
            <w:pPr>
              <w:jc w:val="right"/>
            </w:pPr>
            <w:r>
              <w:rPr>
                <w:sz w:val="20"/>
              </w:rPr>
              <w:t>-</w:t>
            </w:r>
          </w:p>
        </w:tc>
        <w:tc>
          <w:tcPr>
            <w:tcW w:w="1440" w:type="dxa"/>
          </w:tcPr>
          <w:p w14:paraId="3E4C673A" w14:textId="77777777" w:rsidR="00C320E0" w:rsidRDefault="00000000">
            <w:pPr>
              <w:jc w:val="right"/>
            </w:pPr>
            <w:r>
              <w:rPr>
                <w:sz w:val="20"/>
              </w:rPr>
              <w:t>-</w:t>
            </w:r>
          </w:p>
        </w:tc>
        <w:tc>
          <w:tcPr>
            <w:tcW w:w="1440" w:type="dxa"/>
          </w:tcPr>
          <w:p w14:paraId="1420E4E7" w14:textId="77777777" w:rsidR="00C320E0" w:rsidRDefault="00000000">
            <w:pPr>
              <w:jc w:val="right"/>
            </w:pPr>
            <w:r>
              <w:rPr>
                <w:sz w:val="20"/>
              </w:rPr>
              <w:t>-</w:t>
            </w:r>
          </w:p>
        </w:tc>
        <w:tc>
          <w:tcPr>
            <w:tcW w:w="1440" w:type="dxa"/>
          </w:tcPr>
          <w:p w14:paraId="4CFA3AAC" w14:textId="77777777" w:rsidR="00C320E0" w:rsidRDefault="00000000">
            <w:pPr>
              <w:jc w:val="right"/>
            </w:pPr>
            <w:r>
              <w:rPr>
                <w:sz w:val="20"/>
              </w:rPr>
              <w:t>-</w:t>
            </w:r>
          </w:p>
        </w:tc>
      </w:tr>
      <w:tr w:rsidR="00C320E0" w14:paraId="3D053D61" w14:textId="77777777">
        <w:tc>
          <w:tcPr>
            <w:tcW w:w="2880" w:type="dxa"/>
            <w:shd w:val="clear" w:color="auto" w:fill="EEEEEE"/>
          </w:tcPr>
          <w:p w14:paraId="294FF320" w14:textId="77777777" w:rsidR="00C320E0" w:rsidRDefault="00000000">
            <w:r>
              <w:rPr>
                <w:b/>
                <w:color w:val="000000"/>
                <w:sz w:val="20"/>
              </w:rPr>
              <w:t>Total</w:t>
            </w:r>
          </w:p>
        </w:tc>
        <w:tc>
          <w:tcPr>
            <w:tcW w:w="1440" w:type="dxa"/>
            <w:shd w:val="clear" w:color="auto" w:fill="EEEEEE"/>
          </w:tcPr>
          <w:p w14:paraId="7B2ED828" w14:textId="77777777" w:rsidR="00C320E0" w:rsidRDefault="00000000">
            <w:pPr>
              <w:jc w:val="right"/>
            </w:pPr>
            <w:r>
              <w:rPr>
                <w:b/>
                <w:color w:val="000000"/>
                <w:sz w:val="20"/>
              </w:rPr>
              <w:t>$300,000</w:t>
            </w:r>
          </w:p>
        </w:tc>
        <w:tc>
          <w:tcPr>
            <w:tcW w:w="1440" w:type="dxa"/>
            <w:shd w:val="clear" w:color="auto" w:fill="EEEEEE"/>
          </w:tcPr>
          <w:p w14:paraId="4F2765F3" w14:textId="77777777" w:rsidR="00C320E0" w:rsidRDefault="00000000">
            <w:pPr>
              <w:jc w:val="right"/>
            </w:pPr>
            <w:r>
              <w:rPr>
                <w:b/>
                <w:color w:val="000000"/>
                <w:sz w:val="20"/>
              </w:rPr>
              <w:t>$1,575,000</w:t>
            </w:r>
          </w:p>
        </w:tc>
        <w:tc>
          <w:tcPr>
            <w:tcW w:w="1440" w:type="dxa"/>
            <w:shd w:val="clear" w:color="auto" w:fill="EEEEEE"/>
          </w:tcPr>
          <w:p w14:paraId="357EF903" w14:textId="77777777" w:rsidR="00C320E0" w:rsidRDefault="00000000">
            <w:pPr>
              <w:jc w:val="right"/>
            </w:pPr>
            <w:r>
              <w:rPr>
                <w:b/>
                <w:color w:val="000000"/>
                <w:sz w:val="20"/>
              </w:rPr>
              <w:t>-</w:t>
            </w:r>
          </w:p>
        </w:tc>
        <w:tc>
          <w:tcPr>
            <w:tcW w:w="1440" w:type="dxa"/>
            <w:shd w:val="clear" w:color="auto" w:fill="EEEEEE"/>
          </w:tcPr>
          <w:p w14:paraId="6323CAD8" w14:textId="77777777" w:rsidR="00C320E0" w:rsidRDefault="00000000">
            <w:pPr>
              <w:jc w:val="right"/>
            </w:pPr>
            <w:r>
              <w:rPr>
                <w:b/>
                <w:color w:val="000000"/>
                <w:sz w:val="20"/>
              </w:rPr>
              <w:t>$5,625,000</w:t>
            </w:r>
          </w:p>
        </w:tc>
        <w:tc>
          <w:tcPr>
            <w:tcW w:w="1440" w:type="dxa"/>
            <w:shd w:val="clear" w:color="auto" w:fill="EEEEEE"/>
          </w:tcPr>
          <w:p w14:paraId="6F29A9BE" w14:textId="77777777" w:rsidR="00C320E0" w:rsidRDefault="00000000">
            <w:pPr>
              <w:jc w:val="right"/>
            </w:pPr>
            <w:r>
              <w:rPr>
                <w:b/>
                <w:color w:val="000000"/>
                <w:sz w:val="20"/>
              </w:rPr>
              <w:t>-</w:t>
            </w:r>
          </w:p>
        </w:tc>
        <w:tc>
          <w:tcPr>
            <w:tcW w:w="1440" w:type="dxa"/>
            <w:shd w:val="clear" w:color="auto" w:fill="EEEEEE"/>
          </w:tcPr>
          <w:p w14:paraId="2C61BFBB" w14:textId="77777777" w:rsidR="00C320E0" w:rsidRDefault="00000000">
            <w:pPr>
              <w:jc w:val="right"/>
            </w:pPr>
            <w:r>
              <w:rPr>
                <w:b/>
                <w:color w:val="000000"/>
                <w:sz w:val="20"/>
              </w:rPr>
              <w:t>$7,500,000</w:t>
            </w:r>
          </w:p>
        </w:tc>
      </w:tr>
    </w:tbl>
    <w:p w14:paraId="0D1080EB" w14:textId="77777777" w:rsidR="00C320E0" w:rsidRDefault="00000000">
      <w:pPr>
        <w:pStyle w:val="Heading3"/>
        <w:spacing w:before="60" w:after="80"/>
      </w:pPr>
      <w:r>
        <w:rPr>
          <w:color w:val="254885"/>
          <w:sz w:val="26"/>
        </w:rPr>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C320E0" w14:paraId="7796DEEC" w14:textId="77777777">
        <w:tc>
          <w:tcPr>
            <w:tcW w:w="3600" w:type="dxa"/>
            <w:shd w:val="clear" w:color="auto" w:fill="AFC4E9"/>
          </w:tcPr>
          <w:p w14:paraId="4D2E6035" w14:textId="77777777" w:rsidR="00C320E0" w:rsidRDefault="00000000">
            <w:r>
              <w:rPr>
                <w:b/>
                <w:color w:val="000000"/>
                <w:sz w:val="20"/>
              </w:rPr>
              <w:t>Type</w:t>
            </w:r>
          </w:p>
        </w:tc>
        <w:tc>
          <w:tcPr>
            <w:tcW w:w="1800" w:type="dxa"/>
            <w:shd w:val="clear" w:color="auto" w:fill="AFC4E9"/>
          </w:tcPr>
          <w:p w14:paraId="072DAADF" w14:textId="77777777" w:rsidR="00C320E0" w:rsidRDefault="00000000">
            <w:r>
              <w:rPr>
                <w:b/>
                <w:color w:val="000000"/>
                <w:sz w:val="20"/>
              </w:rPr>
              <w:t>Wetland</w:t>
            </w:r>
          </w:p>
        </w:tc>
        <w:tc>
          <w:tcPr>
            <w:tcW w:w="1800" w:type="dxa"/>
            <w:shd w:val="clear" w:color="auto" w:fill="AFC4E9"/>
          </w:tcPr>
          <w:p w14:paraId="7E00E9C6" w14:textId="77777777" w:rsidR="00C320E0" w:rsidRDefault="00000000">
            <w:r>
              <w:rPr>
                <w:b/>
                <w:color w:val="000000"/>
                <w:sz w:val="20"/>
              </w:rPr>
              <w:t>Prairie</w:t>
            </w:r>
          </w:p>
        </w:tc>
        <w:tc>
          <w:tcPr>
            <w:tcW w:w="1800" w:type="dxa"/>
            <w:shd w:val="clear" w:color="auto" w:fill="AFC4E9"/>
          </w:tcPr>
          <w:p w14:paraId="04155D0D" w14:textId="77777777" w:rsidR="00C320E0" w:rsidRDefault="00000000">
            <w:r>
              <w:rPr>
                <w:b/>
                <w:color w:val="000000"/>
                <w:sz w:val="20"/>
              </w:rPr>
              <w:t>Forest</w:t>
            </w:r>
          </w:p>
        </w:tc>
        <w:tc>
          <w:tcPr>
            <w:tcW w:w="1800" w:type="dxa"/>
            <w:shd w:val="clear" w:color="auto" w:fill="AFC4E9"/>
          </w:tcPr>
          <w:p w14:paraId="429F629C" w14:textId="77777777" w:rsidR="00C320E0" w:rsidRDefault="00000000">
            <w:r>
              <w:rPr>
                <w:b/>
                <w:color w:val="000000"/>
                <w:sz w:val="20"/>
              </w:rPr>
              <w:t>Habitat</w:t>
            </w:r>
          </w:p>
        </w:tc>
      </w:tr>
      <w:tr w:rsidR="00C320E0" w14:paraId="1078B615" w14:textId="77777777">
        <w:tc>
          <w:tcPr>
            <w:tcW w:w="3600" w:type="dxa"/>
          </w:tcPr>
          <w:p w14:paraId="71F30548" w14:textId="77777777" w:rsidR="00C320E0" w:rsidRDefault="00000000">
            <w:r>
              <w:rPr>
                <w:sz w:val="20"/>
              </w:rPr>
              <w:t>Restore</w:t>
            </w:r>
          </w:p>
        </w:tc>
        <w:tc>
          <w:tcPr>
            <w:tcW w:w="1800" w:type="dxa"/>
          </w:tcPr>
          <w:p w14:paraId="131E9D9C" w14:textId="77777777" w:rsidR="00C320E0" w:rsidRDefault="00000000">
            <w:pPr>
              <w:jc w:val="right"/>
            </w:pPr>
            <w:r>
              <w:rPr>
                <w:sz w:val="20"/>
              </w:rPr>
              <w:t>-</w:t>
            </w:r>
          </w:p>
        </w:tc>
        <w:tc>
          <w:tcPr>
            <w:tcW w:w="1800" w:type="dxa"/>
          </w:tcPr>
          <w:p w14:paraId="1891264B" w14:textId="77777777" w:rsidR="00C320E0" w:rsidRDefault="00000000">
            <w:pPr>
              <w:jc w:val="right"/>
            </w:pPr>
            <w:r>
              <w:rPr>
                <w:sz w:val="20"/>
              </w:rPr>
              <w:t>-</w:t>
            </w:r>
          </w:p>
        </w:tc>
        <w:tc>
          <w:tcPr>
            <w:tcW w:w="1800" w:type="dxa"/>
          </w:tcPr>
          <w:p w14:paraId="1376BCB4" w14:textId="77777777" w:rsidR="00C320E0" w:rsidRDefault="00000000">
            <w:pPr>
              <w:jc w:val="right"/>
            </w:pPr>
            <w:r>
              <w:rPr>
                <w:sz w:val="20"/>
              </w:rPr>
              <w:t>-</w:t>
            </w:r>
          </w:p>
        </w:tc>
        <w:tc>
          <w:tcPr>
            <w:tcW w:w="1800" w:type="dxa"/>
          </w:tcPr>
          <w:p w14:paraId="4D31F45F" w14:textId="77777777" w:rsidR="00C320E0" w:rsidRDefault="00000000">
            <w:pPr>
              <w:jc w:val="right"/>
            </w:pPr>
            <w:r>
              <w:rPr>
                <w:sz w:val="20"/>
              </w:rPr>
              <w:t>-</w:t>
            </w:r>
          </w:p>
        </w:tc>
      </w:tr>
      <w:tr w:rsidR="00C320E0" w14:paraId="3E9A8EAA" w14:textId="77777777">
        <w:tc>
          <w:tcPr>
            <w:tcW w:w="3600" w:type="dxa"/>
          </w:tcPr>
          <w:p w14:paraId="01EE07BE" w14:textId="77777777" w:rsidR="00C320E0" w:rsidRDefault="00000000">
            <w:r>
              <w:rPr>
                <w:sz w:val="20"/>
              </w:rPr>
              <w:t>Protect in Fee with State PILT Liability</w:t>
            </w:r>
          </w:p>
        </w:tc>
        <w:tc>
          <w:tcPr>
            <w:tcW w:w="1800" w:type="dxa"/>
          </w:tcPr>
          <w:p w14:paraId="23ABBBC6" w14:textId="77777777" w:rsidR="00C320E0" w:rsidRDefault="00000000">
            <w:pPr>
              <w:jc w:val="right"/>
            </w:pPr>
            <w:r>
              <w:rPr>
                <w:sz w:val="20"/>
              </w:rPr>
              <w:t>-</w:t>
            </w:r>
          </w:p>
        </w:tc>
        <w:tc>
          <w:tcPr>
            <w:tcW w:w="1800" w:type="dxa"/>
          </w:tcPr>
          <w:p w14:paraId="0E4F53CE" w14:textId="77777777" w:rsidR="00C320E0" w:rsidRDefault="00000000">
            <w:pPr>
              <w:jc w:val="right"/>
            </w:pPr>
            <w:r>
              <w:rPr>
                <w:sz w:val="20"/>
              </w:rPr>
              <w:t>-</w:t>
            </w:r>
          </w:p>
        </w:tc>
        <w:tc>
          <w:tcPr>
            <w:tcW w:w="1800" w:type="dxa"/>
          </w:tcPr>
          <w:p w14:paraId="144ECB26" w14:textId="77777777" w:rsidR="00C320E0" w:rsidRDefault="00000000">
            <w:pPr>
              <w:jc w:val="right"/>
            </w:pPr>
            <w:r>
              <w:rPr>
                <w:sz w:val="20"/>
              </w:rPr>
              <w:t>-</w:t>
            </w:r>
          </w:p>
        </w:tc>
        <w:tc>
          <w:tcPr>
            <w:tcW w:w="1800" w:type="dxa"/>
          </w:tcPr>
          <w:p w14:paraId="2DD424F5" w14:textId="77777777" w:rsidR="00C320E0" w:rsidRDefault="00000000">
            <w:pPr>
              <w:jc w:val="right"/>
            </w:pPr>
            <w:r>
              <w:rPr>
                <w:sz w:val="20"/>
              </w:rPr>
              <w:t>-</w:t>
            </w:r>
          </w:p>
        </w:tc>
      </w:tr>
      <w:tr w:rsidR="00C320E0" w14:paraId="6316739E" w14:textId="77777777">
        <w:tc>
          <w:tcPr>
            <w:tcW w:w="3600" w:type="dxa"/>
          </w:tcPr>
          <w:p w14:paraId="4A5FEA6C" w14:textId="77777777" w:rsidR="00C320E0" w:rsidRDefault="00000000">
            <w:r>
              <w:rPr>
                <w:sz w:val="20"/>
              </w:rPr>
              <w:t>Protect in Fee w/o State PILT Liability</w:t>
            </w:r>
          </w:p>
        </w:tc>
        <w:tc>
          <w:tcPr>
            <w:tcW w:w="1800" w:type="dxa"/>
          </w:tcPr>
          <w:p w14:paraId="5CB102D4" w14:textId="77777777" w:rsidR="00C320E0" w:rsidRDefault="00000000">
            <w:pPr>
              <w:jc w:val="right"/>
            </w:pPr>
            <w:r>
              <w:rPr>
                <w:sz w:val="20"/>
              </w:rPr>
              <w:t>-</w:t>
            </w:r>
          </w:p>
        </w:tc>
        <w:tc>
          <w:tcPr>
            <w:tcW w:w="1800" w:type="dxa"/>
          </w:tcPr>
          <w:p w14:paraId="0DC677CE" w14:textId="77777777" w:rsidR="00C320E0" w:rsidRDefault="00000000">
            <w:pPr>
              <w:jc w:val="right"/>
            </w:pPr>
            <w:r>
              <w:rPr>
                <w:sz w:val="20"/>
              </w:rPr>
              <w:t>-</w:t>
            </w:r>
          </w:p>
        </w:tc>
        <w:tc>
          <w:tcPr>
            <w:tcW w:w="1800" w:type="dxa"/>
          </w:tcPr>
          <w:p w14:paraId="11EEC5D2" w14:textId="77777777" w:rsidR="00C320E0" w:rsidRDefault="00000000">
            <w:pPr>
              <w:jc w:val="right"/>
            </w:pPr>
            <w:r>
              <w:rPr>
                <w:sz w:val="20"/>
              </w:rPr>
              <w:t>-</w:t>
            </w:r>
          </w:p>
        </w:tc>
        <w:tc>
          <w:tcPr>
            <w:tcW w:w="1800" w:type="dxa"/>
          </w:tcPr>
          <w:p w14:paraId="1027D4AC" w14:textId="77777777" w:rsidR="00C320E0" w:rsidRDefault="00000000">
            <w:pPr>
              <w:jc w:val="right"/>
            </w:pPr>
            <w:r>
              <w:rPr>
                <w:sz w:val="20"/>
              </w:rPr>
              <w:t>-</w:t>
            </w:r>
          </w:p>
        </w:tc>
      </w:tr>
      <w:tr w:rsidR="00C320E0" w14:paraId="4247F028" w14:textId="77777777">
        <w:tc>
          <w:tcPr>
            <w:tcW w:w="3600" w:type="dxa"/>
          </w:tcPr>
          <w:p w14:paraId="6F5E69E2" w14:textId="77777777" w:rsidR="00C320E0" w:rsidRDefault="00000000">
            <w:r>
              <w:rPr>
                <w:sz w:val="20"/>
              </w:rPr>
              <w:t>Protect in Easement</w:t>
            </w:r>
          </w:p>
        </w:tc>
        <w:tc>
          <w:tcPr>
            <w:tcW w:w="1800" w:type="dxa"/>
          </w:tcPr>
          <w:p w14:paraId="1410FC1D" w14:textId="77777777" w:rsidR="00C320E0" w:rsidRDefault="00000000">
            <w:pPr>
              <w:jc w:val="right"/>
            </w:pPr>
            <w:r>
              <w:rPr>
                <w:sz w:val="20"/>
              </w:rPr>
              <w:t>$15,120</w:t>
            </w:r>
          </w:p>
        </w:tc>
        <w:tc>
          <w:tcPr>
            <w:tcW w:w="1800" w:type="dxa"/>
          </w:tcPr>
          <w:p w14:paraId="6AA4A57F" w14:textId="77777777" w:rsidR="00C320E0" w:rsidRDefault="00000000">
            <w:pPr>
              <w:jc w:val="right"/>
            </w:pPr>
            <w:r>
              <w:rPr>
                <w:sz w:val="20"/>
              </w:rPr>
              <w:t>$15,161</w:t>
            </w:r>
          </w:p>
        </w:tc>
        <w:tc>
          <w:tcPr>
            <w:tcW w:w="1800" w:type="dxa"/>
          </w:tcPr>
          <w:p w14:paraId="496DE57C" w14:textId="77777777" w:rsidR="00C320E0" w:rsidRDefault="00000000">
            <w:pPr>
              <w:jc w:val="right"/>
            </w:pPr>
            <w:r>
              <w:rPr>
                <w:sz w:val="20"/>
              </w:rPr>
              <w:t>-</w:t>
            </w:r>
          </w:p>
        </w:tc>
        <w:tc>
          <w:tcPr>
            <w:tcW w:w="1800" w:type="dxa"/>
          </w:tcPr>
          <w:p w14:paraId="1809928D" w14:textId="77777777" w:rsidR="00C320E0" w:rsidRDefault="00000000">
            <w:pPr>
              <w:jc w:val="right"/>
            </w:pPr>
            <w:r>
              <w:rPr>
                <w:sz w:val="20"/>
              </w:rPr>
              <w:t>-</w:t>
            </w:r>
          </w:p>
        </w:tc>
      </w:tr>
      <w:tr w:rsidR="00C320E0" w14:paraId="54F1859B" w14:textId="77777777">
        <w:tc>
          <w:tcPr>
            <w:tcW w:w="3600" w:type="dxa"/>
          </w:tcPr>
          <w:p w14:paraId="5CD50C91" w14:textId="77777777" w:rsidR="00C320E0" w:rsidRDefault="00000000">
            <w:r>
              <w:rPr>
                <w:sz w:val="20"/>
              </w:rPr>
              <w:t>Enhance</w:t>
            </w:r>
          </w:p>
        </w:tc>
        <w:tc>
          <w:tcPr>
            <w:tcW w:w="1800" w:type="dxa"/>
          </w:tcPr>
          <w:p w14:paraId="744FEEF0" w14:textId="77777777" w:rsidR="00C320E0" w:rsidRDefault="00000000">
            <w:pPr>
              <w:jc w:val="right"/>
            </w:pPr>
            <w:r>
              <w:rPr>
                <w:sz w:val="20"/>
              </w:rPr>
              <w:t>-</w:t>
            </w:r>
          </w:p>
        </w:tc>
        <w:tc>
          <w:tcPr>
            <w:tcW w:w="1800" w:type="dxa"/>
          </w:tcPr>
          <w:p w14:paraId="398E6C57" w14:textId="77777777" w:rsidR="00C320E0" w:rsidRDefault="00000000">
            <w:pPr>
              <w:jc w:val="right"/>
            </w:pPr>
            <w:r>
              <w:rPr>
                <w:sz w:val="20"/>
              </w:rPr>
              <w:t>-</w:t>
            </w:r>
          </w:p>
        </w:tc>
        <w:tc>
          <w:tcPr>
            <w:tcW w:w="1800" w:type="dxa"/>
          </w:tcPr>
          <w:p w14:paraId="27DF28E3" w14:textId="77777777" w:rsidR="00C320E0" w:rsidRDefault="00000000">
            <w:pPr>
              <w:jc w:val="right"/>
            </w:pPr>
            <w:r>
              <w:rPr>
                <w:sz w:val="20"/>
              </w:rPr>
              <w:t>-</w:t>
            </w:r>
          </w:p>
        </w:tc>
        <w:tc>
          <w:tcPr>
            <w:tcW w:w="1800" w:type="dxa"/>
          </w:tcPr>
          <w:p w14:paraId="373059CB" w14:textId="77777777" w:rsidR="00C320E0" w:rsidRDefault="00000000">
            <w:pPr>
              <w:jc w:val="right"/>
            </w:pPr>
            <w:r>
              <w:rPr>
                <w:sz w:val="20"/>
              </w:rPr>
              <w:t>-</w:t>
            </w:r>
          </w:p>
        </w:tc>
      </w:tr>
    </w:tbl>
    <w:p w14:paraId="509F6260" w14:textId="77777777" w:rsidR="00C320E0"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4"/>
        <w:gridCol w:w="1699"/>
        <w:gridCol w:w="1710"/>
        <w:gridCol w:w="1634"/>
        <w:gridCol w:w="1645"/>
        <w:gridCol w:w="1634"/>
      </w:tblGrid>
      <w:tr w:rsidR="00C320E0" w14:paraId="76F6355D" w14:textId="77777777">
        <w:tc>
          <w:tcPr>
            <w:tcW w:w="2880" w:type="dxa"/>
            <w:shd w:val="clear" w:color="auto" w:fill="AFC4E9"/>
          </w:tcPr>
          <w:p w14:paraId="0D8DD944" w14:textId="77777777" w:rsidR="00C320E0" w:rsidRDefault="00000000">
            <w:r>
              <w:rPr>
                <w:b/>
                <w:color w:val="000000"/>
                <w:sz w:val="20"/>
              </w:rPr>
              <w:t>Type</w:t>
            </w:r>
          </w:p>
        </w:tc>
        <w:tc>
          <w:tcPr>
            <w:tcW w:w="1728" w:type="dxa"/>
            <w:shd w:val="clear" w:color="auto" w:fill="AFC4E9"/>
          </w:tcPr>
          <w:p w14:paraId="15D4B7C2" w14:textId="77777777" w:rsidR="00C320E0" w:rsidRDefault="00000000">
            <w:r>
              <w:rPr>
                <w:b/>
                <w:color w:val="000000"/>
                <w:sz w:val="20"/>
              </w:rPr>
              <w:t>Metro/Urban</w:t>
            </w:r>
          </w:p>
        </w:tc>
        <w:tc>
          <w:tcPr>
            <w:tcW w:w="1728" w:type="dxa"/>
            <w:shd w:val="clear" w:color="auto" w:fill="AFC4E9"/>
          </w:tcPr>
          <w:p w14:paraId="1C9A4DD8" w14:textId="77777777" w:rsidR="00C320E0" w:rsidRDefault="00000000">
            <w:r>
              <w:rPr>
                <w:b/>
                <w:color w:val="000000"/>
                <w:sz w:val="20"/>
              </w:rPr>
              <w:t>Forest/Prairie</w:t>
            </w:r>
          </w:p>
        </w:tc>
        <w:tc>
          <w:tcPr>
            <w:tcW w:w="1728" w:type="dxa"/>
            <w:shd w:val="clear" w:color="auto" w:fill="AFC4E9"/>
          </w:tcPr>
          <w:p w14:paraId="66A90C11" w14:textId="77777777" w:rsidR="00C320E0" w:rsidRDefault="00000000">
            <w:r>
              <w:rPr>
                <w:b/>
                <w:color w:val="000000"/>
                <w:sz w:val="20"/>
              </w:rPr>
              <w:t>SE Forest</w:t>
            </w:r>
          </w:p>
        </w:tc>
        <w:tc>
          <w:tcPr>
            <w:tcW w:w="1728" w:type="dxa"/>
            <w:shd w:val="clear" w:color="auto" w:fill="AFC4E9"/>
          </w:tcPr>
          <w:p w14:paraId="7E40D5A4" w14:textId="77777777" w:rsidR="00C320E0" w:rsidRDefault="00000000">
            <w:r>
              <w:rPr>
                <w:b/>
                <w:color w:val="000000"/>
                <w:sz w:val="20"/>
              </w:rPr>
              <w:t>Prairie</w:t>
            </w:r>
          </w:p>
        </w:tc>
        <w:tc>
          <w:tcPr>
            <w:tcW w:w="1728" w:type="dxa"/>
            <w:shd w:val="clear" w:color="auto" w:fill="AFC4E9"/>
          </w:tcPr>
          <w:p w14:paraId="1851033F" w14:textId="77777777" w:rsidR="00C320E0" w:rsidRDefault="00000000">
            <w:r>
              <w:rPr>
                <w:b/>
                <w:color w:val="000000"/>
                <w:sz w:val="20"/>
              </w:rPr>
              <w:t>N. Forest</w:t>
            </w:r>
          </w:p>
        </w:tc>
      </w:tr>
      <w:tr w:rsidR="00C320E0" w14:paraId="47DB3B00" w14:textId="77777777">
        <w:tc>
          <w:tcPr>
            <w:tcW w:w="2880" w:type="dxa"/>
          </w:tcPr>
          <w:p w14:paraId="5E6A3ACD" w14:textId="77777777" w:rsidR="00C320E0" w:rsidRDefault="00000000">
            <w:r>
              <w:rPr>
                <w:sz w:val="20"/>
              </w:rPr>
              <w:t>Restore</w:t>
            </w:r>
          </w:p>
        </w:tc>
        <w:tc>
          <w:tcPr>
            <w:tcW w:w="1728" w:type="dxa"/>
          </w:tcPr>
          <w:p w14:paraId="2C5EBACB" w14:textId="77777777" w:rsidR="00C320E0" w:rsidRDefault="00000000">
            <w:pPr>
              <w:jc w:val="right"/>
            </w:pPr>
            <w:r>
              <w:rPr>
                <w:sz w:val="20"/>
              </w:rPr>
              <w:t>-</w:t>
            </w:r>
          </w:p>
        </w:tc>
        <w:tc>
          <w:tcPr>
            <w:tcW w:w="1728" w:type="dxa"/>
          </w:tcPr>
          <w:p w14:paraId="4930BBF0" w14:textId="77777777" w:rsidR="00C320E0" w:rsidRDefault="00000000">
            <w:pPr>
              <w:jc w:val="right"/>
            </w:pPr>
            <w:r>
              <w:rPr>
                <w:sz w:val="20"/>
              </w:rPr>
              <w:t>-</w:t>
            </w:r>
          </w:p>
        </w:tc>
        <w:tc>
          <w:tcPr>
            <w:tcW w:w="1728" w:type="dxa"/>
          </w:tcPr>
          <w:p w14:paraId="6DA6B6E2" w14:textId="77777777" w:rsidR="00C320E0" w:rsidRDefault="00000000">
            <w:pPr>
              <w:jc w:val="right"/>
            </w:pPr>
            <w:r>
              <w:rPr>
                <w:sz w:val="20"/>
              </w:rPr>
              <w:t>-</w:t>
            </w:r>
          </w:p>
        </w:tc>
        <w:tc>
          <w:tcPr>
            <w:tcW w:w="1728" w:type="dxa"/>
          </w:tcPr>
          <w:p w14:paraId="2FC2EDFE" w14:textId="77777777" w:rsidR="00C320E0" w:rsidRDefault="00000000">
            <w:pPr>
              <w:jc w:val="right"/>
            </w:pPr>
            <w:r>
              <w:rPr>
                <w:sz w:val="20"/>
              </w:rPr>
              <w:t>-</w:t>
            </w:r>
          </w:p>
        </w:tc>
        <w:tc>
          <w:tcPr>
            <w:tcW w:w="1728" w:type="dxa"/>
          </w:tcPr>
          <w:p w14:paraId="643106B5" w14:textId="77777777" w:rsidR="00C320E0" w:rsidRDefault="00000000">
            <w:pPr>
              <w:jc w:val="right"/>
            </w:pPr>
            <w:r>
              <w:rPr>
                <w:sz w:val="20"/>
              </w:rPr>
              <w:t>-</w:t>
            </w:r>
          </w:p>
        </w:tc>
      </w:tr>
      <w:tr w:rsidR="00C320E0" w14:paraId="74FE47F5" w14:textId="77777777">
        <w:tc>
          <w:tcPr>
            <w:tcW w:w="2880" w:type="dxa"/>
          </w:tcPr>
          <w:p w14:paraId="40734265" w14:textId="77777777" w:rsidR="00C320E0" w:rsidRDefault="00000000">
            <w:r>
              <w:rPr>
                <w:sz w:val="20"/>
              </w:rPr>
              <w:t>Protect in Fee with State PILT Liability</w:t>
            </w:r>
          </w:p>
        </w:tc>
        <w:tc>
          <w:tcPr>
            <w:tcW w:w="1728" w:type="dxa"/>
          </w:tcPr>
          <w:p w14:paraId="20C6FCE7" w14:textId="77777777" w:rsidR="00C320E0" w:rsidRDefault="00000000">
            <w:pPr>
              <w:jc w:val="right"/>
            </w:pPr>
            <w:r>
              <w:rPr>
                <w:sz w:val="20"/>
              </w:rPr>
              <w:t>-</w:t>
            </w:r>
          </w:p>
        </w:tc>
        <w:tc>
          <w:tcPr>
            <w:tcW w:w="1728" w:type="dxa"/>
          </w:tcPr>
          <w:p w14:paraId="0CE0E617" w14:textId="77777777" w:rsidR="00C320E0" w:rsidRDefault="00000000">
            <w:pPr>
              <w:jc w:val="right"/>
            </w:pPr>
            <w:r>
              <w:rPr>
                <w:sz w:val="20"/>
              </w:rPr>
              <w:t>-</w:t>
            </w:r>
          </w:p>
        </w:tc>
        <w:tc>
          <w:tcPr>
            <w:tcW w:w="1728" w:type="dxa"/>
          </w:tcPr>
          <w:p w14:paraId="2AE7AE5D" w14:textId="77777777" w:rsidR="00C320E0" w:rsidRDefault="00000000">
            <w:pPr>
              <w:jc w:val="right"/>
            </w:pPr>
            <w:r>
              <w:rPr>
                <w:sz w:val="20"/>
              </w:rPr>
              <w:t>-</w:t>
            </w:r>
          </w:p>
        </w:tc>
        <w:tc>
          <w:tcPr>
            <w:tcW w:w="1728" w:type="dxa"/>
          </w:tcPr>
          <w:p w14:paraId="1518ED7F" w14:textId="77777777" w:rsidR="00C320E0" w:rsidRDefault="00000000">
            <w:pPr>
              <w:jc w:val="right"/>
            </w:pPr>
            <w:r>
              <w:rPr>
                <w:sz w:val="20"/>
              </w:rPr>
              <w:t>-</w:t>
            </w:r>
          </w:p>
        </w:tc>
        <w:tc>
          <w:tcPr>
            <w:tcW w:w="1728" w:type="dxa"/>
          </w:tcPr>
          <w:p w14:paraId="785BCE17" w14:textId="77777777" w:rsidR="00C320E0" w:rsidRDefault="00000000">
            <w:pPr>
              <w:jc w:val="right"/>
            </w:pPr>
            <w:r>
              <w:rPr>
                <w:sz w:val="20"/>
              </w:rPr>
              <w:t>-</w:t>
            </w:r>
          </w:p>
        </w:tc>
      </w:tr>
      <w:tr w:rsidR="00C320E0" w14:paraId="04ADDDD1" w14:textId="77777777">
        <w:tc>
          <w:tcPr>
            <w:tcW w:w="2880" w:type="dxa"/>
          </w:tcPr>
          <w:p w14:paraId="5A1B68BB" w14:textId="77777777" w:rsidR="00C320E0" w:rsidRDefault="00000000">
            <w:r>
              <w:rPr>
                <w:sz w:val="20"/>
              </w:rPr>
              <w:t>Protect in Fee w/o State PILT Liability</w:t>
            </w:r>
          </w:p>
        </w:tc>
        <w:tc>
          <w:tcPr>
            <w:tcW w:w="1728" w:type="dxa"/>
          </w:tcPr>
          <w:p w14:paraId="688DA8F8" w14:textId="77777777" w:rsidR="00C320E0" w:rsidRDefault="00000000">
            <w:pPr>
              <w:jc w:val="right"/>
            </w:pPr>
            <w:r>
              <w:rPr>
                <w:sz w:val="20"/>
              </w:rPr>
              <w:t>-</w:t>
            </w:r>
          </w:p>
        </w:tc>
        <w:tc>
          <w:tcPr>
            <w:tcW w:w="1728" w:type="dxa"/>
          </w:tcPr>
          <w:p w14:paraId="1D982689" w14:textId="77777777" w:rsidR="00C320E0" w:rsidRDefault="00000000">
            <w:pPr>
              <w:jc w:val="right"/>
            </w:pPr>
            <w:r>
              <w:rPr>
                <w:sz w:val="20"/>
              </w:rPr>
              <w:t>-</w:t>
            </w:r>
          </w:p>
        </w:tc>
        <w:tc>
          <w:tcPr>
            <w:tcW w:w="1728" w:type="dxa"/>
          </w:tcPr>
          <w:p w14:paraId="710B1395" w14:textId="77777777" w:rsidR="00C320E0" w:rsidRDefault="00000000">
            <w:pPr>
              <w:jc w:val="right"/>
            </w:pPr>
            <w:r>
              <w:rPr>
                <w:sz w:val="20"/>
              </w:rPr>
              <w:t>-</w:t>
            </w:r>
          </w:p>
        </w:tc>
        <w:tc>
          <w:tcPr>
            <w:tcW w:w="1728" w:type="dxa"/>
          </w:tcPr>
          <w:p w14:paraId="50FB35B6" w14:textId="77777777" w:rsidR="00C320E0" w:rsidRDefault="00000000">
            <w:pPr>
              <w:jc w:val="right"/>
            </w:pPr>
            <w:r>
              <w:rPr>
                <w:sz w:val="20"/>
              </w:rPr>
              <w:t>-</w:t>
            </w:r>
          </w:p>
        </w:tc>
        <w:tc>
          <w:tcPr>
            <w:tcW w:w="1728" w:type="dxa"/>
          </w:tcPr>
          <w:p w14:paraId="50486740" w14:textId="77777777" w:rsidR="00C320E0" w:rsidRDefault="00000000">
            <w:pPr>
              <w:jc w:val="right"/>
            </w:pPr>
            <w:r>
              <w:rPr>
                <w:sz w:val="20"/>
              </w:rPr>
              <w:t>-</w:t>
            </w:r>
          </w:p>
        </w:tc>
      </w:tr>
      <w:tr w:rsidR="00C320E0" w14:paraId="5F532DBA" w14:textId="77777777">
        <w:tc>
          <w:tcPr>
            <w:tcW w:w="2880" w:type="dxa"/>
          </w:tcPr>
          <w:p w14:paraId="1D234D0E" w14:textId="77777777" w:rsidR="00C320E0" w:rsidRDefault="00000000">
            <w:r>
              <w:rPr>
                <w:sz w:val="20"/>
              </w:rPr>
              <w:t>Protect in Easement</w:t>
            </w:r>
          </w:p>
        </w:tc>
        <w:tc>
          <w:tcPr>
            <w:tcW w:w="1728" w:type="dxa"/>
          </w:tcPr>
          <w:p w14:paraId="6E4FD96A" w14:textId="77777777" w:rsidR="00C320E0" w:rsidRDefault="00000000">
            <w:pPr>
              <w:jc w:val="right"/>
            </w:pPr>
            <w:r>
              <w:rPr>
                <w:sz w:val="20"/>
              </w:rPr>
              <w:t>$6,000</w:t>
            </w:r>
          </w:p>
        </w:tc>
        <w:tc>
          <w:tcPr>
            <w:tcW w:w="1728" w:type="dxa"/>
          </w:tcPr>
          <w:p w14:paraId="0854B4B7" w14:textId="77777777" w:rsidR="00C320E0" w:rsidRDefault="00000000">
            <w:pPr>
              <w:jc w:val="right"/>
            </w:pPr>
            <w:r>
              <w:rPr>
                <w:sz w:val="20"/>
              </w:rPr>
              <w:t>$21,283</w:t>
            </w:r>
          </w:p>
        </w:tc>
        <w:tc>
          <w:tcPr>
            <w:tcW w:w="1728" w:type="dxa"/>
          </w:tcPr>
          <w:p w14:paraId="34A5980A" w14:textId="77777777" w:rsidR="00C320E0" w:rsidRDefault="00000000">
            <w:pPr>
              <w:jc w:val="right"/>
            </w:pPr>
            <w:r>
              <w:rPr>
                <w:sz w:val="20"/>
              </w:rPr>
              <w:t>-</w:t>
            </w:r>
          </w:p>
        </w:tc>
        <w:tc>
          <w:tcPr>
            <w:tcW w:w="1728" w:type="dxa"/>
          </w:tcPr>
          <w:p w14:paraId="4FC67D04" w14:textId="77777777" w:rsidR="00C320E0" w:rsidRDefault="00000000">
            <w:pPr>
              <w:jc w:val="right"/>
            </w:pPr>
            <w:r>
              <w:rPr>
                <w:sz w:val="20"/>
              </w:rPr>
              <w:t>$15,161</w:t>
            </w:r>
          </w:p>
        </w:tc>
        <w:tc>
          <w:tcPr>
            <w:tcW w:w="1728" w:type="dxa"/>
          </w:tcPr>
          <w:p w14:paraId="0CB6E3F0" w14:textId="77777777" w:rsidR="00C320E0" w:rsidRDefault="00000000">
            <w:pPr>
              <w:jc w:val="right"/>
            </w:pPr>
            <w:r>
              <w:rPr>
                <w:sz w:val="20"/>
              </w:rPr>
              <w:t>-</w:t>
            </w:r>
          </w:p>
        </w:tc>
      </w:tr>
      <w:tr w:rsidR="00C320E0" w14:paraId="170126F9" w14:textId="77777777">
        <w:tc>
          <w:tcPr>
            <w:tcW w:w="2880" w:type="dxa"/>
          </w:tcPr>
          <w:p w14:paraId="150E139C" w14:textId="77777777" w:rsidR="00C320E0" w:rsidRDefault="00000000">
            <w:r>
              <w:rPr>
                <w:sz w:val="20"/>
              </w:rPr>
              <w:t>Enhance</w:t>
            </w:r>
          </w:p>
        </w:tc>
        <w:tc>
          <w:tcPr>
            <w:tcW w:w="1728" w:type="dxa"/>
          </w:tcPr>
          <w:p w14:paraId="581315BF" w14:textId="77777777" w:rsidR="00C320E0" w:rsidRDefault="00000000">
            <w:pPr>
              <w:jc w:val="right"/>
            </w:pPr>
            <w:r>
              <w:rPr>
                <w:sz w:val="20"/>
              </w:rPr>
              <w:t>-</w:t>
            </w:r>
          </w:p>
        </w:tc>
        <w:tc>
          <w:tcPr>
            <w:tcW w:w="1728" w:type="dxa"/>
          </w:tcPr>
          <w:p w14:paraId="6F362490" w14:textId="77777777" w:rsidR="00C320E0" w:rsidRDefault="00000000">
            <w:pPr>
              <w:jc w:val="right"/>
            </w:pPr>
            <w:r>
              <w:rPr>
                <w:sz w:val="20"/>
              </w:rPr>
              <w:t>-</w:t>
            </w:r>
          </w:p>
        </w:tc>
        <w:tc>
          <w:tcPr>
            <w:tcW w:w="1728" w:type="dxa"/>
          </w:tcPr>
          <w:p w14:paraId="0B25A2E6" w14:textId="77777777" w:rsidR="00C320E0" w:rsidRDefault="00000000">
            <w:pPr>
              <w:jc w:val="right"/>
            </w:pPr>
            <w:r>
              <w:rPr>
                <w:sz w:val="20"/>
              </w:rPr>
              <w:t>-</w:t>
            </w:r>
          </w:p>
        </w:tc>
        <w:tc>
          <w:tcPr>
            <w:tcW w:w="1728" w:type="dxa"/>
          </w:tcPr>
          <w:p w14:paraId="3DE70B53" w14:textId="77777777" w:rsidR="00C320E0" w:rsidRDefault="00000000">
            <w:pPr>
              <w:jc w:val="right"/>
            </w:pPr>
            <w:r>
              <w:rPr>
                <w:sz w:val="20"/>
              </w:rPr>
              <w:t>-</w:t>
            </w:r>
          </w:p>
        </w:tc>
        <w:tc>
          <w:tcPr>
            <w:tcW w:w="1728" w:type="dxa"/>
          </w:tcPr>
          <w:p w14:paraId="63AA4AB6" w14:textId="77777777" w:rsidR="00C320E0" w:rsidRDefault="00000000">
            <w:pPr>
              <w:jc w:val="right"/>
            </w:pPr>
            <w:r>
              <w:rPr>
                <w:sz w:val="20"/>
              </w:rPr>
              <w:t>-</w:t>
            </w:r>
          </w:p>
        </w:tc>
      </w:tr>
    </w:tbl>
    <w:p w14:paraId="2240E5CA" w14:textId="77777777" w:rsidR="00C320E0" w:rsidRDefault="00000000">
      <w:pPr>
        <w:pStyle w:val="Heading3"/>
        <w:spacing w:before="60" w:after="80"/>
      </w:pPr>
      <w:r>
        <w:rPr>
          <w:color w:val="254885"/>
          <w:sz w:val="26"/>
        </w:rPr>
        <w:t>Target Lake/Stream/River Feet or Miles</w:t>
      </w:r>
    </w:p>
    <w:p w14:paraId="2EBC4D3A" w14:textId="77777777" w:rsidR="00C320E0" w:rsidRDefault="00000000">
      <w:r>
        <w:t xml:space="preserve"> </w:t>
      </w:r>
    </w:p>
    <w:p w14:paraId="08EB718E" w14:textId="77777777" w:rsidR="00C320E0" w:rsidRDefault="00000000">
      <w:r>
        <w:br w:type="page"/>
      </w:r>
    </w:p>
    <w:p w14:paraId="4B701300" w14:textId="77777777" w:rsidR="00C320E0" w:rsidRDefault="00000000">
      <w:pPr>
        <w:pStyle w:val="Heading2"/>
        <w:spacing w:before="0" w:after="80"/>
        <w:jc w:val="center"/>
      </w:pPr>
      <w:r>
        <w:rPr>
          <w:color w:val="2C559C"/>
          <w:sz w:val="28"/>
          <w:u w:val="single"/>
        </w:rPr>
        <w:lastRenderedPageBreak/>
        <w:t>Parcels</w:t>
      </w:r>
    </w:p>
    <w:p w14:paraId="2595CC9B" w14:textId="77777777" w:rsidR="00C320E0" w:rsidRDefault="00000000">
      <w:r>
        <w:rPr>
          <w:b/>
        </w:rPr>
        <w:t xml:space="preserve">Sign-up Criteria?  </w:t>
      </w:r>
      <w:r>
        <w:rPr>
          <w:b/>
        </w:rPr>
        <w:br/>
      </w:r>
      <w:hyperlink r:id="rId9">
        <w:r>
          <w:rPr>
            <w:color w:val="0000FF" w:themeColor="hyperlink"/>
            <w:sz w:val="20"/>
            <w:u w:val="single"/>
          </w:rPr>
          <w:t>Yes - Sign up criteria is attached</w:t>
        </w:r>
      </w:hyperlink>
    </w:p>
    <w:p w14:paraId="7ED71578" w14:textId="77777777" w:rsidR="00C320E0" w:rsidRDefault="00000000">
      <w:r>
        <w:rPr>
          <w:b/>
        </w:rPr>
        <w:t xml:space="preserve">Explain the process used to identify, prioritize, and select the parcels on your list:  </w:t>
      </w:r>
      <w:r>
        <w:rPr>
          <w:b/>
        </w:rPr>
        <w:br/>
      </w:r>
      <w:r>
        <w:t xml:space="preserve">Through a combination of targeted outreach and eligibility screening followed by a scoring and ranking process, the RIM Wetlands program evaluates each application on the potential to restore wetland/upland functions and values; optimizing wildlife habitat benefits and providing other benefits including water quality. Each site is evaluated on its benefits to the surrounding landscape, ability to build upon existing public lands, corridors and complexes, and site-specific features that highlight the benefits of permanent protection and habitat. </w:t>
      </w:r>
      <w:r>
        <w:br/>
      </w:r>
      <w:r>
        <w:br/>
        <w:t>During the application process, a review of adjacent permanent habitat and easement size is conducted to indicate a site's usefulness as a corridor or extension to an existing habitat complex. Other examples of the science-based targeting used include proximity to threatened and endangered species, contributing watershed area, proximity to DNR Protected Waters, and use of the USFWS Habitat and Population Evaluation Team's (HAPET) Wildlife Habitat Potential Model for environmental evaluation.</w:t>
      </w:r>
      <w:r>
        <w:br/>
      </w:r>
      <w:r>
        <w:br/>
        <w:t>BWSR will continue to utilize similar science-based considerations that have been historically used by the RIM Wetlands program. The current scoring and ranking criteria for wetland practices is attached as an example of the score sheet and criteria that is used.</w:t>
      </w:r>
    </w:p>
    <w:sectPr w:rsidR="00C320E0" w:rsidSect="00B8526E">
      <w:headerReference w:type="default" r:id="rId10"/>
      <w:footerReference w:type="default" r:id="rId11"/>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D2FB9" w14:textId="77777777" w:rsidR="00570A12" w:rsidRDefault="00570A12" w:rsidP="008B4B83">
      <w:pPr>
        <w:spacing w:after="0" w:line="240" w:lineRule="auto"/>
      </w:pPr>
      <w:r>
        <w:separator/>
      </w:r>
    </w:p>
  </w:endnote>
  <w:endnote w:type="continuationSeparator" w:id="0">
    <w:p w14:paraId="5E6C2B41" w14:textId="77777777" w:rsidR="00570A12" w:rsidRDefault="00570A12"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3F8D0"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38BD14A3"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8B4F0" w14:textId="77777777" w:rsidR="00570A12" w:rsidRDefault="00570A12" w:rsidP="008B4B83">
      <w:pPr>
        <w:spacing w:after="0" w:line="240" w:lineRule="auto"/>
      </w:pPr>
      <w:r>
        <w:separator/>
      </w:r>
    </w:p>
  </w:footnote>
  <w:footnote w:type="continuationSeparator" w:id="0">
    <w:p w14:paraId="143AFBEE" w14:textId="77777777" w:rsidR="00570A12" w:rsidRDefault="00570A12"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43FD" w14:textId="77777777" w:rsidR="00C320E0" w:rsidRDefault="00000000">
    <w:pPr>
      <w:pStyle w:val="Header"/>
      <w:jc w:val="right"/>
    </w:pPr>
    <w:r>
      <w:t>Proposal #: WA02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42809914">
    <w:abstractNumId w:val="8"/>
  </w:num>
  <w:num w:numId="2" w16cid:durableId="480124840">
    <w:abstractNumId w:val="6"/>
  </w:num>
  <w:num w:numId="3" w16cid:durableId="1230530737">
    <w:abstractNumId w:val="5"/>
  </w:num>
  <w:num w:numId="4" w16cid:durableId="1671790502">
    <w:abstractNumId w:val="4"/>
  </w:num>
  <w:num w:numId="5" w16cid:durableId="671568558">
    <w:abstractNumId w:val="7"/>
  </w:num>
  <w:num w:numId="6" w16cid:durableId="248925597">
    <w:abstractNumId w:val="3"/>
  </w:num>
  <w:num w:numId="7" w16cid:durableId="1623726233">
    <w:abstractNumId w:val="2"/>
  </w:num>
  <w:num w:numId="8" w16cid:durableId="99957101">
    <w:abstractNumId w:val="1"/>
  </w:num>
  <w:num w:numId="9" w16cid:durableId="1994141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08D0"/>
    <w:rsid w:val="00326F90"/>
    <w:rsid w:val="00343803"/>
    <w:rsid w:val="00570A12"/>
    <w:rsid w:val="005B1E88"/>
    <w:rsid w:val="006A4748"/>
    <w:rsid w:val="008019F6"/>
    <w:rsid w:val="008B4B83"/>
    <w:rsid w:val="00AA1D8D"/>
    <w:rsid w:val="00B47730"/>
    <w:rsid w:val="00B8526E"/>
    <w:rsid w:val="00C320E0"/>
    <w:rsid w:val="00CB0664"/>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6B529E"/>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sohcprojectmgmt.leg.mn/media/lsohc/proposal/signup_criteria/1d1f2260-f6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4638</Words>
  <Characters>26439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RIM Wetlands - Restoring the most productive habitat in Minnesota</dc:title>
  <dc:subject/>
  <dc:creator>LSOHC</dc:creator>
  <cp:keywords/>
  <dc:description>generated by python-docx</dc:description>
  <cp:lastModifiedBy>Tom Rebman</cp:lastModifiedBy>
  <cp:revision>5</cp:revision>
  <dcterms:created xsi:type="dcterms:W3CDTF">2013-12-23T23:15:00Z</dcterms:created>
  <dcterms:modified xsi:type="dcterms:W3CDTF">2026-06-24T14:27:00Z</dcterms:modified>
  <cp:category/>
  <dc:language>English</dc:language>
</cp:coreProperties>
</file>