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B5769" w14:textId="77777777" w:rsidR="00343803" w:rsidRDefault="00343803"/>
    <w:p w14:paraId="7CD51375" w14:textId="77777777" w:rsidR="00AB7C39" w:rsidRDefault="00000000">
      <w:pPr>
        <w:jc w:val="center"/>
      </w:pPr>
      <w:r>
        <w:rPr>
          <w:noProof/>
        </w:rPr>
        <w:drawing>
          <wp:inline distT="0" distB="0" distL="0" distR="0" wp14:anchorId="2E76EEA6" wp14:editId="23AE104D">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1558782D" w14:textId="77777777" w:rsidR="00AB7C39"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Wild Rice Shoreland Protection Phase X</w:t>
      </w:r>
      <w:r>
        <w:rPr>
          <w:b w:val="0"/>
          <w:color w:val="000000"/>
          <w:sz w:val="26"/>
        </w:rPr>
        <w:br/>
        <w:t>ML 2027 Request for Funding</w:t>
      </w:r>
    </w:p>
    <w:p w14:paraId="7E0715CF" w14:textId="77777777" w:rsidR="00AB7C39" w:rsidRDefault="00000000">
      <w:pPr>
        <w:pStyle w:val="Heading2"/>
        <w:spacing w:before="0" w:after="80"/>
        <w:jc w:val="center"/>
      </w:pPr>
      <w:r>
        <w:rPr>
          <w:color w:val="2C559C"/>
          <w:sz w:val="28"/>
          <w:u w:val="single"/>
        </w:rPr>
        <w:t>General Information</w:t>
      </w:r>
    </w:p>
    <w:p w14:paraId="70DCA0A1" w14:textId="77777777" w:rsidR="00AB7C39" w:rsidRDefault="00000000">
      <w:r>
        <w:rPr>
          <w:b/>
        </w:rPr>
        <w:t xml:space="preserve">Date: </w:t>
      </w:r>
      <w:r>
        <w:t>06/24/2026</w:t>
      </w:r>
    </w:p>
    <w:p w14:paraId="5B0B3932" w14:textId="77777777" w:rsidR="00AB7C39" w:rsidRDefault="00000000">
      <w:r>
        <w:rPr>
          <w:b/>
        </w:rPr>
        <w:t xml:space="preserve">Proposal Title: </w:t>
      </w:r>
      <w:r>
        <w:t>Wild Rice Shoreland Protection Phase X</w:t>
      </w:r>
    </w:p>
    <w:p w14:paraId="589E24FB" w14:textId="77777777" w:rsidR="00AB7C39" w:rsidRDefault="00000000">
      <w:r>
        <w:rPr>
          <w:b/>
        </w:rPr>
        <w:t xml:space="preserve">Funds Requested: </w:t>
      </w:r>
      <w:r>
        <w:t>$3,500,000</w:t>
      </w:r>
    </w:p>
    <w:p w14:paraId="45FD87A7" w14:textId="77777777" w:rsidR="00AB7C39" w:rsidRDefault="00000000">
      <w:r>
        <w:rPr>
          <w:b/>
        </w:rPr>
        <w:t xml:space="preserve">Confirmed Leverage Funds: </w:t>
      </w:r>
      <w:r>
        <w:t>-</w:t>
      </w:r>
    </w:p>
    <w:p w14:paraId="2A49DCAC" w14:textId="77777777" w:rsidR="00AB7C39" w:rsidRDefault="00000000">
      <w:r>
        <w:rPr>
          <w:b/>
        </w:rPr>
        <w:t xml:space="preserve">Is this proposal Scalable?: </w:t>
      </w:r>
      <w:r>
        <w:t>Yes</w:t>
      </w:r>
    </w:p>
    <w:p w14:paraId="6EA38581" w14:textId="77777777" w:rsidR="00AB7C39" w:rsidRDefault="00000000">
      <w:pPr>
        <w:pStyle w:val="Heading3"/>
        <w:spacing w:before="60" w:after="80"/>
      </w:pPr>
      <w:r>
        <w:rPr>
          <w:color w:val="254885"/>
          <w:sz w:val="26"/>
        </w:rPr>
        <w:t>Manager Information</w:t>
      </w:r>
    </w:p>
    <w:p w14:paraId="12458999" w14:textId="77777777" w:rsidR="00AB7C39" w:rsidRDefault="00000000">
      <w:r>
        <w:rPr>
          <w:b/>
        </w:rPr>
        <w:t xml:space="preserve">Manager's Name: </w:t>
      </w:r>
      <w:r>
        <w:t>Kevin Roth</w:t>
      </w:r>
      <w:r>
        <w:rPr>
          <w:b/>
        </w:rPr>
        <w:br/>
        <w:t xml:space="preserve">Title: </w:t>
      </w:r>
      <w:r>
        <w:t>Easement Programs Coordinator</w:t>
      </w:r>
      <w:r>
        <w:rPr>
          <w:b/>
        </w:rPr>
        <w:br/>
        <w:t xml:space="preserve">Organization: </w:t>
      </w:r>
      <w:r>
        <w:t>Board of Water and Soil Resources</w:t>
      </w:r>
      <w:r>
        <w:rPr>
          <w:b/>
        </w:rPr>
        <w:br/>
        <w:t xml:space="preserve">Address: </w:t>
      </w:r>
      <w:r>
        <w:t xml:space="preserve">110 Second Street South  Suite 307  </w:t>
      </w:r>
      <w:r>
        <w:rPr>
          <w:b/>
        </w:rPr>
        <w:br/>
        <w:t xml:space="preserve">City: </w:t>
      </w:r>
      <w:r>
        <w:t>Waite Park, MN 55802</w:t>
      </w:r>
      <w:r>
        <w:rPr>
          <w:b/>
        </w:rPr>
        <w:br/>
        <w:t xml:space="preserve">Email: </w:t>
      </w:r>
      <w:r>
        <w:t>kevin.roth@state.mn.us</w:t>
      </w:r>
      <w:r>
        <w:rPr>
          <w:b/>
        </w:rPr>
        <w:br/>
        <w:t xml:space="preserve">Office Number: </w:t>
      </w:r>
      <w:r>
        <w:t xml:space="preserve"> </w:t>
      </w:r>
      <w:r>
        <w:rPr>
          <w:b/>
        </w:rPr>
        <w:br/>
        <w:t xml:space="preserve">Mobile Number: </w:t>
      </w:r>
      <w:r>
        <w:t>651-539-2521</w:t>
      </w:r>
      <w:r>
        <w:rPr>
          <w:b/>
        </w:rPr>
        <w:br/>
        <w:t xml:space="preserve">Fax Number: </w:t>
      </w:r>
      <w:r>
        <w:t xml:space="preserve"> </w:t>
      </w:r>
      <w:r>
        <w:rPr>
          <w:b/>
        </w:rPr>
        <w:br/>
        <w:t xml:space="preserve">Website: </w:t>
      </w:r>
      <w:r>
        <w:t>BWSR.state.mn.us</w:t>
      </w:r>
    </w:p>
    <w:p w14:paraId="10BC5D12" w14:textId="77777777" w:rsidR="00AB7C39" w:rsidRDefault="00000000">
      <w:pPr>
        <w:pStyle w:val="Heading3"/>
        <w:spacing w:before="60" w:after="80"/>
      </w:pPr>
      <w:r>
        <w:rPr>
          <w:color w:val="254885"/>
          <w:sz w:val="26"/>
        </w:rPr>
        <w:t>Location Information</w:t>
      </w:r>
    </w:p>
    <w:p w14:paraId="254B2EA4" w14:textId="77777777" w:rsidR="00AB7C39" w:rsidRDefault="00000000">
      <w:r>
        <w:rPr>
          <w:b/>
        </w:rPr>
        <w:t xml:space="preserve">County Location(s): </w:t>
      </w:r>
    </w:p>
    <w:p w14:paraId="50491EC5" w14:textId="77777777" w:rsidR="00AB7C39" w:rsidRDefault="00000000">
      <w:pPr>
        <w:pStyle w:val="BodyText"/>
      </w:pPr>
      <w:r>
        <w:rPr>
          <w:b/>
        </w:rPr>
        <w:t>Eco regions in which work will take place:</w:t>
      </w:r>
    </w:p>
    <w:p w14:paraId="202E5990" w14:textId="77777777" w:rsidR="00AB7C39" w:rsidRDefault="00000000">
      <w:pPr>
        <w:ind w:left="360"/>
      </w:pPr>
      <w:r>
        <w:t>Northern Forest</w:t>
      </w:r>
    </w:p>
    <w:p w14:paraId="2D2EB5AA" w14:textId="77777777" w:rsidR="00AB7C39" w:rsidRDefault="00000000">
      <w:pPr>
        <w:ind w:left="360"/>
      </w:pPr>
      <w:r>
        <w:t>Forest / Prairie Transition</w:t>
      </w:r>
    </w:p>
    <w:p w14:paraId="73FC181E" w14:textId="77777777" w:rsidR="00AB7C39" w:rsidRDefault="00000000">
      <w:pPr>
        <w:pStyle w:val="BodyText"/>
      </w:pPr>
      <w:r>
        <w:rPr>
          <w:b/>
        </w:rPr>
        <w:t>Activity types:</w:t>
      </w:r>
    </w:p>
    <w:p w14:paraId="29361D2D" w14:textId="77777777" w:rsidR="00AB7C39" w:rsidRDefault="00000000">
      <w:pPr>
        <w:ind w:left="360"/>
      </w:pPr>
      <w:r>
        <w:t>Protect in Easement</w:t>
      </w:r>
    </w:p>
    <w:p w14:paraId="1C0A1EF1" w14:textId="77777777" w:rsidR="00AB7C39" w:rsidRDefault="00000000">
      <w:pPr>
        <w:pStyle w:val="BodyText"/>
      </w:pPr>
      <w:r>
        <w:rPr>
          <w:b/>
        </w:rPr>
        <w:t>Priority resources addressed by activity:</w:t>
      </w:r>
    </w:p>
    <w:p w14:paraId="4B51C3FD" w14:textId="77777777" w:rsidR="00AB7C39" w:rsidRDefault="00000000">
      <w:pPr>
        <w:ind w:left="360"/>
      </w:pPr>
      <w:r>
        <w:t>Wetlands</w:t>
      </w:r>
    </w:p>
    <w:p w14:paraId="1AD8A2D8" w14:textId="77777777" w:rsidR="00AB7C39" w:rsidRDefault="00000000">
      <w:pPr>
        <w:ind w:left="360"/>
      </w:pPr>
      <w:r>
        <w:t>Forest</w:t>
      </w:r>
    </w:p>
    <w:p w14:paraId="03EBFB75" w14:textId="77777777" w:rsidR="00AB7C39" w:rsidRDefault="00000000">
      <w:pPr>
        <w:pStyle w:val="Heading2"/>
        <w:spacing w:before="0" w:after="80"/>
        <w:jc w:val="center"/>
      </w:pPr>
      <w:r>
        <w:rPr>
          <w:color w:val="2C559C"/>
          <w:sz w:val="28"/>
          <w:u w:val="single"/>
        </w:rPr>
        <w:lastRenderedPageBreak/>
        <w:t>Narrative</w:t>
      </w:r>
    </w:p>
    <w:p w14:paraId="0F1A79D2" w14:textId="77777777" w:rsidR="00AB7C39" w:rsidRDefault="00000000">
      <w:pPr>
        <w:pStyle w:val="Heading3"/>
        <w:spacing w:before="60" w:after="80"/>
      </w:pPr>
      <w:r>
        <w:rPr>
          <w:color w:val="254885"/>
          <w:sz w:val="26"/>
        </w:rPr>
        <w:t>Abstract</w:t>
      </w:r>
    </w:p>
    <w:p w14:paraId="05C01741" w14:textId="77777777" w:rsidR="00AB7C39" w:rsidRDefault="00000000">
      <w:r>
        <w:t>Phase 10 of the Wild Rice Shoreland Protection Program will utilize permanent conservation easements to protect 840 acres and 12,000 feet of wild rice shoreland habitat. Development trends pose a serious threat to wild rice habitat. Sites are selected through a ranking process that considers development risk, surrounding habitat, and existing wild rice lake quality. BWSR will utilize the RIM easement process in partnership with local Soil and Water Conservation Districts (SWCDs) within the Northern Forest and Forest Prairie Transition to accomplish protection. Previous phases of this project have protected 7,124 acres of wild rice shoreland protection.</w:t>
      </w:r>
    </w:p>
    <w:p w14:paraId="3548C14D" w14:textId="77777777" w:rsidR="00AB7C39" w:rsidRDefault="00000000">
      <w:pPr>
        <w:pStyle w:val="Heading3"/>
        <w:spacing w:before="60" w:after="80"/>
      </w:pPr>
      <w:r>
        <w:rPr>
          <w:color w:val="254885"/>
          <w:sz w:val="26"/>
        </w:rPr>
        <w:t>Design and Scope of Work</w:t>
      </w:r>
    </w:p>
    <w:p w14:paraId="432C72A6" w14:textId="77777777" w:rsidR="00AB7C39" w:rsidRDefault="00000000">
      <w:r>
        <w:t>Historically, wild rice occurred throughout Minnesota and extended into northern Iowa. Wild rice has since been extirpated from most of its southern range due to human impacts including changes to water quality and chemistry, sedimentation, drainage, flow alteration, boat traffic and competition from introduced aquatic invasive species. Today, the heart of the state's wild rice acreage falls within this project work area comprised of 15 counties -- Aitkin, Becker, Beltrami, Carlton, Cass, Clearwater, Crow Wing, Hubbard, Itasca, Morrison, Otter Tail, St. Louis, Stearns, Todd, and Wadena.</w:t>
      </w:r>
      <w:r>
        <w:br/>
      </w:r>
      <w:r>
        <w:br/>
        <w:t>Development trends have reduced the availability of developable shoreline on recreational lakes, resulting in shallow lakes, rivers, and shallow bays containing wild rice being increasingly targeted for shoreline development; posing a serious threat to remaining wild rice habitat. Many wild rice shoreland complexes are still intact with good water quality, but are subject to development pressure that, if allowed, will degrade the resource. This proposal will continue to fill a need for shoreland protection on key water bodies supporting wild rice in the Northern Forest and Forest Prairie Transition Sections.</w:t>
      </w:r>
      <w:r>
        <w:br/>
      </w:r>
      <w:r>
        <w:br/>
        <w:t xml:space="preserve">Most wild rice waterbodies are public waters and offer some form of public access. Protecting wild rice by protecting parcels from shoreland development leads to assurance that recreation opportunities on public wild rice waterbodies are maintained. </w:t>
      </w:r>
      <w:r>
        <w:br/>
      </w:r>
      <w:r>
        <w:br/>
        <w:t xml:space="preserve">The Minnesota Board of Water &amp; Soil Resources (BWSR) and fifteen local SWCDs will continue to offer permanent watershed protection on shallow lakes, rivers and shallow bays that produce wild rice. BWSR’s Reinvest in Minnesota (RIM) Program will acquire approximately 840 acres of shoreline habitat through permanent conservation easements. Parcels will be selected based on the degree to which they help permanently protect the land around a given wild rice water body and protect existing habitat. </w:t>
      </w:r>
      <w:r>
        <w:br/>
      </w:r>
      <w:r>
        <w:br/>
        <w:t>SWCD generated landowner applications will be reviewed and parcels ranked by the local technical committee using the "Wild Rice Shoreland Protection scoresheet" (attached).</w:t>
      </w:r>
    </w:p>
    <w:p w14:paraId="1B3735AE" w14:textId="77777777" w:rsidR="00AB7C39"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301312DA" w14:textId="77777777" w:rsidR="00AB7C39" w:rsidRDefault="00000000">
      <w:r>
        <w:t>Wild rice shoreland encompasses a complex of shallow lakes, rivers, and shallow bays of deeper lakes that support rice and provide some of the most important habitat for wetland-dependent wildlife species in Minnesota. Wild rice habitat is especially important to Minnesota’s migrating and breeding waterfowl. More than 17 species of wildlife listed as Species of Greatest Conservation Need (SGCN) use wild rice areas as habitat for breeding, migration, and/or foraging.</w:t>
      </w:r>
      <w:r>
        <w:br/>
      </w:r>
      <w:r>
        <w:br/>
      </w:r>
      <w:r>
        <w:lastRenderedPageBreak/>
        <w:t>Targeted SGCN are as follows: Common Loon, Trumpeter Swan, Bald Eagle, American Bittern, Least Bittern, Red-necked Grebe, Sora Rail, Virginia Rail, Yellow Rail, Black Tern, Rusty Blackbird, Sedge Wren, Lesser Scaup, Northern Pintail, and American Black Duck.</w:t>
      </w:r>
      <w:r>
        <w:br/>
      </w:r>
      <w:r>
        <w:br/>
        <w:t>Wild rice is some of the most important habitat for wetland-dependent wildlife species in Minnesota as noted in the MNDNR's Natural Wild Rice in Minnesota report to the legislature (2008). Important game species supported by wild rice include the Ring-necked Duck, Mallard, Blue-winged Teal, Scaup, and Bufflehead.</w:t>
      </w:r>
    </w:p>
    <w:p w14:paraId="66C70956" w14:textId="77777777" w:rsidR="00AB7C39" w:rsidRDefault="00000000">
      <w:pPr>
        <w:pStyle w:val="Heading3"/>
        <w:spacing w:before="60" w:after="80"/>
      </w:pPr>
      <w:r>
        <w:rPr>
          <w:color w:val="254885"/>
          <w:sz w:val="26"/>
        </w:rPr>
        <w:t xml:space="preserve">What are the elements of this proposal that are critical from a timing perspective? </w:t>
      </w:r>
    </w:p>
    <w:p w14:paraId="7CBE27C4" w14:textId="77777777" w:rsidR="00AB7C39" w:rsidRDefault="00000000">
      <w:r>
        <w:t>Lake lot development has reduced the availability of developable shorelines on recreational lakes, resulting in shallow lakes, rivers, and shallow bays containing wild rice being increasingly targeted for shoreline development. Many of these wild rice shoreland complexes currently remain intact with good water quality, but are subject to development pressure that, if allowed, will degrade the resource.</w:t>
      </w:r>
      <w:r>
        <w:br/>
      </w:r>
      <w:r>
        <w:br/>
        <w:t>Easement acquisition is critical at this time to head off development and habitat fragmentation along these sensitive lakes. Beyond public ownership, current shoreline protection on wild rice shoreland is limited to county shoreland ordinances, and limited conservation efforts by non-governmental organizations. Shoreland ordinances do not prevent wild rice habitat fragmentation and degradation. Further, even the most stringent ordinances still allow for some subdivision and development, which is detrimental to wild rice shoreland complexes.</w:t>
      </w:r>
    </w:p>
    <w:p w14:paraId="26089040" w14:textId="77777777" w:rsidR="00AB7C39" w:rsidRDefault="00000000">
      <w:pPr>
        <w:pStyle w:val="Heading3"/>
        <w:spacing w:before="60" w:after="80"/>
      </w:pPr>
      <w:r>
        <w:rPr>
          <w:color w:val="254885"/>
          <w:sz w:val="26"/>
        </w:rPr>
        <w:t xml:space="preserve">Describe how the proposal expands habitat corridors or complexes and/or addresses habitat fragmentation: </w:t>
      </w:r>
    </w:p>
    <w:p w14:paraId="3192BF71" w14:textId="77777777" w:rsidR="00AB7C39" w:rsidRDefault="00000000">
      <w:r>
        <w:t xml:space="preserve">To target sites, aerial photos of wild rice waterbodies are reviewed during a preliminary screening to find those that are the most intact, provide the most wild rice, have the most waterfowl use, and can be protected for the lowest cost. Waters are sorted into Low, Medium and High categories. Once the waters have been ranked, the SWCD contacts landowners on the high and some of the medium priority waters. Prioritization is done in collaboration with DNR shallow lakes staff. </w:t>
      </w:r>
      <w:r>
        <w:br/>
      </w:r>
      <w:r>
        <w:br/>
        <w:t>Easement selection occurs with a goal of maximum wild rice habitat complex protection along shorelands. Easement parcels are further targeted and prioritized by adjacency to current protected lands/public lands and a low level of lake development. The following additional factors are considered to ensure site selection reflects current science-based measures for wild rice habitat protection: DNR wild rice water designation, feet of shoreline protected, development potential of site, acquisition urgency, depth from shore, watershed considerations, easement size relative to the parcel, and an analysis of stakeholder support. Sites that contain a wild rice lake outlet are also prioritized for potential DNR management of water levels to ensure protection.</w:t>
      </w:r>
    </w:p>
    <w:p w14:paraId="65C723DF" w14:textId="77777777" w:rsidR="00AB7C39" w:rsidRDefault="00000000">
      <w:pPr>
        <w:pStyle w:val="Heading3"/>
        <w:spacing w:before="60" w:after="80"/>
      </w:pPr>
      <w:r>
        <w:rPr>
          <w:color w:val="254885"/>
          <w:sz w:val="26"/>
        </w:rPr>
        <w:t xml:space="preserve">Which top 2 Conservation Plans referenced in MS97A.056, subd. 3a are most applicable to this project? </w:t>
      </w:r>
    </w:p>
    <w:p w14:paraId="23B80957" w14:textId="77777777" w:rsidR="00AB7C39" w:rsidRDefault="00000000">
      <w:pPr>
        <w:ind w:left="360"/>
      </w:pPr>
      <w:r>
        <w:t>Minnesota's Wildlife Action Plan 2015-2025</w:t>
      </w:r>
    </w:p>
    <w:p w14:paraId="664B1496" w14:textId="77777777" w:rsidR="00AB7C39" w:rsidRDefault="00000000">
      <w:pPr>
        <w:ind w:left="360"/>
      </w:pPr>
      <w:r>
        <w:t>Outdoor Heritage Fund: A 25 Year Framework</w:t>
      </w:r>
    </w:p>
    <w:p w14:paraId="6961B15B" w14:textId="77777777" w:rsidR="00AB7C39" w:rsidRDefault="00000000">
      <w:pPr>
        <w:pStyle w:val="Heading3"/>
        <w:spacing w:before="60" w:after="80"/>
      </w:pPr>
      <w:r>
        <w:rPr>
          <w:color w:val="254885"/>
          <w:sz w:val="26"/>
        </w:rPr>
        <w:t xml:space="preserve">Which LSOHC section priorities are addressed in this proposal? </w:t>
      </w:r>
    </w:p>
    <w:p w14:paraId="63DDDB5B" w14:textId="77777777" w:rsidR="00AB7C39" w:rsidRDefault="00000000">
      <w:pPr>
        <w:pStyle w:val="BodyText"/>
      </w:pPr>
      <w:r>
        <w:rPr>
          <w:b/>
        </w:rPr>
        <w:t>Forest / Prairie Transition</w:t>
      </w:r>
    </w:p>
    <w:p w14:paraId="51351018" w14:textId="77777777" w:rsidR="00AB7C39" w:rsidRDefault="00000000">
      <w:pPr>
        <w:ind w:left="360"/>
      </w:pPr>
      <w:r>
        <w:t>Protect, enhance, and restore wild rice wetlands, shallow lakes, wetland/grassland complexes, aspen parklands, and shoreland that provide critical habitat for game and nongame wildlife</w:t>
      </w:r>
    </w:p>
    <w:p w14:paraId="7BB740FB" w14:textId="77777777" w:rsidR="00AB7C39" w:rsidRDefault="00000000">
      <w:pPr>
        <w:pStyle w:val="BodyText"/>
      </w:pPr>
      <w:r>
        <w:rPr>
          <w:b/>
        </w:rPr>
        <w:lastRenderedPageBreak/>
        <w:t>Northern Forest</w:t>
      </w:r>
    </w:p>
    <w:p w14:paraId="4044DC56" w14:textId="77777777" w:rsidR="00AB7C39" w:rsidRDefault="00000000">
      <w:pPr>
        <w:ind w:left="360"/>
      </w:pPr>
      <w:r>
        <w:t>Protect shoreland and restore or enhance critical habitat on wild rice lakes, shallow lakes, cold water lakes, streams and rivers, and spawning areas</w:t>
      </w:r>
    </w:p>
    <w:p w14:paraId="2CC5B286" w14:textId="77777777" w:rsidR="00AB7C39"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375E8C02" w14:textId="77777777" w:rsidR="00AB7C39" w:rsidRDefault="00000000">
      <w:r>
        <w:t>he Wild Rice Shoreland Protection Program will permanently protect wild rice wetlands, shorelands and adjacent critical habitat facing development pressure, helping to keep Minnesota's wild rice legacy intact. This proposal is reflective of the Northern Forest and Forest Prairie Transition priorities to protect shoreland and restore or enhance critical habitat on wild rice lakes. Securing easements on these sites will ensure detrimental land use does not occur that would negatively affect wild rice populations and the wildlife that depend on this resource. To date, 6500 acres have been permanently protected with another 752 acres currently in the easement acquisition process.</w:t>
      </w:r>
      <w:r>
        <w:br/>
      </w:r>
      <w:r>
        <w:br/>
        <w:t>Wild rice is officially the “State Grain” of Minnesota (MN Statute - 1.148). Minnesota remains the epicenter of this plant’s natural range supporting more habitat than any other state in the U.S. No other native Minnesota plant approaches the level of cultural, ecological, and economic values embodied by this species. Natural wild rice has been hand harvested as a source of food in the Great Lakes region for thousands of years, and these lakes provide important habitat for a wide range of game and nongame wildlife. The Forest Prairie Transition priority to protect wild rice wetlands and shoreland that provide critical habitat for game and nongame wildlife demonstrates the importance of shoreland and surrounding uplands to the health of wild rice resources.</w:t>
      </w:r>
      <w:r>
        <w:br/>
      </w:r>
      <w:r>
        <w:br/>
        <w:t>BWSR has begun conversations with the DNR and tribes about incorporating restoration of wild rice waters into future funding proposals.</w:t>
      </w:r>
    </w:p>
    <w:p w14:paraId="412DED96" w14:textId="77777777" w:rsidR="00AB7C39" w:rsidRDefault="00000000">
      <w:pPr>
        <w:pStyle w:val="Heading3"/>
        <w:spacing w:before="60" w:after="80"/>
      </w:pPr>
      <w:r>
        <w:rPr>
          <w:color w:val="254885"/>
          <w:sz w:val="26"/>
        </w:rPr>
        <w:t xml:space="preserve">If this project/program does not have permanent outcomes, describe why it is important to undertake at this time: </w:t>
      </w:r>
    </w:p>
    <w:p w14:paraId="1A006A90" w14:textId="77777777" w:rsidR="00AB7C39" w:rsidRDefault="00000000">
      <w:r>
        <w:t xml:space="preserve"> </w:t>
      </w:r>
    </w:p>
    <w:p w14:paraId="1D04CC57" w14:textId="77777777" w:rsidR="00AB7C39" w:rsidRDefault="00000000">
      <w:pPr>
        <w:pStyle w:val="Heading2"/>
        <w:spacing w:before="0" w:after="80"/>
        <w:jc w:val="center"/>
      </w:pPr>
      <w:r>
        <w:rPr>
          <w:color w:val="2C559C"/>
          <w:sz w:val="28"/>
          <w:u w:val="single"/>
        </w:rPr>
        <w:t>Outcomes</w:t>
      </w:r>
    </w:p>
    <w:p w14:paraId="5C1FD7A8" w14:textId="77777777" w:rsidR="00AB7C39" w:rsidRDefault="00000000">
      <w:pPr>
        <w:pStyle w:val="Heading3"/>
        <w:spacing w:before="60" w:after="80"/>
      </w:pPr>
      <w:r>
        <w:rPr>
          <w:color w:val="254885"/>
          <w:sz w:val="26"/>
        </w:rPr>
        <w:t xml:space="preserve">Programs in forest-prairie transition region: </w:t>
      </w:r>
    </w:p>
    <w:p w14:paraId="4CA12EC2" w14:textId="77777777" w:rsidR="00AB7C39" w:rsidRDefault="00000000">
      <w:pPr>
        <w:ind w:left="360"/>
      </w:pPr>
      <w:r>
        <w:t xml:space="preserve">Protected, restored, and enhanced nesting and migratory habitat for waterfowl, upland birds, and species of greatest conservation need ~ </w:t>
      </w:r>
      <w:r>
        <w:rPr>
          <w:i/>
        </w:rPr>
        <w:t>Healthy populations of endangered, threatened, and special concern species as well as more common species. A summary of the total number of wetland acres and associated forest land secured under easement through this appropriation will be reported.   We expect sustained populations of endangered, threatened, special concern and game species as these easements are secured. On-site inspections are performed every three years and compliance checks are performed in the other two years to ensure maintained outcomes.</w:t>
      </w:r>
    </w:p>
    <w:p w14:paraId="5E8BA370" w14:textId="77777777" w:rsidR="00AB7C39" w:rsidRDefault="00000000">
      <w:pPr>
        <w:pStyle w:val="Heading3"/>
        <w:spacing w:before="60" w:after="80"/>
      </w:pPr>
      <w:r>
        <w:rPr>
          <w:color w:val="254885"/>
          <w:sz w:val="26"/>
        </w:rPr>
        <w:t xml:space="preserve">Programs in the northern forest region: </w:t>
      </w:r>
    </w:p>
    <w:p w14:paraId="2E09ED29" w14:textId="77777777" w:rsidR="00AB7C39" w:rsidRDefault="00000000">
      <w:pPr>
        <w:ind w:left="360"/>
      </w:pPr>
      <w:r>
        <w:t xml:space="preserve">Forestlands are protected from development and fragmentation ~ </w:t>
      </w:r>
      <w:r>
        <w:rPr>
          <w:i/>
        </w:rPr>
        <w:t>Healthy populations of endangered, threatened, and special concern species as well as more common species. A summary of the total number of wetland acres and associated forest land secured under easement through this appropriation will be reported.   We expect sustained populations of endangered, threatened, special concern and game species as these easements are secured. On-site inspections are performed every three years and compliance checks are performed in the other two years to ensure maintained outcomes.</w:t>
      </w:r>
    </w:p>
    <w:p w14:paraId="4DDBFFD5" w14:textId="77777777" w:rsidR="00AB7C39" w:rsidRDefault="00000000">
      <w:pPr>
        <w:pStyle w:val="Heading3"/>
        <w:spacing w:before="60" w:after="80"/>
      </w:pPr>
      <w:r>
        <w:rPr>
          <w:color w:val="254885"/>
          <w:sz w:val="26"/>
        </w:rPr>
        <w:lastRenderedPageBreak/>
        <w:t xml:space="preserve">Per MS 97A.056, Subd. 24, Please explain whether the request is supplanting or is a substitution for any previous funding that was not from a legacy fund and was used for the same purpose. </w:t>
      </w:r>
    </w:p>
    <w:p w14:paraId="0BF2623A" w14:textId="77777777" w:rsidR="00AB7C39" w:rsidRDefault="00000000">
      <w:r>
        <w:t>This funding request is not supplanting existing funding or a substitution for any previous funding.</w:t>
      </w:r>
    </w:p>
    <w:p w14:paraId="6CAF085C" w14:textId="77777777" w:rsidR="00AB7C39" w:rsidRDefault="00000000">
      <w:pPr>
        <w:pStyle w:val="Heading3"/>
        <w:spacing w:before="60" w:after="80"/>
      </w:pPr>
      <w:r>
        <w:rPr>
          <w:color w:val="254885"/>
          <w:sz w:val="26"/>
        </w:rPr>
        <w:t xml:space="preserve">How will you sustain and/or maintain this work after the Outdoor Heritage Funds are expended? </w:t>
      </w:r>
    </w:p>
    <w:p w14:paraId="11E0A198" w14:textId="77777777" w:rsidR="00AB7C39" w:rsidRDefault="00000000">
      <w:r>
        <w:t xml:space="preserve">BWSR is responsible for monitoring and enforcement of RIM easements. BWSR partners with local SWCDs to carry out oversight, monitoring and inspection of conservation easements. Easements are inspected every year for the first five years beginning the year after the easement is recorded. Thereafter, on-site inspections are performed every three years and compliance checks are performed in the other two years. SWCDs document findings and report to BWSR on each site inspection conducted. A non-compliance procedure is implemented when potential violations are identified. </w:t>
      </w:r>
      <w:r>
        <w:br/>
        <w:t>Perpetual monitoring and enforcement costs are $10,000 per easement. This value is based on using SWCD staff for monitoring and preliminary enforcement. The amount includes costs of BWSR and local government unit staff time as well as costs for encouraging voluntary compliance, addressing potential violations and legal enforcement.</w:t>
      </w:r>
      <w:r>
        <w:br/>
      </w:r>
      <w:r>
        <w:br/>
        <w:t>Monitoring by local staff also provides a local connection with the landowner to provide current and future strategies for maintenance and management of easement lands.</w:t>
      </w:r>
    </w:p>
    <w:p w14:paraId="71A3F48B" w14:textId="77777777" w:rsidR="00AB7C39"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AB7C39" w14:paraId="54295224" w14:textId="77777777">
        <w:tc>
          <w:tcPr>
            <w:tcW w:w="2160" w:type="dxa"/>
            <w:shd w:val="clear" w:color="auto" w:fill="AFC4E9"/>
          </w:tcPr>
          <w:p w14:paraId="39E97EC5" w14:textId="77777777" w:rsidR="00AB7C39" w:rsidRDefault="00000000">
            <w:r>
              <w:rPr>
                <w:b/>
                <w:color w:val="000000"/>
                <w:sz w:val="20"/>
              </w:rPr>
              <w:t>Year</w:t>
            </w:r>
          </w:p>
        </w:tc>
        <w:tc>
          <w:tcPr>
            <w:tcW w:w="2160" w:type="dxa"/>
            <w:shd w:val="clear" w:color="auto" w:fill="AFC4E9"/>
          </w:tcPr>
          <w:p w14:paraId="4DB11239" w14:textId="77777777" w:rsidR="00AB7C39" w:rsidRDefault="00000000">
            <w:r>
              <w:rPr>
                <w:b/>
                <w:color w:val="000000"/>
                <w:sz w:val="20"/>
              </w:rPr>
              <w:t>Source of Funds</w:t>
            </w:r>
          </w:p>
        </w:tc>
        <w:tc>
          <w:tcPr>
            <w:tcW w:w="2160" w:type="dxa"/>
            <w:shd w:val="clear" w:color="auto" w:fill="AFC4E9"/>
          </w:tcPr>
          <w:p w14:paraId="1D14F990" w14:textId="77777777" w:rsidR="00AB7C39" w:rsidRDefault="00000000">
            <w:r>
              <w:rPr>
                <w:b/>
                <w:color w:val="000000"/>
                <w:sz w:val="20"/>
              </w:rPr>
              <w:t>Step 1</w:t>
            </w:r>
          </w:p>
        </w:tc>
        <w:tc>
          <w:tcPr>
            <w:tcW w:w="2160" w:type="dxa"/>
            <w:shd w:val="clear" w:color="auto" w:fill="AFC4E9"/>
          </w:tcPr>
          <w:p w14:paraId="48B6CF85" w14:textId="77777777" w:rsidR="00AB7C39" w:rsidRDefault="00000000">
            <w:r>
              <w:rPr>
                <w:b/>
                <w:color w:val="000000"/>
                <w:sz w:val="20"/>
              </w:rPr>
              <w:t>Step 2</w:t>
            </w:r>
          </w:p>
        </w:tc>
        <w:tc>
          <w:tcPr>
            <w:tcW w:w="2160" w:type="dxa"/>
            <w:shd w:val="clear" w:color="auto" w:fill="AFC4E9"/>
          </w:tcPr>
          <w:p w14:paraId="284402BA" w14:textId="77777777" w:rsidR="00AB7C39" w:rsidRDefault="00000000">
            <w:r>
              <w:rPr>
                <w:b/>
                <w:color w:val="000000"/>
                <w:sz w:val="20"/>
              </w:rPr>
              <w:t>Step 3</w:t>
            </w:r>
          </w:p>
        </w:tc>
      </w:tr>
      <w:tr w:rsidR="00AB7C39" w14:paraId="3B345912" w14:textId="77777777">
        <w:tc>
          <w:tcPr>
            <w:tcW w:w="2160" w:type="dxa"/>
          </w:tcPr>
          <w:p w14:paraId="50410E3D" w14:textId="77777777" w:rsidR="00AB7C39" w:rsidRDefault="00000000">
            <w:r>
              <w:rPr>
                <w:sz w:val="20"/>
              </w:rPr>
              <w:t>2027-Ongoing</w:t>
            </w:r>
          </w:p>
        </w:tc>
        <w:tc>
          <w:tcPr>
            <w:tcW w:w="2160" w:type="dxa"/>
          </w:tcPr>
          <w:p w14:paraId="6ACC07DC" w14:textId="77777777" w:rsidR="00AB7C39" w:rsidRDefault="00000000">
            <w:r>
              <w:rPr>
                <w:sz w:val="20"/>
              </w:rPr>
              <w:t>Landowner Responsibility</w:t>
            </w:r>
          </w:p>
        </w:tc>
        <w:tc>
          <w:tcPr>
            <w:tcW w:w="2160" w:type="dxa"/>
          </w:tcPr>
          <w:p w14:paraId="30566AA0" w14:textId="77777777" w:rsidR="00AB7C39" w:rsidRDefault="00000000">
            <w:r>
              <w:rPr>
                <w:sz w:val="20"/>
              </w:rPr>
              <w:t>Maintain compliance with easement terms</w:t>
            </w:r>
          </w:p>
        </w:tc>
        <w:tc>
          <w:tcPr>
            <w:tcW w:w="2160" w:type="dxa"/>
          </w:tcPr>
          <w:p w14:paraId="7E453E95" w14:textId="77777777" w:rsidR="00AB7C39" w:rsidRDefault="00000000">
            <w:r>
              <w:rPr>
                <w:sz w:val="20"/>
              </w:rPr>
              <w:t>-</w:t>
            </w:r>
          </w:p>
        </w:tc>
        <w:tc>
          <w:tcPr>
            <w:tcW w:w="2160" w:type="dxa"/>
          </w:tcPr>
          <w:p w14:paraId="417EDEC1" w14:textId="77777777" w:rsidR="00AB7C39" w:rsidRDefault="00000000">
            <w:r>
              <w:rPr>
                <w:sz w:val="20"/>
              </w:rPr>
              <w:t>-</w:t>
            </w:r>
          </w:p>
        </w:tc>
      </w:tr>
      <w:tr w:rsidR="00AB7C39" w14:paraId="68FEAC26" w14:textId="77777777">
        <w:tc>
          <w:tcPr>
            <w:tcW w:w="2160" w:type="dxa"/>
          </w:tcPr>
          <w:p w14:paraId="6249E1E7" w14:textId="77777777" w:rsidR="00AB7C39" w:rsidRDefault="00000000">
            <w:r>
              <w:rPr>
                <w:sz w:val="20"/>
              </w:rPr>
              <w:t>2027-Ongoing</w:t>
            </w:r>
          </w:p>
        </w:tc>
        <w:tc>
          <w:tcPr>
            <w:tcW w:w="2160" w:type="dxa"/>
          </w:tcPr>
          <w:p w14:paraId="476C3701" w14:textId="77777777" w:rsidR="00AB7C39" w:rsidRDefault="00000000">
            <w:r>
              <w:rPr>
                <w:sz w:val="20"/>
              </w:rPr>
              <w:t>Stewardship Account</w:t>
            </w:r>
          </w:p>
        </w:tc>
        <w:tc>
          <w:tcPr>
            <w:tcW w:w="2160" w:type="dxa"/>
          </w:tcPr>
          <w:p w14:paraId="1D870445" w14:textId="77777777" w:rsidR="00AB7C39" w:rsidRDefault="00000000">
            <w:r>
              <w:rPr>
                <w:sz w:val="20"/>
              </w:rPr>
              <w:t>Inspections every year for the first five years; then every third year.</w:t>
            </w:r>
          </w:p>
        </w:tc>
        <w:tc>
          <w:tcPr>
            <w:tcW w:w="2160" w:type="dxa"/>
          </w:tcPr>
          <w:p w14:paraId="5FBB9BEA" w14:textId="77777777" w:rsidR="00AB7C39" w:rsidRDefault="00000000">
            <w:r>
              <w:rPr>
                <w:sz w:val="20"/>
              </w:rPr>
              <w:t>Corrective actions of any violations</w:t>
            </w:r>
          </w:p>
        </w:tc>
        <w:tc>
          <w:tcPr>
            <w:tcW w:w="2160" w:type="dxa"/>
          </w:tcPr>
          <w:p w14:paraId="3B593979" w14:textId="77777777" w:rsidR="00AB7C39" w:rsidRDefault="00000000">
            <w:r>
              <w:rPr>
                <w:sz w:val="20"/>
              </w:rPr>
              <w:t>Enforcement action by MN Attorney General Office</w:t>
            </w:r>
          </w:p>
        </w:tc>
      </w:tr>
    </w:tbl>
    <w:p w14:paraId="0D1F1BCE" w14:textId="77777777" w:rsidR="00AB7C39"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7D7A53D2" w14:textId="77777777" w:rsidR="00AB7C39" w:rsidRDefault="00000000">
      <w:r>
        <w:t>Wild rice is a culturally important resource for Native Americans in Minnesota. This proposal specifically works to protect wild rice resources. BWSR will continue to engage tribes in the easement selection and future funding proposals process. BWSR hopes to add wild rice lake restoration to this proposal in the future. Initial discussions with the Fon du Lac tribe on this have already begun.</w:t>
      </w:r>
    </w:p>
    <w:p w14:paraId="58EEA303" w14:textId="77777777" w:rsidR="00AB7C39" w:rsidRDefault="00000000">
      <w:pPr>
        <w:pStyle w:val="Heading2"/>
        <w:spacing w:before="0" w:after="80"/>
        <w:jc w:val="center"/>
      </w:pPr>
      <w:r>
        <w:rPr>
          <w:color w:val="2C559C"/>
          <w:sz w:val="28"/>
          <w:u w:val="single"/>
        </w:rPr>
        <w:t>Activity Details</w:t>
      </w:r>
    </w:p>
    <w:p w14:paraId="55F09084" w14:textId="77777777" w:rsidR="00AB7C39" w:rsidRDefault="00000000">
      <w:pPr>
        <w:pStyle w:val="Heading3"/>
        <w:spacing w:before="60" w:after="80"/>
      </w:pPr>
      <w:r>
        <w:rPr>
          <w:color w:val="254885"/>
          <w:sz w:val="26"/>
        </w:rPr>
        <w:t>Requirements</w:t>
      </w:r>
    </w:p>
    <w:p w14:paraId="08E4FD69" w14:textId="77777777" w:rsidR="00AB7C39" w:rsidRDefault="00000000">
      <w:r>
        <w:rPr>
          <w:b/>
        </w:rPr>
        <w:t xml:space="preserve">Is the land you plan to acquire (easement) free of any other permanent protection?  </w:t>
      </w:r>
      <w:r>
        <w:rPr>
          <w:b/>
        </w:rPr>
        <w:br/>
      </w:r>
      <w:r>
        <w:t>Yes</w:t>
      </w:r>
    </w:p>
    <w:p w14:paraId="53DA565F" w14:textId="77777777" w:rsidR="00AB7C39" w:rsidRDefault="00000000">
      <w:pPr>
        <w:pStyle w:val="Heading3"/>
        <w:spacing w:before="60" w:after="80"/>
      </w:pPr>
      <w:r>
        <w:rPr>
          <w:color w:val="254885"/>
          <w:sz w:val="26"/>
        </w:rPr>
        <w:t>Land Use</w:t>
      </w:r>
    </w:p>
    <w:p w14:paraId="7A30614F" w14:textId="77777777" w:rsidR="00AB7C39" w:rsidRDefault="00000000">
      <w:r>
        <w:rPr>
          <w:b/>
        </w:rPr>
        <w:t>Will there be planting of any crop on OHF land purchased or restored in this program, either by the proposer or the end owner of the property, outside of the initial restoration of the land?</w:t>
      </w:r>
      <w:r>
        <w:rPr>
          <w:b/>
        </w:rPr>
        <w:br/>
      </w:r>
      <w:r>
        <w:t>No</w:t>
      </w:r>
    </w:p>
    <w:p w14:paraId="2D121BFF" w14:textId="77777777" w:rsidR="00AB7C39"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2AC8C8B3" w14:textId="77777777" w:rsidR="00AB7C39" w:rsidRDefault="00000000">
      <w:r>
        <w:rPr>
          <w:b/>
        </w:rPr>
        <w:lastRenderedPageBreak/>
        <w:t xml:space="preserve">Will the eased land be open for public use?  </w:t>
      </w:r>
      <w:r>
        <w:rPr>
          <w:b/>
        </w:rPr>
        <w:br/>
      </w:r>
      <w:r>
        <w:t>Yes</w:t>
      </w:r>
    </w:p>
    <w:p w14:paraId="73C8444E" w14:textId="77777777" w:rsidR="00AB7C39" w:rsidRDefault="00000000">
      <w:pPr>
        <w:ind w:left="720"/>
      </w:pPr>
      <w:r>
        <w:rPr>
          <w:b/>
        </w:rPr>
        <w:t xml:space="preserve">Describe the expected public use: </w:t>
      </w:r>
      <w:r>
        <w:rPr>
          <w:b/>
        </w:rPr>
        <w:br/>
      </w:r>
      <w:r>
        <w:t xml:space="preserve">This easement program specifically allows for more recreation opportunities on wild rice water bodies with public access. </w:t>
      </w:r>
      <w:r>
        <w:br/>
      </w:r>
      <w:r>
        <w:br/>
        <w:t xml:space="preserve">RIM easements do not require that private land is open to the public; however, this question is also evaluated on public benefit and RIM easements do provide a significant public benefit; often expand wildlife habitat near public lands. Many of these easements will be taken where there already is a large percentage of public land. Strategically placed easements improve habitat for wildlife that use wild rice water bodies in addition to improving terrestrial habitats located adjacent to these water bodies. </w:t>
      </w:r>
      <w:r>
        <w:br/>
      </w:r>
      <w:r>
        <w:br/>
        <w:t xml:space="preserve">RIM easement land remains in private ownership and the landowner still pays property taxes. Statutory goals of the Outdoor Heritage Fund for protection and restoration of habitat. Minnesota Statute 97A.056 states “. . .the fund must be expended to restore, protect, and enhance wetlands, prairies, forests, and habitat for fish, game, and wildlife.” and “The council shall make recommendations . . . that directly relate to the restoration, protection, and enhancement of wetlands, prairies, forests, and habitat for fish, game, and wildlife, and that prevent forest fragmentation, encourage forest consolidation, and expand restored native prairie.” </w:t>
      </w:r>
      <w:r>
        <w:br/>
      </w:r>
      <w:r>
        <w:br/>
        <w:t>Criteria in all RIM program scoresheets used to evaluate and prioritize parcels funded include proximity of the easement land to lands that are in public ownership and/or open to public hunting. Parcels adjacent to public land or that would connect or expand larger existing habitat areas receive additional points in the scoring and ranking process. Wildlife typically travel far enough distances where a mixture of habitat on public and private land is necessary in order to maximize wildlife carrying capacity in that area. Private lands provide refuge in heavily pressured hunting areas as well.</w:t>
      </w:r>
    </w:p>
    <w:p w14:paraId="64F156E6" w14:textId="77777777" w:rsidR="00AB7C39" w:rsidRDefault="00000000">
      <w:r>
        <w:rPr>
          <w:b/>
        </w:rPr>
        <w:t xml:space="preserve">Will new trails or roads be developed or improved, beyond those used for maintenance and management, as a result of the proposed acquisition?  </w:t>
      </w:r>
      <w:r>
        <w:rPr>
          <w:b/>
        </w:rPr>
        <w:br/>
      </w:r>
      <w:r>
        <w:t>Yes</w:t>
      </w:r>
    </w:p>
    <w:p w14:paraId="199FAB6B" w14:textId="77777777" w:rsidR="00AB7C39" w:rsidRDefault="00000000">
      <w:pPr>
        <w:ind w:left="720"/>
      </w:pPr>
      <w:r>
        <w:rPr>
          <w:b/>
        </w:rPr>
        <w:t xml:space="preserve">Describe the types of trails or roads and the allowable uses: </w:t>
      </w:r>
      <w:r>
        <w:rPr>
          <w:b/>
        </w:rPr>
        <w:br/>
      </w:r>
      <w:r>
        <w:t>Though uncommon, new trails may be developed if they contribute to easement maintenance or benefit the easement site (fire breaks, berm maintenance, forest stewardship) and are noted on the conservation plan. Narrow mowed trails for personal use are allowed for landowner access on RIM easements. Unauthorized trails are a violation of the easement.</w:t>
      </w:r>
    </w:p>
    <w:p w14:paraId="1D7FF6FF" w14:textId="77777777" w:rsidR="00AB7C39" w:rsidRDefault="00000000">
      <w:pPr>
        <w:ind w:left="720"/>
      </w:pPr>
      <w:r>
        <w:rPr>
          <w:b/>
        </w:rPr>
        <w:t xml:space="preserve">How will maintenance and monitoring be accomplished?  </w:t>
      </w:r>
      <w:r>
        <w:rPr>
          <w:b/>
        </w:rPr>
        <w:br/>
      </w:r>
      <w:r>
        <w:t>Under the terms of the easement, a conservation plan is developed with the landowner and maintained as part of each easement. Landowners are required to maintain compliance with the easement and the conservation plan. BWSR, in cooperation with SWCDs, implements a stewardship process to track, monitor quality and assure compliance with easement terms and the conservation plan.</w:t>
      </w:r>
    </w:p>
    <w:p w14:paraId="51336748" w14:textId="77777777" w:rsidR="00AB7C39" w:rsidRDefault="00000000">
      <w:r>
        <w:rPr>
          <w:b/>
        </w:rPr>
        <w:t xml:space="preserve">Will the land that you acquire (fee or easement) be restored or enhanced within this proposal's funding and availability?  </w:t>
      </w:r>
      <w:r>
        <w:rPr>
          <w:b/>
        </w:rPr>
        <w:br/>
      </w:r>
      <w:r>
        <w:t>Yes</w:t>
      </w:r>
    </w:p>
    <w:p w14:paraId="3C0E1C68" w14:textId="77777777" w:rsidR="00AB7C39" w:rsidRDefault="00000000">
      <w:pPr>
        <w:pStyle w:val="Heading3"/>
        <w:spacing w:before="60" w:after="80"/>
      </w:pPr>
      <w:r>
        <w:rPr>
          <w:color w:val="254885"/>
          <w:sz w:val="26"/>
        </w:rPr>
        <w:lastRenderedPageBreak/>
        <w:t>Previous OHF Appropriations</w:t>
      </w:r>
    </w:p>
    <w:p w14:paraId="0464A72A" w14:textId="77777777" w:rsidR="00AB7C39" w:rsidRDefault="00000000">
      <w:pPr>
        <w:pStyle w:val="BodyText"/>
      </w:pPr>
      <w:r>
        <w:rPr>
          <w:b/>
        </w:rPr>
        <w:t>Have you received OHF dollars through LSOHC for this program or project in the past?</w:t>
      </w:r>
      <w:r>
        <w:rPr>
          <w:b/>
        </w:rPr>
        <w:br/>
      </w:r>
      <w:r>
        <w:t>Yes</w:t>
      </w:r>
    </w:p>
    <w:p w14:paraId="246DA085" w14:textId="77777777" w:rsidR="00AB7C39"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t>Open appropriations are working through the easement acquisition process which typically takes around 12 months.</w:t>
      </w:r>
      <w:r>
        <w:br/>
        <w:t>ML 2022 - All easement payment funding expended or encumbered.</w:t>
      </w:r>
      <w:r>
        <w:br/>
        <w:t>ML2024 - $400,000 available for 2-3 new applications that are expected to be submitted by June 1, 2026; $1.4 million in easement payment funding encumbered or committed to approved applications.</w:t>
      </w:r>
    </w:p>
    <w:p w14:paraId="1CB3D2E1" w14:textId="77777777" w:rsidR="00AB7C39"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AB7C39" w14:paraId="17C80870" w14:textId="77777777">
        <w:tc>
          <w:tcPr>
            <w:tcW w:w="2160" w:type="dxa"/>
            <w:shd w:val="clear" w:color="auto" w:fill="AFC4E9"/>
          </w:tcPr>
          <w:p w14:paraId="39ADBCEF" w14:textId="77777777" w:rsidR="00AB7C39" w:rsidRDefault="00000000">
            <w:r>
              <w:rPr>
                <w:b/>
                <w:color w:val="000000"/>
                <w:sz w:val="20"/>
              </w:rPr>
              <w:t>Project</w:t>
            </w:r>
          </w:p>
        </w:tc>
        <w:tc>
          <w:tcPr>
            <w:tcW w:w="2160" w:type="dxa"/>
            <w:shd w:val="clear" w:color="auto" w:fill="AFC4E9"/>
          </w:tcPr>
          <w:p w14:paraId="5935E355" w14:textId="77777777" w:rsidR="00AB7C39" w:rsidRDefault="00000000">
            <w:r>
              <w:rPr>
                <w:b/>
                <w:color w:val="000000"/>
                <w:sz w:val="20"/>
              </w:rPr>
              <w:t>Funding Amount Received</w:t>
            </w:r>
          </w:p>
        </w:tc>
        <w:tc>
          <w:tcPr>
            <w:tcW w:w="2160" w:type="dxa"/>
            <w:shd w:val="clear" w:color="auto" w:fill="AFC4E9"/>
          </w:tcPr>
          <w:p w14:paraId="035F0ACD" w14:textId="77777777" w:rsidR="00AB7C39" w:rsidRDefault="00000000">
            <w:r>
              <w:rPr>
                <w:b/>
                <w:color w:val="000000"/>
                <w:sz w:val="20"/>
              </w:rPr>
              <w:t>Amount Spent to Date</w:t>
            </w:r>
          </w:p>
        </w:tc>
        <w:tc>
          <w:tcPr>
            <w:tcW w:w="2160" w:type="dxa"/>
            <w:shd w:val="clear" w:color="auto" w:fill="AFC4E9"/>
          </w:tcPr>
          <w:p w14:paraId="702E028F" w14:textId="77777777" w:rsidR="00AB7C39" w:rsidRDefault="00000000">
            <w:r>
              <w:rPr>
                <w:b/>
                <w:color w:val="000000"/>
                <w:sz w:val="20"/>
              </w:rPr>
              <w:t>Funding Remaining</w:t>
            </w:r>
          </w:p>
        </w:tc>
        <w:tc>
          <w:tcPr>
            <w:tcW w:w="2160" w:type="dxa"/>
            <w:shd w:val="clear" w:color="auto" w:fill="AFC4E9"/>
          </w:tcPr>
          <w:p w14:paraId="3025089C" w14:textId="77777777" w:rsidR="00AB7C39" w:rsidRDefault="00000000">
            <w:r>
              <w:rPr>
                <w:b/>
                <w:color w:val="000000"/>
                <w:sz w:val="20"/>
              </w:rPr>
              <w:t>% Spent to Date</w:t>
            </w:r>
          </w:p>
        </w:tc>
      </w:tr>
      <w:tr w:rsidR="00AB7C39" w14:paraId="1F8EF17E" w14:textId="77777777">
        <w:tc>
          <w:tcPr>
            <w:tcW w:w="2160" w:type="dxa"/>
          </w:tcPr>
          <w:p w14:paraId="6FF87A44" w14:textId="77777777" w:rsidR="00AB7C39" w:rsidRDefault="00000000">
            <w:r>
              <w:rPr>
                <w:sz w:val="20"/>
              </w:rPr>
              <w:t>ML 2024 - Wild Rice Shoreland Protection Phase IX</w:t>
            </w:r>
          </w:p>
        </w:tc>
        <w:tc>
          <w:tcPr>
            <w:tcW w:w="2160" w:type="dxa"/>
          </w:tcPr>
          <w:p w14:paraId="2A776AC8" w14:textId="77777777" w:rsidR="00AB7C39" w:rsidRDefault="00000000">
            <w:pPr>
              <w:jc w:val="right"/>
            </w:pPr>
            <w:r>
              <w:rPr>
                <w:sz w:val="20"/>
              </w:rPr>
              <w:t>$2,042,000</w:t>
            </w:r>
          </w:p>
        </w:tc>
        <w:tc>
          <w:tcPr>
            <w:tcW w:w="2160" w:type="dxa"/>
          </w:tcPr>
          <w:p w14:paraId="424839AC" w14:textId="77777777" w:rsidR="00AB7C39" w:rsidRDefault="00000000">
            <w:pPr>
              <w:jc w:val="right"/>
            </w:pPr>
            <w:r>
              <w:rPr>
                <w:sz w:val="20"/>
              </w:rPr>
              <w:t>$241,800</w:t>
            </w:r>
          </w:p>
        </w:tc>
        <w:tc>
          <w:tcPr>
            <w:tcW w:w="2160" w:type="dxa"/>
          </w:tcPr>
          <w:p w14:paraId="67D94C1B" w14:textId="77777777" w:rsidR="00AB7C39" w:rsidRDefault="00000000">
            <w:pPr>
              <w:jc w:val="right"/>
            </w:pPr>
            <w:r>
              <w:rPr>
                <w:sz w:val="20"/>
              </w:rPr>
              <w:t>$1,800,200</w:t>
            </w:r>
          </w:p>
        </w:tc>
        <w:tc>
          <w:tcPr>
            <w:tcW w:w="2160" w:type="dxa"/>
          </w:tcPr>
          <w:p w14:paraId="164992BC" w14:textId="77777777" w:rsidR="00AB7C39" w:rsidRDefault="00000000">
            <w:pPr>
              <w:jc w:val="right"/>
            </w:pPr>
            <w:r>
              <w:rPr>
                <w:sz w:val="20"/>
              </w:rPr>
              <w:t>11.84%</w:t>
            </w:r>
          </w:p>
        </w:tc>
      </w:tr>
      <w:tr w:rsidR="00AB7C39" w14:paraId="1FF00C7E" w14:textId="77777777">
        <w:tc>
          <w:tcPr>
            <w:tcW w:w="2160" w:type="dxa"/>
          </w:tcPr>
          <w:p w14:paraId="49D33548" w14:textId="77777777" w:rsidR="00AB7C39" w:rsidRDefault="00000000">
            <w:r>
              <w:rPr>
                <w:sz w:val="20"/>
              </w:rPr>
              <w:t>ML 2022 - Wild Rice Shoreland Protection - Phase VIII</w:t>
            </w:r>
          </w:p>
        </w:tc>
        <w:tc>
          <w:tcPr>
            <w:tcW w:w="2160" w:type="dxa"/>
          </w:tcPr>
          <w:p w14:paraId="46AFE213" w14:textId="77777777" w:rsidR="00AB7C39" w:rsidRDefault="00000000">
            <w:pPr>
              <w:jc w:val="right"/>
            </w:pPr>
            <w:r>
              <w:rPr>
                <w:sz w:val="20"/>
              </w:rPr>
              <w:t>$1,470,000</w:t>
            </w:r>
          </w:p>
        </w:tc>
        <w:tc>
          <w:tcPr>
            <w:tcW w:w="2160" w:type="dxa"/>
          </w:tcPr>
          <w:p w14:paraId="6480C15A" w14:textId="77777777" w:rsidR="00AB7C39" w:rsidRDefault="00000000">
            <w:pPr>
              <w:jc w:val="right"/>
            </w:pPr>
            <w:r>
              <w:rPr>
                <w:sz w:val="20"/>
              </w:rPr>
              <w:t>$1,419,400</w:t>
            </w:r>
          </w:p>
        </w:tc>
        <w:tc>
          <w:tcPr>
            <w:tcW w:w="2160" w:type="dxa"/>
          </w:tcPr>
          <w:p w14:paraId="3A867A5A" w14:textId="77777777" w:rsidR="00AB7C39" w:rsidRDefault="00000000">
            <w:pPr>
              <w:jc w:val="right"/>
            </w:pPr>
            <w:r>
              <w:rPr>
                <w:sz w:val="20"/>
              </w:rPr>
              <w:t>$50,600</w:t>
            </w:r>
          </w:p>
        </w:tc>
        <w:tc>
          <w:tcPr>
            <w:tcW w:w="2160" w:type="dxa"/>
          </w:tcPr>
          <w:p w14:paraId="5410B4AC" w14:textId="77777777" w:rsidR="00AB7C39" w:rsidRDefault="00000000">
            <w:pPr>
              <w:jc w:val="right"/>
            </w:pPr>
            <w:r>
              <w:rPr>
                <w:sz w:val="20"/>
              </w:rPr>
              <w:t>96.56%</w:t>
            </w:r>
          </w:p>
        </w:tc>
      </w:tr>
      <w:tr w:rsidR="00AB7C39" w14:paraId="18BBB531" w14:textId="77777777">
        <w:tc>
          <w:tcPr>
            <w:tcW w:w="2160" w:type="dxa"/>
            <w:shd w:val="clear" w:color="auto" w:fill="EEEEEE"/>
          </w:tcPr>
          <w:p w14:paraId="571C07BA" w14:textId="77777777" w:rsidR="00AB7C39" w:rsidRDefault="00000000">
            <w:r>
              <w:rPr>
                <w:b/>
                <w:color w:val="000000"/>
                <w:sz w:val="20"/>
              </w:rPr>
              <w:t>Totals</w:t>
            </w:r>
          </w:p>
        </w:tc>
        <w:tc>
          <w:tcPr>
            <w:tcW w:w="2160" w:type="dxa"/>
            <w:shd w:val="clear" w:color="auto" w:fill="EEEEEE"/>
          </w:tcPr>
          <w:p w14:paraId="69614F1F" w14:textId="77777777" w:rsidR="00AB7C39" w:rsidRDefault="00000000">
            <w:pPr>
              <w:jc w:val="right"/>
            </w:pPr>
            <w:r>
              <w:rPr>
                <w:b/>
                <w:color w:val="000000"/>
                <w:sz w:val="20"/>
              </w:rPr>
              <w:t>$3,512,000</w:t>
            </w:r>
          </w:p>
        </w:tc>
        <w:tc>
          <w:tcPr>
            <w:tcW w:w="2160" w:type="dxa"/>
            <w:shd w:val="clear" w:color="auto" w:fill="EEEEEE"/>
          </w:tcPr>
          <w:p w14:paraId="55254F52" w14:textId="77777777" w:rsidR="00AB7C39" w:rsidRDefault="00000000">
            <w:pPr>
              <w:jc w:val="right"/>
            </w:pPr>
            <w:r>
              <w:rPr>
                <w:b/>
                <w:color w:val="000000"/>
                <w:sz w:val="20"/>
              </w:rPr>
              <w:t>$1,661,200</w:t>
            </w:r>
          </w:p>
        </w:tc>
        <w:tc>
          <w:tcPr>
            <w:tcW w:w="2160" w:type="dxa"/>
            <w:shd w:val="clear" w:color="auto" w:fill="EEEEEE"/>
          </w:tcPr>
          <w:p w14:paraId="1360EEAF" w14:textId="77777777" w:rsidR="00AB7C39" w:rsidRDefault="00000000">
            <w:pPr>
              <w:jc w:val="right"/>
            </w:pPr>
            <w:r>
              <w:rPr>
                <w:b/>
                <w:color w:val="000000"/>
                <w:sz w:val="20"/>
              </w:rPr>
              <w:t>$1,850,800</w:t>
            </w:r>
          </w:p>
        </w:tc>
        <w:tc>
          <w:tcPr>
            <w:tcW w:w="2160" w:type="dxa"/>
            <w:shd w:val="clear" w:color="auto" w:fill="EEEEEE"/>
          </w:tcPr>
          <w:p w14:paraId="08B166A6" w14:textId="77777777" w:rsidR="00AB7C39" w:rsidRDefault="00000000">
            <w:pPr>
              <w:jc w:val="right"/>
            </w:pPr>
            <w:r>
              <w:rPr>
                <w:b/>
                <w:color w:val="000000"/>
                <w:sz w:val="20"/>
              </w:rPr>
              <w:t>47.3%</w:t>
            </w:r>
          </w:p>
        </w:tc>
      </w:tr>
    </w:tbl>
    <w:p w14:paraId="7422C5D4" w14:textId="77777777" w:rsidR="00AB7C39" w:rsidRDefault="00AB7C39"/>
    <w:p w14:paraId="750C5C95" w14:textId="77777777" w:rsidR="00AB7C39"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AB7C39" w14:paraId="0B482BE1" w14:textId="77777777">
        <w:tc>
          <w:tcPr>
            <w:tcW w:w="5400" w:type="dxa"/>
            <w:shd w:val="clear" w:color="auto" w:fill="AFC4E9"/>
          </w:tcPr>
          <w:p w14:paraId="7648C905" w14:textId="77777777" w:rsidR="00AB7C39" w:rsidRDefault="00000000">
            <w:r>
              <w:rPr>
                <w:b/>
                <w:color w:val="000000"/>
                <w:sz w:val="20"/>
              </w:rPr>
              <w:t>Activity Name</w:t>
            </w:r>
          </w:p>
        </w:tc>
        <w:tc>
          <w:tcPr>
            <w:tcW w:w="5400" w:type="dxa"/>
            <w:shd w:val="clear" w:color="auto" w:fill="AFC4E9"/>
          </w:tcPr>
          <w:p w14:paraId="6154BF9F" w14:textId="77777777" w:rsidR="00AB7C39" w:rsidRDefault="00000000">
            <w:r>
              <w:rPr>
                <w:b/>
                <w:color w:val="000000"/>
                <w:sz w:val="20"/>
              </w:rPr>
              <w:t>Estimated Completion Date</w:t>
            </w:r>
          </w:p>
        </w:tc>
      </w:tr>
      <w:tr w:rsidR="00AB7C39" w14:paraId="72FDE87D" w14:textId="77777777">
        <w:tc>
          <w:tcPr>
            <w:tcW w:w="5400" w:type="dxa"/>
          </w:tcPr>
          <w:p w14:paraId="6AC8068A" w14:textId="77777777" w:rsidR="00AB7C39" w:rsidRDefault="00000000">
            <w:r>
              <w:rPr>
                <w:sz w:val="20"/>
              </w:rPr>
              <w:t>RIM easements secured</w:t>
            </w:r>
          </w:p>
        </w:tc>
        <w:tc>
          <w:tcPr>
            <w:tcW w:w="5400" w:type="dxa"/>
          </w:tcPr>
          <w:p w14:paraId="16AFD7FE" w14:textId="77777777" w:rsidR="00AB7C39" w:rsidRDefault="00000000">
            <w:r>
              <w:rPr>
                <w:sz w:val="20"/>
              </w:rPr>
              <w:t>June 30, 2031</w:t>
            </w:r>
          </w:p>
        </w:tc>
      </w:tr>
      <w:tr w:rsidR="00AB7C39" w14:paraId="30294FB6" w14:textId="77777777">
        <w:tc>
          <w:tcPr>
            <w:tcW w:w="5400" w:type="dxa"/>
          </w:tcPr>
          <w:p w14:paraId="11CCEC9D" w14:textId="77777777" w:rsidR="00AB7C39" w:rsidRDefault="00000000">
            <w:r>
              <w:rPr>
                <w:sz w:val="20"/>
              </w:rPr>
              <w:t>Final Report Submitted</w:t>
            </w:r>
          </w:p>
        </w:tc>
        <w:tc>
          <w:tcPr>
            <w:tcW w:w="5400" w:type="dxa"/>
          </w:tcPr>
          <w:p w14:paraId="7D9DF768" w14:textId="77777777" w:rsidR="00AB7C39" w:rsidRDefault="00000000">
            <w:r>
              <w:rPr>
                <w:sz w:val="20"/>
              </w:rPr>
              <w:t>November 1, 2035</w:t>
            </w:r>
          </w:p>
        </w:tc>
      </w:tr>
    </w:tbl>
    <w:p w14:paraId="3BE3C791" w14:textId="77777777" w:rsidR="00AB7C39" w:rsidRDefault="00000000">
      <w:r>
        <w:br w:type="page"/>
      </w:r>
    </w:p>
    <w:p w14:paraId="2C6BE656" w14:textId="77777777" w:rsidR="00AB7C39" w:rsidRDefault="00000000">
      <w:pPr>
        <w:pStyle w:val="Heading2"/>
        <w:spacing w:before="0" w:after="80"/>
        <w:jc w:val="center"/>
      </w:pPr>
      <w:r>
        <w:rPr>
          <w:color w:val="2C559C"/>
          <w:sz w:val="28"/>
          <w:u w:val="single"/>
        </w:rPr>
        <w:lastRenderedPageBreak/>
        <w:t>Budget</w:t>
      </w:r>
    </w:p>
    <w:p w14:paraId="427030DB" w14:textId="77777777" w:rsidR="00AB7C39"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AB7C39" w14:paraId="5D55B73C" w14:textId="77777777">
        <w:tc>
          <w:tcPr>
            <w:tcW w:w="2160" w:type="dxa"/>
            <w:shd w:val="clear" w:color="auto" w:fill="AFC4E9"/>
          </w:tcPr>
          <w:p w14:paraId="650F2390" w14:textId="77777777" w:rsidR="00AB7C39" w:rsidRDefault="00000000">
            <w:r>
              <w:rPr>
                <w:b/>
                <w:color w:val="000000"/>
                <w:sz w:val="20"/>
              </w:rPr>
              <w:t>Item</w:t>
            </w:r>
          </w:p>
        </w:tc>
        <w:tc>
          <w:tcPr>
            <w:tcW w:w="2160" w:type="dxa"/>
            <w:shd w:val="clear" w:color="auto" w:fill="AFC4E9"/>
          </w:tcPr>
          <w:p w14:paraId="10D43BA2" w14:textId="77777777" w:rsidR="00AB7C39" w:rsidRDefault="00000000">
            <w:r>
              <w:rPr>
                <w:b/>
                <w:color w:val="000000"/>
                <w:sz w:val="20"/>
              </w:rPr>
              <w:t>Funding Request</w:t>
            </w:r>
          </w:p>
        </w:tc>
        <w:tc>
          <w:tcPr>
            <w:tcW w:w="2160" w:type="dxa"/>
            <w:shd w:val="clear" w:color="auto" w:fill="AFC4E9"/>
          </w:tcPr>
          <w:p w14:paraId="3900740B" w14:textId="77777777" w:rsidR="00AB7C39" w:rsidRDefault="00000000">
            <w:r>
              <w:rPr>
                <w:b/>
                <w:color w:val="000000"/>
                <w:sz w:val="20"/>
              </w:rPr>
              <w:t>Total Leverage</w:t>
            </w:r>
          </w:p>
        </w:tc>
        <w:tc>
          <w:tcPr>
            <w:tcW w:w="2160" w:type="dxa"/>
            <w:shd w:val="clear" w:color="auto" w:fill="AFC4E9"/>
          </w:tcPr>
          <w:p w14:paraId="61709AB1" w14:textId="77777777" w:rsidR="00AB7C39" w:rsidRDefault="00000000">
            <w:r>
              <w:rPr>
                <w:b/>
                <w:color w:val="000000"/>
                <w:sz w:val="20"/>
              </w:rPr>
              <w:t>Leverage Source</w:t>
            </w:r>
          </w:p>
        </w:tc>
        <w:tc>
          <w:tcPr>
            <w:tcW w:w="2160" w:type="dxa"/>
            <w:shd w:val="clear" w:color="auto" w:fill="AFC4E9"/>
          </w:tcPr>
          <w:p w14:paraId="37EB6A31" w14:textId="77777777" w:rsidR="00AB7C39" w:rsidRDefault="00000000">
            <w:r>
              <w:rPr>
                <w:b/>
                <w:color w:val="000000"/>
                <w:sz w:val="20"/>
              </w:rPr>
              <w:t>Total</w:t>
            </w:r>
          </w:p>
        </w:tc>
      </w:tr>
      <w:tr w:rsidR="00AB7C39" w14:paraId="0341BA8D" w14:textId="77777777">
        <w:tc>
          <w:tcPr>
            <w:tcW w:w="2160" w:type="dxa"/>
          </w:tcPr>
          <w:p w14:paraId="3C63660B" w14:textId="77777777" w:rsidR="00AB7C39" w:rsidRDefault="00000000">
            <w:r>
              <w:rPr>
                <w:sz w:val="20"/>
              </w:rPr>
              <w:t>Personnel</w:t>
            </w:r>
          </w:p>
        </w:tc>
        <w:tc>
          <w:tcPr>
            <w:tcW w:w="2160" w:type="dxa"/>
          </w:tcPr>
          <w:p w14:paraId="4C4E8764" w14:textId="77777777" w:rsidR="00AB7C39" w:rsidRDefault="00000000">
            <w:pPr>
              <w:jc w:val="right"/>
            </w:pPr>
            <w:r>
              <w:rPr>
                <w:sz w:val="20"/>
              </w:rPr>
              <w:t>$228,500</w:t>
            </w:r>
          </w:p>
        </w:tc>
        <w:tc>
          <w:tcPr>
            <w:tcW w:w="2160" w:type="dxa"/>
          </w:tcPr>
          <w:p w14:paraId="7BACE788" w14:textId="77777777" w:rsidR="00AB7C39" w:rsidRDefault="00000000">
            <w:pPr>
              <w:jc w:val="right"/>
            </w:pPr>
            <w:r>
              <w:rPr>
                <w:sz w:val="20"/>
              </w:rPr>
              <w:t>-</w:t>
            </w:r>
          </w:p>
        </w:tc>
        <w:tc>
          <w:tcPr>
            <w:tcW w:w="2160" w:type="dxa"/>
          </w:tcPr>
          <w:p w14:paraId="333B554D" w14:textId="77777777" w:rsidR="00AB7C39" w:rsidRDefault="00000000">
            <w:r>
              <w:rPr>
                <w:sz w:val="20"/>
              </w:rPr>
              <w:t>-</w:t>
            </w:r>
          </w:p>
        </w:tc>
        <w:tc>
          <w:tcPr>
            <w:tcW w:w="2160" w:type="dxa"/>
          </w:tcPr>
          <w:p w14:paraId="06443F6C" w14:textId="77777777" w:rsidR="00AB7C39" w:rsidRDefault="00000000">
            <w:pPr>
              <w:jc w:val="right"/>
            </w:pPr>
            <w:r>
              <w:rPr>
                <w:sz w:val="20"/>
              </w:rPr>
              <w:t>$228,500</w:t>
            </w:r>
          </w:p>
        </w:tc>
      </w:tr>
      <w:tr w:rsidR="00AB7C39" w14:paraId="051D9C86" w14:textId="77777777">
        <w:tc>
          <w:tcPr>
            <w:tcW w:w="2160" w:type="dxa"/>
          </w:tcPr>
          <w:p w14:paraId="0B9E5C10" w14:textId="77777777" w:rsidR="00AB7C39" w:rsidRDefault="00000000">
            <w:r>
              <w:rPr>
                <w:sz w:val="20"/>
              </w:rPr>
              <w:t>Contracts</w:t>
            </w:r>
          </w:p>
        </w:tc>
        <w:tc>
          <w:tcPr>
            <w:tcW w:w="2160" w:type="dxa"/>
          </w:tcPr>
          <w:p w14:paraId="553E8511" w14:textId="77777777" w:rsidR="00AB7C39" w:rsidRDefault="00000000">
            <w:pPr>
              <w:jc w:val="right"/>
            </w:pPr>
            <w:r>
              <w:rPr>
                <w:sz w:val="20"/>
              </w:rPr>
              <w:t>$30,000</w:t>
            </w:r>
          </w:p>
        </w:tc>
        <w:tc>
          <w:tcPr>
            <w:tcW w:w="2160" w:type="dxa"/>
          </w:tcPr>
          <w:p w14:paraId="5A83B0EF" w14:textId="77777777" w:rsidR="00AB7C39" w:rsidRDefault="00000000">
            <w:pPr>
              <w:jc w:val="right"/>
            </w:pPr>
            <w:r>
              <w:rPr>
                <w:sz w:val="20"/>
              </w:rPr>
              <w:t>-</w:t>
            </w:r>
          </w:p>
        </w:tc>
        <w:tc>
          <w:tcPr>
            <w:tcW w:w="2160" w:type="dxa"/>
          </w:tcPr>
          <w:p w14:paraId="0927B498" w14:textId="77777777" w:rsidR="00AB7C39" w:rsidRDefault="00000000">
            <w:r>
              <w:rPr>
                <w:sz w:val="20"/>
              </w:rPr>
              <w:t>-</w:t>
            </w:r>
          </w:p>
        </w:tc>
        <w:tc>
          <w:tcPr>
            <w:tcW w:w="2160" w:type="dxa"/>
          </w:tcPr>
          <w:p w14:paraId="5347D0AF" w14:textId="77777777" w:rsidR="00AB7C39" w:rsidRDefault="00000000">
            <w:pPr>
              <w:jc w:val="right"/>
            </w:pPr>
            <w:r>
              <w:rPr>
                <w:sz w:val="20"/>
              </w:rPr>
              <w:t>$30,000</w:t>
            </w:r>
          </w:p>
        </w:tc>
      </w:tr>
      <w:tr w:rsidR="00AB7C39" w14:paraId="631B0F63" w14:textId="77777777">
        <w:tc>
          <w:tcPr>
            <w:tcW w:w="2160" w:type="dxa"/>
          </w:tcPr>
          <w:p w14:paraId="5C0A7714" w14:textId="77777777" w:rsidR="00AB7C39" w:rsidRDefault="00000000">
            <w:r>
              <w:rPr>
                <w:sz w:val="20"/>
              </w:rPr>
              <w:t>Fee Acquisition w/ PILT</w:t>
            </w:r>
          </w:p>
        </w:tc>
        <w:tc>
          <w:tcPr>
            <w:tcW w:w="2160" w:type="dxa"/>
          </w:tcPr>
          <w:p w14:paraId="18870F2A" w14:textId="77777777" w:rsidR="00AB7C39" w:rsidRDefault="00000000">
            <w:pPr>
              <w:jc w:val="right"/>
            </w:pPr>
            <w:r>
              <w:rPr>
                <w:sz w:val="20"/>
              </w:rPr>
              <w:t>-</w:t>
            </w:r>
          </w:p>
        </w:tc>
        <w:tc>
          <w:tcPr>
            <w:tcW w:w="2160" w:type="dxa"/>
          </w:tcPr>
          <w:p w14:paraId="105D6A05" w14:textId="77777777" w:rsidR="00AB7C39" w:rsidRDefault="00000000">
            <w:pPr>
              <w:jc w:val="right"/>
            </w:pPr>
            <w:r>
              <w:rPr>
                <w:sz w:val="20"/>
              </w:rPr>
              <w:t>-</w:t>
            </w:r>
          </w:p>
        </w:tc>
        <w:tc>
          <w:tcPr>
            <w:tcW w:w="2160" w:type="dxa"/>
          </w:tcPr>
          <w:p w14:paraId="6AB8F849" w14:textId="77777777" w:rsidR="00AB7C39" w:rsidRDefault="00000000">
            <w:r>
              <w:rPr>
                <w:sz w:val="20"/>
              </w:rPr>
              <w:t>-</w:t>
            </w:r>
          </w:p>
        </w:tc>
        <w:tc>
          <w:tcPr>
            <w:tcW w:w="2160" w:type="dxa"/>
          </w:tcPr>
          <w:p w14:paraId="551A0ABE" w14:textId="77777777" w:rsidR="00AB7C39" w:rsidRDefault="00000000">
            <w:pPr>
              <w:jc w:val="right"/>
            </w:pPr>
            <w:r>
              <w:rPr>
                <w:sz w:val="20"/>
              </w:rPr>
              <w:t>-</w:t>
            </w:r>
          </w:p>
        </w:tc>
      </w:tr>
      <w:tr w:rsidR="00AB7C39" w14:paraId="45EB3881" w14:textId="77777777">
        <w:tc>
          <w:tcPr>
            <w:tcW w:w="2160" w:type="dxa"/>
          </w:tcPr>
          <w:p w14:paraId="202A262E" w14:textId="77777777" w:rsidR="00AB7C39" w:rsidRDefault="00000000">
            <w:r>
              <w:rPr>
                <w:sz w:val="20"/>
              </w:rPr>
              <w:t>Fee Acquisition w/o PILT</w:t>
            </w:r>
          </w:p>
        </w:tc>
        <w:tc>
          <w:tcPr>
            <w:tcW w:w="2160" w:type="dxa"/>
          </w:tcPr>
          <w:p w14:paraId="0C0764B1" w14:textId="77777777" w:rsidR="00AB7C39" w:rsidRDefault="00000000">
            <w:pPr>
              <w:jc w:val="right"/>
            </w:pPr>
            <w:r>
              <w:rPr>
                <w:sz w:val="20"/>
              </w:rPr>
              <w:t>-</w:t>
            </w:r>
          </w:p>
        </w:tc>
        <w:tc>
          <w:tcPr>
            <w:tcW w:w="2160" w:type="dxa"/>
          </w:tcPr>
          <w:p w14:paraId="12AE93B3" w14:textId="77777777" w:rsidR="00AB7C39" w:rsidRDefault="00000000">
            <w:pPr>
              <w:jc w:val="right"/>
            </w:pPr>
            <w:r>
              <w:rPr>
                <w:sz w:val="20"/>
              </w:rPr>
              <w:t>-</w:t>
            </w:r>
          </w:p>
        </w:tc>
        <w:tc>
          <w:tcPr>
            <w:tcW w:w="2160" w:type="dxa"/>
          </w:tcPr>
          <w:p w14:paraId="4E64F2BF" w14:textId="77777777" w:rsidR="00AB7C39" w:rsidRDefault="00000000">
            <w:r>
              <w:rPr>
                <w:sz w:val="20"/>
              </w:rPr>
              <w:t>-</w:t>
            </w:r>
          </w:p>
        </w:tc>
        <w:tc>
          <w:tcPr>
            <w:tcW w:w="2160" w:type="dxa"/>
          </w:tcPr>
          <w:p w14:paraId="11C1767C" w14:textId="77777777" w:rsidR="00AB7C39" w:rsidRDefault="00000000">
            <w:pPr>
              <w:jc w:val="right"/>
            </w:pPr>
            <w:r>
              <w:rPr>
                <w:sz w:val="20"/>
              </w:rPr>
              <w:t>-</w:t>
            </w:r>
          </w:p>
        </w:tc>
      </w:tr>
      <w:tr w:rsidR="00AB7C39" w14:paraId="4175209B" w14:textId="77777777">
        <w:tc>
          <w:tcPr>
            <w:tcW w:w="2160" w:type="dxa"/>
          </w:tcPr>
          <w:p w14:paraId="6BE39550" w14:textId="77777777" w:rsidR="00AB7C39" w:rsidRDefault="00000000">
            <w:r>
              <w:rPr>
                <w:sz w:val="20"/>
              </w:rPr>
              <w:t>Easement Acquisition</w:t>
            </w:r>
          </w:p>
        </w:tc>
        <w:tc>
          <w:tcPr>
            <w:tcW w:w="2160" w:type="dxa"/>
          </w:tcPr>
          <w:p w14:paraId="14E3FFD9" w14:textId="77777777" w:rsidR="00AB7C39" w:rsidRDefault="00000000">
            <w:pPr>
              <w:jc w:val="right"/>
            </w:pPr>
            <w:r>
              <w:rPr>
                <w:sz w:val="20"/>
              </w:rPr>
              <w:t>$3,043,200</w:t>
            </w:r>
          </w:p>
        </w:tc>
        <w:tc>
          <w:tcPr>
            <w:tcW w:w="2160" w:type="dxa"/>
          </w:tcPr>
          <w:p w14:paraId="09DADCF6" w14:textId="77777777" w:rsidR="00AB7C39" w:rsidRDefault="00000000">
            <w:pPr>
              <w:jc w:val="right"/>
            </w:pPr>
            <w:r>
              <w:rPr>
                <w:sz w:val="20"/>
              </w:rPr>
              <w:t>-</w:t>
            </w:r>
          </w:p>
        </w:tc>
        <w:tc>
          <w:tcPr>
            <w:tcW w:w="2160" w:type="dxa"/>
          </w:tcPr>
          <w:p w14:paraId="2C5B7487" w14:textId="77777777" w:rsidR="00AB7C39" w:rsidRDefault="00000000">
            <w:r>
              <w:rPr>
                <w:sz w:val="20"/>
              </w:rPr>
              <w:t>-</w:t>
            </w:r>
          </w:p>
        </w:tc>
        <w:tc>
          <w:tcPr>
            <w:tcW w:w="2160" w:type="dxa"/>
          </w:tcPr>
          <w:p w14:paraId="4B922A7F" w14:textId="77777777" w:rsidR="00AB7C39" w:rsidRDefault="00000000">
            <w:pPr>
              <w:jc w:val="right"/>
            </w:pPr>
            <w:r>
              <w:rPr>
                <w:sz w:val="20"/>
              </w:rPr>
              <w:t>$3,043,200</w:t>
            </w:r>
          </w:p>
        </w:tc>
      </w:tr>
      <w:tr w:rsidR="00AB7C39" w14:paraId="03C0A488" w14:textId="77777777">
        <w:tc>
          <w:tcPr>
            <w:tcW w:w="2160" w:type="dxa"/>
          </w:tcPr>
          <w:p w14:paraId="4570A550" w14:textId="77777777" w:rsidR="00AB7C39" w:rsidRDefault="00000000">
            <w:r>
              <w:rPr>
                <w:sz w:val="20"/>
              </w:rPr>
              <w:t>Easement Stewardship</w:t>
            </w:r>
          </w:p>
        </w:tc>
        <w:tc>
          <w:tcPr>
            <w:tcW w:w="2160" w:type="dxa"/>
          </w:tcPr>
          <w:p w14:paraId="0D82C116" w14:textId="77777777" w:rsidR="00AB7C39" w:rsidRDefault="00000000">
            <w:pPr>
              <w:jc w:val="right"/>
            </w:pPr>
            <w:r>
              <w:rPr>
                <w:sz w:val="20"/>
              </w:rPr>
              <w:t>$120,000</w:t>
            </w:r>
          </w:p>
        </w:tc>
        <w:tc>
          <w:tcPr>
            <w:tcW w:w="2160" w:type="dxa"/>
          </w:tcPr>
          <w:p w14:paraId="6C36265B" w14:textId="77777777" w:rsidR="00AB7C39" w:rsidRDefault="00000000">
            <w:pPr>
              <w:jc w:val="right"/>
            </w:pPr>
            <w:r>
              <w:rPr>
                <w:sz w:val="20"/>
              </w:rPr>
              <w:t>-</w:t>
            </w:r>
          </w:p>
        </w:tc>
        <w:tc>
          <w:tcPr>
            <w:tcW w:w="2160" w:type="dxa"/>
          </w:tcPr>
          <w:p w14:paraId="746A6831" w14:textId="77777777" w:rsidR="00AB7C39" w:rsidRDefault="00000000">
            <w:r>
              <w:rPr>
                <w:sz w:val="20"/>
              </w:rPr>
              <w:t>-</w:t>
            </w:r>
          </w:p>
        </w:tc>
        <w:tc>
          <w:tcPr>
            <w:tcW w:w="2160" w:type="dxa"/>
          </w:tcPr>
          <w:p w14:paraId="312C18D0" w14:textId="77777777" w:rsidR="00AB7C39" w:rsidRDefault="00000000">
            <w:pPr>
              <w:jc w:val="right"/>
            </w:pPr>
            <w:r>
              <w:rPr>
                <w:sz w:val="20"/>
              </w:rPr>
              <w:t>$120,000</w:t>
            </w:r>
          </w:p>
        </w:tc>
      </w:tr>
      <w:tr w:rsidR="00AB7C39" w14:paraId="7F230405" w14:textId="77777777">
        <w:tc>
          <w:tcPr>
            <w:tcW w:w="2160" w:type="dxa"/>
          </w:tcPr>
          <w:p w14:paraId="10749507" w14:textId="77777777" w:rsidR="00AB7C39" w:rsidRDefault="00000000">
            <w:r>
              <w:rPr>
                <w:sz w:val="20"/>
              </w:rPr>
              <w:t>Travel</w:t>
            </w:r>
          </w:p>
        </w:tc>
        <w:tc>
          <w:tcPr>
            <w:tcW w:w="2160" w:type="dxa"/>
          </w:tcPr>
          <w:p w14:paraId="6385FA0B" w14:textId="77777777" w:rsidR="00AB7C39" w:rsidRDefault="00000000">
            <w:pPr>
              <w:jc w:val="right"/>
            </w:pPr>
            <w:r>
              <w:rPr>
                <w:sz w:val="20"/>
              </w:rPr>
              <w:t>$6,100</w:t>
            </w:r>
          </w:p>
        </w:tc>
        <w:tc>
          <w:tcPr>
            <w:tcW w:w="2160" w:type="dxa"/>
          </w:tcPr>
          <w:p w14:paraId="25D6634C" w14:textId="77777777" w:rsidR="00AB7C39" w:rsidRDefault="00000000">
            <w:pPr>
              <w:jc w:val="right"/>
            </w:pPr>
            <w:r>
              <w:rPr>
                <w:sz w:val="20"/>
              </w:rPr>
              <w:t>-</w:t>
            </w:r>
          </w:p>
        </w:tc>
        <w:tc>
          <w:tcPr>
            <w:tcW w:w="2160" w:type="dxa"/>
          </w:tcPr>
          <w:p w14:paraId="2CAC1248" w14:textId="77777777" w:rsidR="00AB7C39" w:rsidRDefault="00000000">
            <w:r>
              <w:rPr>
                <w:sz w:val="20"/>
              </w:rPr>
              <w:t>-</w:t>
            </w:r>
          </w:p>
        </w:tc>
        <w:tc>
          <w:tcPr>
            <w:tcW w:w="2160" w:type="dxa"/>
          </w:tcPr>
          <w:p w14:paraId="60462C6C" w14:textId="77777777" w:rsidR="00AB7C39" w:rsidRDefault="00000000">
            <w:pPr>
              <w:jc w:val="right"/>
            </w:pPr>
            <w:r>
              <w:rPr>
                <w:sz w:val="20"/>
              </w:rPr>
              <w:t>$6,100</w:t>
            </w:r>
          </w:p>
        </w:tc>
      </w:tr>
      <w:tr w:rsidR="00AB7C39" w14:paraId="1966C525" w14:textId="77777777">
        <w:tc>
          <w:tcPr>
            <w:tcW w:w="2160" w:type="dxa"/>
          </w:tcPr>
          <w:p w14:paraId="7D5E3D62" w14:textId="77777777" w:rsidR="00AB7C39" w:rsidRDefault="00000000">
            <w:r>
              <w:rPr>
                <w:sz w:val="20"/>
              </w:rPr>
              <w:t>Professional Services</w:t>
            </w:r>
          </w:p>
        </w:tc>
        <w:tc>
          <w:tcPr>
            <w:tcW w:w="2160" w:type="dxa"/>
          </w:tcPr>
          <w:p w14:paraId="2365C553" w14:textId="77777777" w:rsidR="00AB7C39" w:rsidRDefault="00000000">
            <w:pPr>
              <w:jc w:val="right"/>
            </w:pPr>
            <w:r>
              <w:rPr>
                <w:sz w:val="20"/>
              </w:rPr>
              <w:t>-</w:t>
            </w:r>
          </w:p>
        </w:tc>
        <w:tc>
          <w:tcPr>
            <w:tcW w:w="2160" w:type="dxa"/>
          </w:tcPr>
          <w:p w14:paraId="124FCA36" w14:textId="77777777" w:rsidR="00AB7C39" w:rsidRDefault="00000000">
            <w:pPr>
              <w:jc w:val="right"/>
            </w:pPr>
            <w:r>
              <w:rPr>
                <w:sz w:val="20"/>
              </w:rPr>
              <w:t>-</w:t>
            </w:r>
          </w:p>
        </w:tc>
        <w:tc>
          <w:tcPr>
            <w:tcW w:w="2160" w:type="dxa"/>
          </w:tcPr>
          <w:p w14:paraId="1A0D30EB" w14:textId="77777777" w:rsidR="00AB7C39" w:rsidRDefault="00000000">
            <w:r>
              <w:rPr>
                <w:sz w:val="20"/>
              </w:rPr>
              <w:t>-</w:t>
            </w:r>
          </w:p>
        </w:tc>
        <w:tc>
          <w:tcPr>
            <w:tcW w:w="2160" w:type="dxa"/>
          </w:tcPr>
          <w:p w14:paraId="071A5CCC" w14:textId="77777777" w:rsidR="00AB7C39" w:rsidRDefault="00000000">
            <w:pPr>
              <w:jc w:val="right"/>
            </w:pPr>
            <w:r>
              <w:rPr>
                <w:sz w:val="20"/>
              </w:rPr>
              <w:t>-</w:t>
            </w:r>
          </w:p>
        </w:tc>
      </w:tr>
      <w:tr w:rsidR="00AB7C39" w14:paraId="4C809219" w14:textId="77777777">
        <w:tc>
          <w:tcPr>
            <w:tcW w:w="2160" w:type="dxa"/>
          </w:tcPr>
          <w:p w14:paraId="16A5D76A" w14:textId="77777777" w:rsidR="00AB7C39" w:rsidRDefault="00000000">
            <w:r>
              <w:rPr>
                <w:sz w:val="20"/>
              </w:rPr>
              <w:t>Direct Support Services</w:t>
            </w:r>
          </w:p>
        </w:tc>
        <w:tc>
          <w:tcPr>
            <w:tcW w:w="2160" w:type="dxa"/>
          </w:tcPr>
          <w:p w14:paraId="7345AF1C" w14:textId="77777777" w:rsidR="00AB7C39" w:rsidRDefault="00000000">
            <w:pPr>
              <w:jc w:val="right"/>
            </w:pPr>
            <w:r>
              <w:rPr>
                <w:sz w:val="20"/>
              </w:rPr>
              <w:t>$60,800</w:t>
            </w:r>
          </w:p>
        </w:tc>
        <w:tc>
          <w:tcPr>
            <w:tcW w:w="2160" w:type="dxa"/>
          </w:tcPr>
          <w:p w14:paraId="535BA873" w14:textId="77777777" w:rsidR="00AB7C39" w:rsidRDefault="00000000">
            <w:pPr>
              <w:jc w:val="right"/>
            </w:pPr>
            <w:r>
              <w:rPr>
                <w:sz w:val="20"/>
              </w:rPr>
              <w:t>-</w:t>
            </w:r>
          </w:p>
        </w:tc>
        <w:tc>
          <w:tcPr>
            <w:tcW w:w="2160" w:type="dxa"/>
          </w:tcPr>
          <w:p w14:paraId="7E5A378A" w14:textId="77777777" w:rsidR="00AB7C39" w:rsidRDefault="00000000">
            <w:r>
              <w:rPr>
                <w:sz w:val="20"/>
              </w:rPr>
              <w:t>-</w:t>
            </w:r>
          </w:p>
        </w:tc>
        <w:tc>
          <w:tcPr>
            <w:tcW w:w="2160" w:type="dxa"/>
          </w:tcPr>
          <w:p w14:paraId="66119B52" w14:textId="77777777" w:rsidR="00AB7C39" w:rsidRDefault="00000000">
            <w:pPr>
              <w:jc w:val="right"/>
            </w:pPr>
            <w:r>
              <w:rPr>
                <w:sz w:val="20"/>
              </w:rPr>
              <w:t>$60,800</w:t>
            </w:r>
          </w:p>
        </w:tc>
      </w:tr>
      <w:tr w:rsidR="00AB7C39" w14:paraId="4C7D9B0B" w14:textId="77777777">
        <w:tc>
          <w:tcPr>
            <w:tcW w:w="2160" w:type="dxa"/>
          </w:tcPr>
          <w:p w14:paraId="7B71A5D7" w14:textId="77777777" w:rsidR="00AB7C39" w:rsidRDefault="00000000">
            <w:r>
              <w:rPr>
                <w:sz w:val="20"/>
              </w:rPr>
              <w:t>DNR Land Acquisition Costs</w:t>
            </w:r>
          </w:p>
        </w:tc>
        <w:tc>
          <w:tcPr>
            <w:tcW w:w="2160" w:type="dxa"/>
          </w:tcPr>
          <w:p w14:paraId="51F4245D" w14:textId="77777777" w:rsidR="00AB7C39" w:rsidRDefault="00000000">
            <w:pPr>
              <w:jc w:val="right"/>
            </w:pPr>
            <w:r>
              <w:rPr>
                <w:sz w:val="20"/>
              </w:rPr>
              <w:t>-</w:t>
            </w:r>
          </w:p>
        </w:tc>
        <w:tc>
          <w:tcPr>
            <w:tcW w:w="2160" w:type="dxa"/>
          </w:tcPr>
          <w:p w14:paraId="1E23D5FC" w14:textId="77777777" w:rsidR="00AB7C39" w:rsidRDefault="00000000">
            <w:pPr>
              <w:jc w:val="right"/>
            </w:pPr>
            <w:r>
              <w:rPr>
                <w:sz w:val="20"/>
              </w:rPr>
              <w:t>-</w:t>
            </w:r>
          </w:p>
        </w:tc>
        <w:tc>
          <w:tcPr>
            <w:tcW w:w="2160" w:type="dxa"/>
          </w:tcPr>
          <w:p w14:paraId="5FD4E1FD" w14:textId="77777777" w:rsidR="00AB7C39" w:rsidRDefault="00000000">
            <w:r>
              <w:rPr>
                <w:sz w:val="20"/>
              </w:rPr>
              <w:t>-</w:t>
            </w:r>
          </w:p>
        </w:tc>
        <w:tc>
          <w:tcPr>
            <w:tcW w:w="2160" w:type="dxa"/>
          </w:tcPr>
          <w:p w14:paraId="04EE7EA8" w14:textId="77777777" w:rsidR="00AB7C39" w:rsidRDefault="00000000">
            <w:pPr>
              <w:jc w:val="right"/>
            </w:pPr>
            <w:r>
              <w:rPr>
                <w:sz w:val="20"/>
              </w:rPr>
              <w:t>-</w:t>
            </w:r>
          </w:p>
        </w:tc>
      </w:tr>
      <w:tr w:rsidR="00AB7C39" w14:paraId="45851362" w14:textId="77777777">
        <w:tc>
          <w:tcPr>
            <w:tcW w:w="2160" w:type="dxa"/>
          </w:tcPr>
          <w:p w14:paraId="09B1CEB0" w14:textId="77777777" w:rsidR="00AB7C39" w:rsidRDefault="00000000">
            <w:r>
              <w:rPr>
                <w:sz w:val="20"/>
              </w:rPr>
              <w:t>Capital Equipment</w:t>
            </w:r>
          </w:p>
        </w:tc>
        <w:tc>
          <w:tcPr>
            <w:tcW w:w="2160" w:type="dxa"/>
          </w:tcPr>
          <w:p w14:paraId="0552F9AD" w14:textId="77777777" w:rsidR="00AB7C39" w:rsidRDefault="00000000">
            <w:pPr>
              <w:jc w:val="right"/>
            </w:pPr>
            <w:r>
              <w:rPr>
                <w:sz w:val="20"/>
              </w:rPr>
              <w:t>-</w:t>
            </w:r>
          </w:p>
        </w:tc>
        <w:tc>
          <w:tcPr>
            <w:tcW w:w="2160" w:type="dxa"/>
          </w:tcPr>
          <w:p w14:paraId="5B411D1D" w14:textId="77777777" w:rsidR="00AB7C39" w:rsidRDefault="00000000">
            <w:pPr>
              <w:jc w:val="right"/>
            </w:pPr>
            <w:r>
              <w:rPr>
                <w:sz w:val="20"/>
              </w:rPr>
              <w:t>-</w:t>
            </w:r>
          </w:p>
        </w:tc>
        <w:tc>
          <w:tcPr>
            <w:tcW w:w="2160" w:type="dxa"/>
          </w:tcPr>
          <w:p w14:paraId="6C06D55F" w14:textId="77777777" w:rsidR="00AB7C39" w:rsidRDefault="00000000">
            <w:r>
              <w:rPr>
                <w:sz w:val="20"/>
              </w:rPr>
              <w:t>-</w:t>
            </w:r>
          </w:p>
        </w:tc>
        <w:tc>
          <w:tcPr>
            <w:tcW w:w="2160" w:type="dxa"/>
          </w:tcPr>
          <w:p w14:paraId="5D3496AB" w14:textId="77777777" w:rsidR="00AB7C39" w:rsidRDefault="00000000">
            <w:pPr>
              <w:jc w:val="right"/>
            </w:pPr>
            <w:r>
              <w:rPr>
                <w:sz w:val="20"/>
              </w:rPr>
              <w:t>-</w:t>
            </w:r>
          </w:p>
        </w:tc>
      </w:tr>
      <w:tr w:rsidR="00AB7C39" w14:paraId="51BFD7CD" w14:textId="77777777">
        <w:tc>
          <w:tcPr>
            <w:tcW w:w="2160" w:type="dxa"/>
          </w:tcPr>
          <w:p w14:paraId="1D457AB5" w14:textId="77777777" w:rsidR="00AB7C39" w:rsidRDefault="00000000">
            <w:r>
              <w:rPr>
                <w:sz w:val="20"/>
              </w:rPr>
              <w:t>Other Equipment/Tools</w:t>
            </w:r>
          </w:p>
        </w:tc>
        <w:tc>
          <w:tcPr>
            <w:tcW w:w="2160" w:type="dxa"/>
          </w:tcPr>
          <w:p w14:paraId="0D813F02" w14:textId="77777777" w:rsidR="00AB7C39" w:rsidRDefault="00000000">
            <w:pPr>
              <w:jc w:val="right"/>
            </w:pPr>
            <w:r>
              <w:rPr>
                <w:sz w:val="20"/>
              </w:rPr>
              <w:t>$8,800</w:t>
            </w:r>
          </w:p>
        </w:tc>
        <w:tc>
          <w:tcPr>
            <w:tcW w:w="2160" w:type="dxa"/>
          </w:tcPr>
          <w:p w14:paraId="325AED9E" w14:textId="77777777" w:rsidR="00AB7C39" w:rsidRDefault="00000000">
            <w:pPr>
              <w:jc w:val="right"/>
            </w:pPr>
            <w:r>
              <w:rPr>
                <w:sz w:val="20"/>
              </w:rPr>
              <w:t>-</w:t>
            </w:r>
          </w:p>
        </w:tc>
        <w:tc>
          <w:tcPr>
            <w:tcW w:w="2160" w:type="dxa"/>
          </w:tcPr>
          <w:p w14:paraId="655AA196" w14:textId="77777777" w:rsidR="00AB7C39" w:rsidRDefault="00000000">
            <w:r>
              <w:rPr>
                <w:sz w:val="20"/>
              </w:rPr>
              <w:t>-</w:t>
            </w:r>
          </w:p>
        </w:tc>
        <w:tc>
          <w:tcPr>
            <w:tcW w:w="2160" w:type="dxa"/>
          </w:tcPr>
          <w:p w14:paraId="60F5D381" w14:textId="77777777" w:rsidR="00AB7C39" w:rsidRDefault="00000000">
            <w:pPr>
              <w:jc w:val="right"/>
            </w:pPr>
            <w:r>
              <w:rPr>
                <w:sz w:val="20"/>
              </w:rPr>
              <w:t>$8,800</w:t>
            </w:r>
          </w:p>
        </w:tc>
      </w:tr>
      <w:tr w:rsidR="00AB7C39" w14:paraId="71FA2B25" w14:textId="77777777">
        <w:tc>
          <w:tcPr>
            <w:tcW w:w="2160" w:type="dxa"/>
          </w:tcPr>
          <w:p w14:paraId="47C6A871" w14:textId="77777777" w:rsidR="00AB7C39" w:rsidRDefault="00000000">
            <w:r>
              <w:rPr>
                <w:sz w:val="20"/>
              </w:rPr>
              <w:t>Supplies/Materials</w:t>
            </w:r>
          </w:p>
        </w:tc>
        <w:tc>
          <w:tcPr>
            <w:tcW w:w="2160" w:type="dxa"/>
          </w:tcPr>
          <w:p w14:paraId="2B38D024" w14:textId="77777777" w:rsidR="00AB7C39" w:rsidRDefault="00000000">
            <w:pPr>
              <w:jc w:val="right"/>
            </w:pPr>
            <w:r>
              <w:rPr>
                <w:sz w:val="20"/>
              </w:rPr>
              <w:t>$2,600</w:t>
            </w:r>
          </w:p>
        </w:tc>
        <w:tc>
          <w:tcPr>
            <w:tcW w:w="2160" w:type="dxa"/>
          </w:tcPr>
          <w:p w14:paraId="3D95CDCB" w14:textId="77777777" w:rsidR="00AB7C39" w:rsidRDefault="00000000">
            <w:pPr>
              <w:jc w:val="right"/>
            </w:pPr>
            <w:r>
              <w:rPr>
                <w:sz w:val="20"/>
              </w:rPr>
              <w:t>-</w:t>
            </w:r>
          </w:p>
        </w:tc>
        <w:tc>
          <w:tcPr>
            <w:tcW w:w="2160" w:type="dxa"/>
          </w:tcPr>
          <w:p w14:paraId="3704C0FC" w14:textId="77777777" w:rsidR="00AB7C39" w:rsidRDefault="00000000">
            <w:r>
              <w:rPr>
                <w:sz w:val="20"/>
              </w:rPr>
              <w:t>-</w:t>
            </w:r>
          </w:p>
        </w:tc>
        <w:tc>
          <w:tcPr>
            <w:tcW w:w="2160" w:type="dxa"/>
          </w:tcPr>
          <w:p w14:paraId="4C6C4E06" w14:textId="77777777" w:rsidR="00AB7C39" w:rsidRDefault="00000000">
            <w:pPr>
              <w:jc w:val="right"/>
            </w:pPr>
            <w:r>
              <w:rPr>
                <w:sz w:val="20"/>
              </w:rPr>
              <w:t>$2,600</w:t>
            </w:r>
          </w:p>
        </w:tc>
      </w:tr>
      <w:tr w:rsidR="00AB7C39" w14:paraId="5D279DF1" w14:textId="77777777">
        <w:tc>
          <w:tcPr>
            <w:tcW w:w="2160" w:type="dxa"/>
          </w:tcPr>
          <w:p w14:paraId="25562B05" w14:textId="77777777" w:rsidR="00AB7C39" w:rsidRDefault="00000000">
            <w:r>
              <w:rPr>
                <w:sz w:val="20"/>
              </w:rPr>
              <w:t>DNR IDP</w:t>
            </w:r>
          </w:p>
        </w:tc>
        <w:tc>
          <w:tcPr>
            <w:tcW w:w="2160" w:type="dxa"/>
          </w:tcPr>
          <w:p w14:paraId="75BD2CF7" w14:textId="77777777" w:rsidR="00AB7C39" w:rsidRDefault="00000000">
            <w:pPr>
              <w:jc w:val="right"/>
            </w:pPr>
            <w:r>
              <w:rPr>
                <w:sz w:val="20"/>
              </w:rPr>
              <w:t>-</w:t>
            </w:r>
          </w:p>
        </w:tc>
        <w:tc>
          <w:tcPr>
            <w:tcW w:w="2160" w:type="dxa"/>
          </w:tcPr>
          <w:p w14:paraId="7572EAE0" w14:textId="77777777" w:rsidR="00AB7C39" w:rsidRDefault="00000000">
            <w:pPr>
              <w:jc w:val="right"/>
            </w:pPr>
            <w:r>
              <w:rPr>
                <w:sz w:val="20"/>
              </w:rPr>
              <w:t>-</w:t>
            </w:r>
          </w:p>
        </w:tc>
        <w:tc>
          <w:tcPr>
            <w:tcW w:w="2160" w:type="dxa"/>
          </w:tcPr>
          <w:p w14:paraId="54A989FC" w14:textId="77777777" w:rsidR="00AB7C39" w:rsidRDefault="00000000">
            <w:r>
              <w:rPr>
                <w:sz w:val="20"/>
              </w:rPr>
              <w:t>-</w:t>
            </w:r>
          </w:p>
        </w:tc>
        <w:tc>
          <w:tcPr>
            <w:tcW w:w="2160" w:type="dxa"/>
          </w:tcPr>
          <w:p w14:paraId="071F7712" w14:textId="77777777" w:rsidR="00AB7C39" w:rsidRDefault="00000000">
            <w:pPr>
              <w:jc w:val="right"/>
            </w:pPr>
            <w:r>
              <w:rPr>
                <w:sz w:val="20"/>
              </w:rPr>
              <w:t>-</w:t>
            </w:r>
          </w:p>
        </w:tc>
      </w:tr>
      <w:tr w:rsidR="00AB7C39" w14:paraId="184BFB0C" w14:textId="77777777">
        <w:tc>
          <w:tcPr>
            <w:tcW w:w="2160" w:type="dxa"/>
            <w:shd w:val="clear" w:color="auto" w:fill="EEEEEE"/>
          </w:tcPr>
          <w:p w14:paraId="53E30D6D" w14:textId="77777777" w:rsidR="00AB7C39" w:rsidRDefault="00000000">
            <w:r>
              <w:rPr>
                <w:b/>
                <w:color w:val="000000"/>
                <w:sz w:val="20"/>
              </w:rPr>
              <w:t>Grand Total</w:t>
            </w:r>
          </w:p>
        </w:tc>
        <w:tc>
          <w:tcPr>
            <w:tcW w:w="2160" w:type="dxa"/>
            <w:shd w:val="clear" w:color="auto" w:fill="EEEEEE"/>
          </w:tcPr>
          <w:p w14:paraId="4886F77F" w14:textId="77777777" w:rsidR="00AB7C39" w:rsidRDefault="00000000">
            <w:pPr>
              <w:jc w:val="right"/>
            </w:pPr>
            <w:r>
              <w:rPr>
                <w:b/>
                <w:color w:val="000000"/>
                <w:sz w:val="20"/>
              </w:rPr>
              <w:t>$3,500,000</w:t>
            </w:r>
          </w:p>
        </w:tc>
        <w:tc>
          <w:tcPr>
            <w:tcW w:w="2160" w:type="dxa"/>
            <w:shd w:val="clear" w:color="auto" w:fill="EEEEEE"/>
          </w:tcPr>
          <w:p w14:paraId="7CD1A85D" w14:textId="77777777" w:rsidR="00AB7C39" w:rsidRDefault="00000000">
            <w:pPr>
              <w:jc w:val="right"/>
            </w:pPr>
            <w:r>
              <w:rPr>
                <w:b/>
                <w:color w:val="000000"/>
                <w:sz w:val="20"/>
              </w:rPr>
              <w:t>-</w:t>
            </w:r>
          </w:p>
        </w:tc>
        <w:tc>
          <w:tcPr>
            <w:tcW w:w="2160" w:type="dxa"/>
            <w:shd w:val="clear" w:color="auto" w:fill="EEEEEE"/>
          </w:tcPr>
          <w:p w14:paraId="1234E0D6" w14:textId="77777777" w:rsidR="00AB7C39" w:rsidRDefault="00000000">
            <w:r>
              <w:rPr>
                <w:b/>
                <w:color w:val="000000"/>
                <w:sz w:val="20"/>
              </w:rPr>
              <w:t>-</w:t>
            </w:r>
          </w:p>
        </w:tc>
        <w:tc>
          <w:tcPr>
            <w:tcW w:w="2160" w:type="dxa"/>
            <w:shd w:val="clear" w:color="auto" w:fill="EEEEEE"/>
          </w:tcPr>
          <w:p w14:paraId="11A23EB2" w14:textId="77777777" w:rsidR="00AB7C39" w:rsidRDefault="00000000">
            <w:pPr>
              <w:jc w:val="right"/>
            </w:pPr>
            <w:r>
              <w:rPr>
                <w:b/>
                <w:color w:val="000000"/>
                <w:sz w:val="20"/>
              </w:rPr>
              <w:t>$3,500,000</w:t>
            </w:r>
          </w:p>
        </w:tc>
      </w:tr>
    </w:tbl>
    <w:p w14:paraId="35EAC0AB" w14:textId="77777777" w:rsidR="00AB7C39"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AB7C39" w14:paraId="36373D19" w14:textId="77777777">
        <w:tc>
          <w:tcPr>
            <w:tcW w:w="1543" w:type="dxa"/>
            <w:shd w:val="clear" w:color="auto" w:fill="AFC4E9"/>
          </w:tcPr>
          <w:p w14:paraId="09EE3AA3" w14:textId="77777777" w:rsidR="00AB7C39" w:rsidRDefault="00000000">
            <w:r>
              <w:rPr>
                <w:b/>
                <w:color w:val="000000"/>
                <w:sz w:val="20"/>
              </w:rPr>
              <w:t>Position</w:t>
            </w:r>
          </w:p>
        </w:tc>
        <w:tc>
          <w:tcPr>
            <w:tcW w:w="1543" w:type="dxa"/>
            <w:shd w:val="clear" w:color="auto" w:fill="AFC4E9"/>
          </w:tcPr>
          <w:p w14:paraId="134C42E1" w14:textId="77777777" w:rsidR="00AB7C39" w:rsidRDefault="00000000">
            <w:r>
              <w:rPr>
                <w:b/>
                <w:color w:val="000000"/>
                <w:sz w:val="20"/>
              </w:rPr>
              <w:t>Annual FTE</w:t>
            </w:r>
          </w:p>
        </w:tc>
        <w:tc>
          <w:tcPr>
            <w:tcW w:w="1543" w:type="dxa"/>
            <w:shd w:val="clear" w:color="auto" w:fill="AFC4E9"/>
          </w:tcPr>
          <w:p w14:paraId="6FAE6609" w14:textId="77777777" w:rsidR="00AB7C39" w:rsidRDefault="00000000">
            <w:r>
              <w:rPr>
                <w:b/>
                <w:color w:val="000000"/>
                <w:sz w:val="20"/>
              </w:rPr>
              <w:t>Years Working</w:t>
            </w:r>
          </w:p>
        </w:tc>
        <w:tc>
          <w:tcPr>
            <w:tcW w:w="1543" w:type="dxa"/>
            <w:shd w:val="clear" w:color="auto" w:fill="AFC4E9"/>
          </w:tcPr>
          <w:p w14:paraId="108D5F3C" w14:textId="77777777" w:rsidR="00AB7C39" w:rsidRDefault="00000000">
            <w:r>
              <w:rPr>
                <w:b/>
                <w:color w:val="000000"/>
                <w:sz w:val="20"/>
              </w:rPr>
              <w:t>Funding Request</w:t>
            </w:r>
          </w:p>
        </w:tc>
        <w:tc>
          <w:tcPr>
            <w:tcW w:w="1543" w:type="dxa"/>
            <w:shd w:val="clear" w:color="auto" w:fill="AFC4E9"/>
          </w:tcPr>
          <w:p w14:paraId="1A8B2CEF" w14:textId="77777777" w:rsidR="00AB7C39" w:rsidRDefault="00000000">
            <w:r>
              <w:rPr>
                <w:b/>
                <w:color w:val="000000"/>
                <w:sz w:val="20"/>
              </w:rPr>
              <w:t>Total Leverage</w:t>
            </w:r>
          </w:p>
        </w:tc>
        <w:tc>
          <w:tcPr>
            <w:tcW w:w="1543" w:type="dxa"/>
            <w:shd w:val="clear" w:color="auto" w:fill="AFC4E9"/>
          </w:tcPr>
          <w:p w14:paraId="68477FC6" w14:textId="77777777" w:rsidR="00AB7C39" w:rsidRDefault="00000000">
            <w:r>
              <w:rPr>
                <w:b/>
                <w:color w:val="000000"/>
                <w:sz w:val="20"/>
              </w:rPr>
              <w:t>Leverage Source</w:t>
            </w:r>
          </w:p>
        </w:tc>
        <w:tc>
          <w:tcPr>
            <w:tcW w:w="1543" w:type="dxa"/>
            <w:shd w:val="clear" w:color="auto" w:fill="AFC4E9"/>
          </w:tcPr>
          <w:p w14:paraId="19FDBC8D" w14:textId="77777777" w:rsidR="00AB7C39" w:rsidRDefault="00000000">
            <w:r>
              <w:rPr>
                <w:b/>
                <w:color w:val="000000"/>
                <w:sz w:val="20"/>
              </w:rPr>
              <w:t>Total</w:t>
            </w:r>
          </w:p>
        </w:tc>
      </w:tr>
      <w:tr w:rsidR="00AB7C39" w14:paraId="1FB2193A" w14:textId="77777777">
        <w:tc>
          <w:tcPr>
            <w:tcW w:w="1543" w:type="dxa"/>
          </w:tcPr>
          <w:p w14:paraId="002FB3B0" w14:textId="77777777" w:rsidR="00AB7C39" w:rsidRDefault="00000000">
            <w:r>
              <w:rPr>
                <w:sz w:val="20"/>
              </w:rPr>
              <w:t>Easements</w:t>
            </w:r>
          </w:p>
        </w:tc>
        <w:tc>
          <w:tcPr>
            <w:tcW w:w="1543" w:type="dxa"/>
          </w:tcPr>
          <w:p w14:paraId="410D24FA" w14:textId="77777777" w:rsidR="00AB7C39" w:rsidRDefault="00000000">
            <w:pPr>
              <w:jc w:val="right"/>
            </w:pPr>
            <w:r>
              <w:rPr>
                <w:sz w:val="20"/>
              </w:rPr>
              <w:t>0.42</w:t>
            </w:r>
          </w:p>
        </w:tc>
        <w:tc>
          <w:tcPr>
            <w:tcW w:w="1543" w:type="dxa"/>
          </w:tcPr>
          <w:p w14:paraId="305073F3" w14:textId="77777777" w:rsidR="00AB7C39" w:rsidRDefault="00000000">
            <w:pPr>
              <w:jc w:val="right"/>
            </w:pPr>
            <w:r>
              <w:rPr>
                <w:sz w:val="20"/>
              </w:rPr>
              <w:t>4.0</w:t>
            </w:r>
          </w:p>
        </w:tc>
        <w:tc>
          <w:tcPr>
            <w:tcW w:w="1543" w:type="dxa"/>
          </w:tcPr>
          <w:p w14:paraId="197CED13" w14:textId="77777777" w:rsidR="00AB7C39" w:rsidRDefault="00000000">
            <w:pPr>
              <w:jc w:val="right"/>
            </w:pPr>
            <w:r>
              <w:rPr>
                <w:sz w:val="20"/>
              </w:rPr>
              <w:t>$228,500</w:t>
            </w:r>
          </w:p>
        </w:tc>
        <w:tc>
          <w:tcPr>
            <w:tcW w:w="1543" w:type="dxa"/>
          </w:tcPr>
          <w:p w14:paraId="689FA36E" w14:textId="77777777" w:rsidR="00AB7C39" w:rsidRDefault="00000000">
            <w:pPr>
              <w:jc w:val="right"/>
            </w:pPr>
            <w:r>
              <w:rPr>
                <w:sz w:val="20"/>
              </w:rPr>
              <w:t>-</w:t>
            </w:r>
          </w:p>
        </w:tc>
        <w:tc>
          <w:tcPr>
            <w:tcW w:w="1543" w:type="dxa"/>
          </w:tcPr>
          <w:p w14:paraId="4F4D8F46" w14:textId="77777777" w:rsidR="00AB7C39" w:rsidRDefault="00000000">
            <w:r>
              <w:rPr>
                <w:sz w:val="20"/>
              </w:rPr>
              <w:t>-</w:t>
            </w:r>
          </w:p>
        </w:tc>
        <w:tc>
          <w:tcPr>
            <w:tcW w:w="1543" w:type="dxa"/>
          </w:tcPr>
          <w:p w14:paraId="6D7E41E0" w14:textId="77777777" w:rsidR="00AB7C39" w:rsidRDefault="00000000">
            <w:pPr>
              <w:jc w:val="right"/>
            </w:pPr>
            <w:r>
              <w:rPr>
                <w:sz w:val="20"/>
              </w:rPr>
              <w:t>$228,500</w:t>
            </w:r>
          </w:p>
        </w:tc>
      </w:tr>
    </w:tbl>
    <w:p w14:paraId="0E7E7A73" w14:textId="77777777" w:rsidR="00AB7C39" w:rsidRDefault="00AB7C39"/>
    <w:p w14:paraId="252C3FFB" w14:textId="77777777" w:rsidR="00AB7C39" w:rsidRDefault="00000000">
      <w:r>
        <w:rPr>
          <w:b/>
        </w:rPr>
        <w:t xml:space="preserve">Amount of Request: </w:t>
      </w:r>
      <w:r>
        <w:t>$3,500,000</w:t>
      </w:r>
      <w:r>
        <w:rPr>
          <w:b/>
        </w:rPr>
        <w:br/>
        <w:t xml:space="preserve">Amount of Leverage: </w:t>
      </w:r>
      <w:r>
        <w:t>-</w:t>
      </w:r>
      <w:r>
        <w:rPr>
          <w:b/>
        </w:rPr>
        <w:br/>
        <w:t xml:space="preserve">Leverage as a percent of the Request: </w:t>
      </w:r>
      <w:r>
        <w:t>0.0%</w:t>
      </w:r>
      <w:r>
        <w:rPr>
          <w:b/>
        </w:rPr>
        <w:br/>
        <w:t xml:space="preserve">DSS + Personnel: </w:t>
      </w:r>
      <w:r>
        <w:t>$289,300</w:t>
      </w:r>
      <w:r>
        <w:rPr>
          <w:b/>
        </w:rPr>
        <w:br/>
        <w:t xml:space="preserve">As a % of the total request: </w:t>
      </w:r>
      <w:r>
        <w:t>8.27%</w:t>
      </w:r>
      <w:r>
        <w:rPr>
          <w:b/>
        </w:rPr>
        <w:br/>
        <w:t xml:space="preserve">Easement Stewardship: </w:t>
      </w:r>
      <w:r>
        <w:t>$120,000</w:t>
      </w:r>
      <w:r>
        <w:rPr>
          <w:b/>
        </w:rPr>
        <w:br/>
        <w:t xml:space="preserve">As a % of the Easement Acquisition: </w:t>
      </w:r>
      <w:r>
        <w:t>3.94%</w:t>
      </w:r>
    </w:p>
    <w:p w14:paraId="2D9F4E7C" w14:textId="77777777" w:rsidR="00AB7C39" w:rsidRDefault="00000000">
      <w:pPr>
        <w:ind w:left="360"/>
      </w:pPr>
      <w:r>
        <w:t>N/A</w:t>
      </w:r>
    </w:p>
    <w:p w14:paraId="5392BDC4" w14:textId="77777777" w:rsidR="00AB7C39" w:rsidRDefault="00000000">
      <w:r>
        <w:rPr>
          <w:b/>
        </w:rPr>
        <w:t xml:space="preserve">Does this proposal have the ability to be scalable?  </w:t>
      </w:r>
      <w:r>
        <w:rPr>
          <w:b/>
        </w:rPr>
        <w:br/>
      </w:r>
      <w:r>
        <w:t>Yes</w:t>
      </w:r>
    </w:p>
    <w:p w14:paraId="3F86F66C" w14:textId="77777777" w:rsidR="00AB7C39" w:rsidRDefault="00000000">
      <w:pPr>
        <w:pStyle w:val="Heading3"/>
        <w:spacing w:before="60" w:after="80"/>
      </w:pPr>
      <w:r>
        <w:rPr>
          <w:color w:val="254885"/>
          <w:sz w:val="26"/>
        </w:rPr>
        <w:t>If the project received 50% of the requested funding</w:t>
      </w:r>
    </w:p>
    <w:p w14:paraId="37A86E7E" w14:textId="77777777" w:rsidR="00AB7C39" w:rsidRDefault="00000000">
      <w:pPr>
        <w:ind w:left="720"/>
      </w:pPr>
      <w:r>
        <w:rPr>
          <w:b/>
        </w:rPr>
        <w:t xml:space="preserve">Describe how the scaling would affect acres/activities and if not proportionately reduced, why? </w:t>
      </w:r>
      <w:r>
        <w:rPr>
          <w:b/>
        </w:rPr>
        <w:br/>
      </w:r>
      <w:r>
        <w:t>A 50% reduction in funding would reduce outputs proportionately.</w:t>
      </w:r>
    </w:p>
    <w:p w14:paraId="53A3A8C5" w14:textId="77777777" w:rsidR="00AB7C39" w:rsidRDefault="00000000">
      <w:pPr>
        <w:ind w:left="720"/>
      </w:pPr>
      <w:r>
        <w:rPr>
          <w:b/>
        </w:rPr>
        <w:t xml:space="preserve">Describe how personnel and DSS expenses would be adjusted and if not proportionately reduced, why? </w:t>
      </w:r>
      <w:r>
        <w:rPr>
          <w:b/>
        </w:rPr>
        <w:br/>
      </w:r>
      <w:r>
        <w:t>A small portion of easement staff time specifically for appropriation and program management and reporting remains relatively consistent regardless of appropriation amount.</w:t>
      </w:r>
    </w:p>
    <w:p w14:paraId="488E74F8" w14:textId="77777777" w:rsidR="00AB7C39" w:rsidRDefault="00000000">
      <w:pPr>
        <w:pStyle w:val="Heading3"/>
        <w:spacing w:before="60" w:after="80"/>
      </w:pPr>
      <w:r>
        <w:rPr>
          <w:color w:val="254885"/>
          <w:sz w:val="26"/>
        </w:rPr>
        <w:lastRenderedPageBreak/>
        <w:t>If the project received 30% of the requested funding</w:t>
      </w:r>
    </w:p>
    <w:p w14:paraId="1C2A1B0C" w14:textId="77777777" w:rsidR="00AB7C39" w:rsidRDefault="00000000">
      <w:pPr>
        <w:ind w:left="720"/>
      </w:pPr>
      <w:r>
        <w:rPr>
          <w:b/>
        </w:rPr>
        <w:t xml:space="preserve">Describe how the scaling would affect acres/activities and if not proportionately reduced, why? </w:t>
      </w:r>
      <w:r>
        <w:rPr>
          <w:b/>
        </w:rPr>
        <w:br/>
      </w:r>
      <w:r>
        <w:t>A 30% reduction in funding would reduce outputs proportionately.</w:t>
      </w:r>
    </w:p>
    <w:p w14:paraId="165C63BE" w14:textId="77777777" w:rsidR="00AB7C39" w:rsidRDefault="00000000">
      <w:pPr>
        <w:ind w:left="720"/>
      </w:pPr>
      <w:r>
        <w:rPr>
          <w:b/>
        </w:rPr>
        <w:t xml:space="preserve">Describe how personnel and DSS expenses would be adjusted and if not proportionately reduced, why? </w:t>
      </w:r>
      <w:r>
        <w:rPr>
          <w:b/>
        </w:rPr>
        <w:br/>
      </w:r>
      <w:r>
        <w:t>A small portion of easement staff time specifically for appropriation and program management and reporting remains relatively consistent regardless of appropriation amount.</w:t>
      </w:r>
    </w:p>
    <w:p w14:paraId="716B3554" w14:textId="77777777" w:rsidR="00AB7C39" w:rsidRDefault="00000000">
      <w:pPr>
        <w:pStyle w:val="Heading3"/>
        <w:spacing w:before="60" w:after="80"/>
      </w:pPr>
      <w:r>
        <w:rPr>
          <w:color w:val="254885"/>
          <w:sz w:val="26"/>
        </w:rPr>
        <w:t xml:space="preserve">What other dedicated funds may collaborate with or contribute to this proposal? </w:t>
      </w:r>
    </w:p>
    <w:p w14:paraId="38E9D865" w14:textId="77777777" w:rsidR="00AB7C39" w:rsidRDefault="00000000">
      <w:pPr>
        <w:pStyle w:val="Heading3"/>
        <w:spacing w:before="60" w:after="80"/>
      </w:pPr>
      <w:r>
        <w:rPr>
          <w:color w:val="254885"/>
          <w:sz w:val="26"/>
        </w:rPr>
        <w:t>Personnel</w:t>
      </w:r>
    </w:p>
    <w:p w14:paraId="7E1F5E59" w14:textId="77777777" w:rsidR="00AB7C39" w:rsidRDefault="00000000">
      <w:r>
        <w:rPr>
          <w:b/>
        </w:rPr>
        <w:t xml:space="preserve">Has funding for these positions been requested in the past?  </w:t>
      </w:r>
      <w:r>
        <w:rPr>
          <w:b/>
        </w:rPr>
        <w:br/>
      </w:r>
      <w:r>
        <w:t>Yes</w:t>
      </w:r>
    </w:p>
    <w:p w14:paraId="14737D5D" w14:textId="77777777" w:rsidR="00AB7C39" w:rsidRDefault="00000000">
      <w:pPr>
        <w:ind w:left="720"/>
      </w:pPr>
      <w:r>
        <w:rPr>
          <w:b/>
        </w:rPr>
        <w:t xml:space="preserve">Please explain the overlap of past and future staffing and position levels previously received and how that is coordinated over multiple years? </w:t>
      </w:r>
      <w:r>
        <w:rPr>
          <w:b/>
        </w:rPr>
        <w:br/>
      </w:r>
      <w:r>
        <w:t>This is Phase X of an ongoing program, these funds will pay for staff time spent on new easements associated with this phase.</w:t>
      </w:r>
    </w:p>
    <w:p w14:paraId="2D9D042C" w14:textId="77777777" w:rsidR="00AB7C39" w:rsidRDefault="00000000">
      <w:pPr>
        <w:pStyle w:val="Heading3"/>
        <w:spacing w:before="60" w:after="80"/>
      </w:pPr>
      <w:r>
        <w:rPr>
          <w:color w:val="254885"/>
          <w:sz w:val="26"/>
        </w:rPr>
        <w:t>Contracts</w:t>
      </w:r>
    </w:p>
    <w:p w14:paraId="7BB5C5FA" w14:textId="77777777" w:rsidR="00AB7C39" w:rsidRDefault="00000000">
      <w:r>
        <w:rPr>
          <w:b/>
        </w:rPr>
        <w:t xml:space="preserve">What is included in the contracts line?  </w:t>
      </w:r>
      <w:r>
        <w:rPr>
          <w:b/>
        </w:rPr>
        <w:br/>
      </w:r>
      <w:r>
        <w:t>The contracts line is used for payments to SWCD staff for easement acquisition and technical assistance, as appropriate. Estimated restoration costs are included in the easement acquisition line.</w:t>
      </w:r>
    </w:p>
    <w:p w14:paraId="0778F84B" w14:textId="77777777" w:rsidR="00AB7C39" w:rsidRDefault="00000000">
      <w:pPr>
        <w:pStyle w:val="Heading3"/>
        <w:spacing w:before="60" w:after="80"/>
      </w:pPr>
      <w:r>
        <w:rPr>
          <w:color w:val="254885"/>
          <w:sz w:val="26"/>
        </w:rPr>
        <w:t>Easement Stewardship</w:t>
      </w:r>
    </w:p>
    <w:p w14:paraId="46D9FB16" w14:textId="77777777" w:rsidR="00AB7C39" w:rsidRDefault="00000000">
      <w:r>
        <w:rPr>
          <w:b/>
        </w:rPr>
        <w:t xml:space="preserve">What is the number of easements anticipated, cost per easement for stewardship, and explain how that amount is calculated?  </w:t>
      </w:r>
      <w:r>
        <w:rPr>
          <w:b/>
        </w:rPr>
        <w:br/>
      </w:r>
      <w:r>
        <w:t>12 easements at $10,000 per easement. The total stewardship amount will ultimately be dependent on the cost of easements and if the proposed easement number is reached. Perpetual monitoring and enforcement costs are $10,000 per easement. This value is based on using SWCD staff for monitoring and preliminary enforcement. The amount includes costs of BWSR and local government unit staff time as well as costs for encouraging voluntary compliance, addressing potential violations and legal enforcement.</w:t>
      </w:r>
    </w:p>
    <w:p w14:paraId="33824A6B" w14:textId="77777777" w:rsidR="00AB7C39" w:rsidRDefault="00000000">
      <w:pPr>
        <w:pStyle w:val="Heading3"/>
        <w:spacing w:before="60" w:after="80"/>
      </w:pPr>
      <w:r>
        <w:rPr>
          <w:color w:val="254885"/>
          <w:sz w:val="26"/>
        </w:rPr>
        <w:t>Travel</w:t>
      </w:r>
    </w:p>
    <w:p w14:paraId="286DB307" w14:textId="77777777" w:rsidR="00AB7C39" w:rsidRDefault="00000000">
      <w:r>
        <w:rPr>
          <w:b/>
        </w:rPr>
        <w:t xml:space="preserve">Does the amount in the travel line include equipment/vehicle rental?  </w:t>
      </w:r>
      <w:r>
        <w:rPr>
          <w:b/>
        </w:rPr>
        <w:br/>
      </w:r>
      <w:r>
        <w:t>No</w:t>
      </w:r>
    </w:p>
    <w:p w14:paraId="1379EA50" w14:textId="77777777" w:rsidR="00AB7C39" w:rsidRDefault="00000000">
      <w:r>
        <w:rPr>
          <w:b/>
        </w:rPr>
        <w:t xml:space="preserve">Explain the amount in the travel line outside of traditional travel costs of mileage, food, and lodging  </w:t>
      </w:r>
      <w:r>
        <w:rPr>
          <w:b/>
        </w:rPr>
        <w:br/>
      </w:r>
      <w:r>
        <w:t>The travel line will only be used for traditional travel costs.</w:t>
      </w:r>
    </w:p>
    <w:p w14:paraId="471EBF93" w14:textId="77777777" w:rsidR="00AB7C39" w:rsidRDefault="00000000">
      <w:r>
        <w:rPr>
          <w:b/>
        </w:rPr>
        <w:t xml:space="preserve">I understand and agree that lodging, meals, and mileage must comply with the current MMB Commissioner Plan:  </w:t>
      </w:r>
      <w:r>
        <w:rPr>
          <w:b/>
        </w:rPr>
        <w:br/>
      </w:r>
      <w:r>
        <w:t>Yes</w:t>
      </w:r>
    </w:p>
    <w:p w14:paraId="01A8534E" w14:textId="77777777" w:rsidR="00AB7C39" w:rsidRDefault="00000000">
      <w:pPr>
        <w:pStyle w:val="Heading3"/>
        <w:spacing w:before="60" w:after="80"/>
      </w:pPr>
      <w:r>
        <w:rPr>
          <w:color w:val="254885"/>
          <w:sz w:val="26"/>
        </w:rPr>
        <w:t>Direct Support Services</w:t>
      </w:r>
    </w:p>
    <w:p w14:paraId="31909634" w14:textId="77777777" w:rsidR="00AB7C39" w:rsidRDefault="00000000">
      <w:r>
        <w:rPr>
          <w:b/>
        </w:rPr>
        <w:t xml:space="preserve">How did you determine which portions of the Direct Support Services of your shared support services is direct to this program?  </w:t>
      </w:r>
      <w:r>
        <w:rPr>
          <w:b/>
        </w:rPr>
        <w:br/>
      </w:r>
      <w:r>
        <w:lastRenderedPageBreak/>
        <w:t>BWSR annually reviews and updates direct support services costs that are directly related to and necessary for each request based on the type of work being done and the program staff time involved.</w:t>
      </w:r>
    </w:p>
    <w:p w14:paraId="12DF0B95" w14:textId="77777777" w:rsidR="00AB7C39" w:rsidRDefault="00000000">
      <w:pPr>
        <w:pStyle w:val="Heading3"/>
        <w:spacing w:before="60" w:after="80"/>
      </w:pPr>
      <w:r>
        <w:rPr>
          <w:color w:val="254885"/>
          <w:sz w:val="26"/>
        </w:rPr>
        <w:t>Other Equipment/Tools</w:t>
      </w:r>
    </w:p>
    <w:p w14:paraId="11CC0512" w14:textId="77777777" w:rsidR="00AB7C39" w:rsidRDefault="00000000">
      <w:r>
        <w:rPr>
          <w:b/>
        </w:rPr>
        <w:t xml:space="preserve">Give examples of the types of Equipment and Tools that will be purchased?  </w:t>
      </w:r>
      <w:r>
        <w:rPr>
          <w:b/>
        </w:rPr>
        <w:br/>
      </w:r>
      <w:r>
        <w:t>Steel posts and signs to mark easement boundaries.</w:t>
      </w:r>
    </w:p>
    <w:p w14:paraId="5AEB4CA1" w14:textId="77777777" w:rsidR="00AB7C39" w:rsidRDefault="00000000">
      <w:pPr>
        <w:pStyle w:val="Heading2"/>
        <w:spacing w:before="0" w:after="80"/>
        <w:jc w:val="center"/>
      </w:pPr>
      <w:r>
        <w:rPr>
          <w:color w:val="2C559C"/>
          <w:sz w:val="28"/>
          <w:u w:val="single"/>
        </w:rPr>
        <w:t>Federal Funds</w:t>
      </w:r>
    </w:p>
    <w:p w14:paraId="0FE7B0D1" w14:textId="77777777" w:rsidR="00AB7C39" w:rsidRDefault="00000000">
      <w:r>
        <w:rPr>
          <w:b/>
        </w:rPr>
        <w:t xml:space="preserve">Do you anticipate federal funds as a match for this program?  </w:t>
      </w:r>
      <w:r>
        <w:rPr>
          <w:b/>
        </w:rPr>
        <w:br/>
      </w:r>
      <w:r>
        <w:t>No</w:t>
      </w:r>
    </w:p>
    <w:p w14:paraId="46770882" w14:textId="77777777" w:rsidR="00AB7C39" w:rsidRDefault="00000000">
      <w:r>
        <w:br w:type="page"/>
      </w:r>
    </w:p>
    <w:p w14:paraId="5F8E411C" w14:textId="77777777" w:rsidR="00AB7C39" w:rsidRDefault="00000000">
      <w:pPr>
        <w:pStyle w:val="Heading2"/>
        <w:spacing w:before="0" w:after="80"/>
        <w:jc w:val="center"/>
      </w:pPr>
      <w:r>
        <w:rPr>
          <w:color w:val="2C559C"/>
          <w:sz w:val="28"/>
          <w:u w:val="single"/>
        </w:rPr>
        <w:lastRenderedPageBreak/>
        <w:t>Output Tables</w:t>
      </w:r>
    </w:p>
    <w:p w14:paraId="6F64BFDD" w14:textId="77777777" w:rsidR="00AB7C39"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AB7C39" w14:paraId="3FED401B" w14:textId="77777777">
        <w:tc>
          <w:tcPr>
            <w:tcW w:w="3600" w:type="dxa"/>
            <w:shd w:val="clear" w:color="auto" w:fill="AFC4E9"/>
          </w:tcPr>
          <w:p w14:paraId="07216252" w14:textId="77777777" w:rsidR="00AB7C39" w:rsidRDefault="00000000">
            <w:r>
              <w:rPr>
                <w:b/>
                <w:color w:val="000000"/>
                <w:sz w:val="20"/>
              </w:rPr>
              <w:t>Type</w:t>
            </w:r>
          </w:p>
        </w:tc>
        <w:tc>
          <w:tcPr>
            <w:tcW w:w="1440" w:type="dxa"/>
            <w:shd w:val="clear" w:color="auto" w:fill="AFC4E9"/>
          </w:tcPr>
          <w:p w14:paraId="26C59FF5" w14:textId="77777777" w:rsidR="00AB7C39" w:rsidRDefault="00000000">
            <w:r>
              <w:rPr>
                <w:b/>
                <w:color w:val="000000"/>
                <w:sz w:val="20"/>
              </w:rPr>
              <w:t>Wetland</w:t>
            </w:r>
          </w:p>
        </w:tc>
        <w:tc>
          <w:tcPr>
            <w:tcW w:w="1440" w:type="dxa"/>
            <w:shd w:val="clear" w:color="auto" w:fill="AFC4E9"/>
          </w:tcPr>
          <w:p w14:paraId="06964E61" w14:textId="77777777" w:rsidR="00AB7C39" w:rsidRDefault="00000000">
            <w:r>
              <w:rPr>
                <w:b/>
                <w:color w:val="000000"/>
                <w:sz w:val="20"/>
              </w:rPr>
              <w:t>Prairie</w:t>
            </w:r>
          </w:p>
        </w:tc>
        <w:tc>
          <w:tcPr>
            <w:tcW w:w="1440" w:type="dxa"/>
            <w:shd w:val="clear" w:color="auto" w:fill="AFC4E9"/>
          </w:tcPr>
          <w:p w14:paraId="4F498095" w14:textId="77777777" w:rsidR="00AB7C39" w:rsidRDefault="00000000">
            <w:r>
              <w:rPr>
                <w:b/>
                <w:color w:val="000000"/>
                <w:sz w:val="20"/>
              </w:rPr>
              <w:t>Forest</w:t>
            </w:r>
          </w:p>
        </w:tc>
        <w:tc>
          <w:tcPr>
            <w:tcW w:w="1440" w:type="dxa"/>
            <w:shd w:val="clear" w:color="auto" w:fill="AFC4E9"/>
          </w:tcPr>
          <w:p w14:paraId="51D6A773" w14:textId="77777777" w:rsidR="00AB7C39" w:rsidRDefault="00000000">
            <w:r>
              <w:rPr>
                <w:b/>
                <w:color w:val="000000"/>
                <w:sz w:val="20"/>
              </w:rPr>
              <w:t>Habitat</w:t>
            </w:r>
          </w:p>
        </w:tc>
        <w:tc>
          <w:tcPr>
            <w:tcW w:w="1800" w:type="dxa"/>
            <w:shd w:val="clear" w:color="auto" w:fill="AFC4E9"/>
          </w:tcPr>
          <w:p w14:paraId="32E2C005" w14:textId="77777777" w:rsidR="00AB7C39" w:rsidRDefault="00000000">
            <w:r>
              <w:rPr>
                <w:b/>
                <w:color w:val="000000"/>
                <w:sz w:val="20"/>
              </w:rPr>
              <w:t>Total Acres</w:t>
            </w:r>
          </w:p>
        </w:tc>
      </w:tr>
      <w:tr w:rsidR="00AB7C39" w14:paraId="1732096A" w14:textId="77777777">
        <w:tc>
          <w:tcPr>
            <w:tcW w:w="3600" w:type="dxa"/>
          </w:tcPr>
          <w:p w14:paraId="0BC11FCF" w14:textId="77777777" w:rsidR="00AB7C39" w:rsidRDefault="00000000">
            <w:r>
              <w:rPr>
                <w:sz w:val="20"/>
              </w:rPr>
              <w:t>Restore</w:t>
            </w:r>
          </w:p>
        </w:tc>
        <w:tc>
          <w:tcPr>
            <w:tcW w:w="1440" w:type="dxa"/>
          </w:tcPr>
          <w:p w14:paraId="0AEDED11" w14:textId="77777777" w:rsidR="00AB7C39" w:rsidRDefault="00000000">
            <w:pPr>
              <w:jc w:val="right"/>
            </w:pPr>
            <w:r>
              <w:rPr>
                <w:sz w:val="20"/>
              </w:rPr>
              <w:t>0</w:t>
            </w:r>
          </w:p>
        </w:tc>
        <w:tc>
          <w:tcPr>
            <w:tcW w:w="1440" w:type="dxa"/>
          </w:tcPr>
          <w:p w14:paraId="64AC66BC" w14:textId="77777777" w:rsidR="00AB7C39" w:rsidRDefault="00000000">
            <w:pPr>
              <w:jc w:val="right"/>
            </w:pPr>
            <w:r>
              <w:rPr>
                <w:sz w:val="20"/>
              </w:rPr>
              <w:t>0</w:t>
            </w:r>
          </w:p>
        </w:tc>
        <w:tc>
          <w:tcPr>
            <w:tcW w:w="1440" w:type="dxa"/>
          </w:tcPr>
          <w:p w14:paraId="44EE3807" w14:textId="77777777" w:rsidR="00AB7C39" w:rsidRDefault="00000000">
            <w:pPr>
              <w:jc w:val="right"/>
            </w:pPr>
            <w:r>
              <w:rPr>
                <w:sz w:val="20"/>
              </w:rPr>
              <w:t>0</w:t>
            </w:r>
          </w:p>
        </w:tc>
        <w:tc>
          <w:tcPr>
            <w:tcW w:w="1440" w:type="dxa"/>
          </w:tcPr>
          <w:p w14:paraId="01E83672" w14:textId="77777777" w:rsidR="00AB7C39" w:rsidRDefault="00000000">
            <w:pPr>
              <w:jc w:val="right"/>
            </w:pPr>
            <w:r>
              <w:rPr>
                <w:sz w:val="20"/>
              </w:rPr>
              <w:t>0</w:t>
            </w:r>
          </w:p>
        </w:tc>
        <w:tc>
          <w:tcPr>
            <w:tcW w:w="1800" w:type="dxa"/>
          </w:tcPr>
          <w:p w14:paraId="447D54FB" w14:textId="77777777" w:rsidR="00AB7C39" w:rsidRDefault="00000000">
            <w:pPr>
              <w:jc w:val="right"/>
            </w:pPr>
            <w:r>
              <w:rPr>
                <w:sz w:val="20"/>
              </w:rPr>
              <w:t>0</w:t>
            </w:r>
          </w:p>
        </w:tc>
      </w:tr>
      <w:tr w:rsidR="00AB7C39" w14:paraId="0C24BF8E" w14:textId="77777777">
        <w:tc>
          <w:tcPr>
            <w:tcW w:w="3600" w:type="dxa"/>
          </w:tcPr>
          <w:p w14:paraId="759FE505" w14:textId="77777777" w:rsidR="00AB7C39" w:rsidRDefault="00000000">
            <w:r>
              <w:rPr>
                <w:sz w:val="20"/>
              </w:rPr>
              <w:t>Protect in Fee with State PILT Liability</w:t>
            </w:r>
          </w:p>
        </w:tc>
        <w:tc>
          <w:tcPr>
            <w:tcW w:w="1440" w:type="dxa"/>
          </w:tcPr>
          <w:p w14:paraId="1221F5E4" w14:textId="77777777" w:rsidR="00AB7C39" w:rsidRDefault="00000000">
            <w:pPr>
              <w:jc w:val="right"/>
            </w:pPr>
            <w:r>
              <w:rPr>
                <w:sz w:val="20"/>
              </w:rPr>
              <w:t>0</w:t>
            </w:r>
          </w:p>
        </w:tc>
        <w:tc>
          <w:tcPr>
            <w:tcW w:w="1440" w:type="dxa"/>
          </w:tcPr>
          <w:p w14:paraId="3BE2F615" w14:textId="77777777" w:rsidR="00AB7C39" w:rsidRDefault="00000000">
            <w:pPr>
              <w:jc w:val="right"/>
            </w:pPr>
            <w:r>
              <w:rPr>
                <w:sz w:val="20"/>
              </w:rPr>
              <w:t>0</w:t>
            </w:r>
          </w:p>
        </w:tc>
        <w:tc>
          <w:tcPr>
            <w:tcW w:w="1440" w:type="dxa"/>
          </w:tcPr>
          <w:p w14:paraId="0D075DB2" w14:textId="77777777" w:rsidR="00AB7C39" w:rsidRDefault="00000000">
            <w:pPr>
              <w:jc w:val="right"/>
            </w:pPr>
            <w:r>
              <w:rPr>
                <w:sz w:val="20"/>
              </w:rPr>
              <w:t>0</w:t>
            </w:r>
          </w:p>
        </w:tc>
        <w:tc>
          <w:tcPr>
            <w:tcW w:w="1440" w:type="dxa"/>
          </w:tcPr>
          <w:p w14:paraId="6EA235E0" w14:textId="77777777" w:rsidR="00AB7C39" w:rsidRDefault="00000000">
            <w:pPr>
              <w:jc w:val="right"/>
            </w:pPr>
            <w:r>
              <w:rPr>
                <w:sz w:val="20"/>
              </w:rPr>
              <w:t>0</w:t>
            </w:r>
          </w:p>
        </w:tc>
        <w:tc>
          <w:tcPr>
            <w:tcW w:w="1800" w:type="dxa"/>
          </w:tcPr>
          <w:p w14:paraId="5FF9C5C3" w14:textId="77777777" w:rsidR="00AB7C39" w:rsidRDefault="00000000">
            <w:pPr>
              <w:jc w:val="right"/>
            </w:pPr>
            <w:r>
              <w:rPr>
                <w:sz w:val="20"/>
              </w:rPr>
              <w:t>0</w:t>
            </w:r>
          </w:p>
        </w:tc>
      </w:tr>
      <w:tr w:rsidR="00AB7C39" w14:paraId="75DC6B71" w14:textId="77777777">
        <w:tc>
          <w:tcPr>
            <w:tcW w:w="3600" w:type="dxa"/>
          </w:tcPr>
          <w:p w14:paraId="78D56BC5" w14:textId="77777777" w:rsidR="00AB7C39" w:rsidRDefault="00000000">
            <w:r>
              <w:rPr>
                <w:sz w:val="20"/>
              </w:rPr>
              <w:t>Protect in Fee w/o State PILT Liability</w:t>
            </w:r>
          </w:p>
        </w:tc>
        <w:tc>
          <w:tcPr>
            <w:tcW w:w="1440" w:type="dxa"/>
          </w:tcPr>
          <w:p w14:paraId="2E9465D2" w14:textId="77777777" w:rsidR="00AB7C39" w:rsidRDefault="00000000">
            <w:pPr>
              <w:jc w:val="right"/>
            </w:pPr>
            <w:r>
              <w:rPr>
                <w:sz w:val="20"/>
              </w:rPr>
              <w:t>0</w:t>
            </w:r>
          </w:p>
        </w:tc>
        <w:tc>
          <w:tcPr>
            <w:tcW w:w="1440" w:type="dxa"/>
          </w:tcPr>
          <w:p w14:paraId="0E12E982" w14:textId="77777777" w:rsidR="00AB7C39" w:rsidRDefault="00000000">
            <w:pPr>
              <w:jc w:val="right"/>
            </w:pPr>
            <w:r>
              <w:rPr>
                <w:sz w:val="20"/>
              </w:rPr>
              <w:t>0</w:t>
            </w:r>
          </w:p>
        </w:tc>
        <w:tc>
          <w:tcPr>
            <w:tcW w:w="1440" w:type="dxa"/>
          </w:tcPr>
          <w:p w14:paraId="0694C6E5" w14:textId="77777777" w:rsidR="00AB7C39" w:rsidRDefault="00000000">
            <w:pPr>
              <w:jc w:val="right"/>
            </w:pPr>
            <w:r>
              <w:rPr>
                <w:sz w:val="20"/>
              </w:rPr>
              <w:t>0</w:t>
            </w:r>
          </w:p>
        </w:tc>
        <w:tc>
          <w:tcPr>
            <w:tcW w:w="1440" w:type="dxa"/>
          </w:tcPr>
          <w:p w14:paraId="149EE82E" w14:textId="77777777" w:rsidR="00AB7C39" w:rsidRDefault="00000000">
            <w:pPr>
              <w:jc w:val="right"/>
            </w:pPr>
            <w:r>
              <w:rPr>
                <w:sz w:val="20"/>
              </w:rPr>
              <w:t>0</w:t>
            </w:r>
          </w:p>
        </w:tc>
        <w:tc>
          <w:tcPr>
            <w:tcW w:w="1800" w:type="dxa"/>
          </w:tcPr>
          <w:p w14:paraId="2F3DEDE6" w14:textId="77777777" w:rsidR="00AB7C39" w:rsidRDefault="00000000">
            <w:pPr>
              <w:jc w:val="right"/>
            </w:pPr>
            <w:r>
              <w:rPr>
                <w:sz w:val="20"/>
              </w:rPr>
              <w:t>0</w:t>
            </w:r>
          </w:p>
        </w:tc>
      </w:tr>
      <w:tr w:rsidR="00AB7C39" w14:paraId="791491E8" w14:textId="77777777">
        <w:tc>
          <w:tcPr>
            <w:tcW w:w="3600" w:type="dxa"/>
          </w:tcPr>
          <w:p w14:paraId="2412B48E" w14:textId="77777777" w:rsidR="00AB7C39" w:rsidRDefault="00000000">
            <w:r>
              <w:rPr>
                <w:sz w:val="20"/>
              </w:rPr>
              <w:t>Protect in Easement</w:t>
            </w:r>
          </w:p>
        </w:tc>
        <w:tc>
          <w:tcPr>
            <w:tcW w:w="1440" w:type="dxa"/>
          </w:tcPr>
          <w:p w14:paraId="7CA571A4" w14:textId="77777777" w:rsidR="00AB7C39" w:rsidRDefault="00000000">
            <w:pPr>
              <w:jc w:val="right"/>
            </w:pPr>
            <w:r>
              <w:rPr>
                <w:sz w:val="20"/>
              </w:rPr>
              <w:t>60</w:t>
            </w:r>
          </w:p>
        </w:tc>
        <w:tc>
          <w:tcPr>
            <w:tcW w:w="1440" w:type="dxa"/>
          </w:tcPr>
          <w:p w14:paraId="72059A69" w14:textId="77777777" w:rsidR="00AB7C39" w:rsidRDefault="00000000">
            <w:pPr>
              <w:jc w:val="right"/>
            </w:pPr>
            <w:r>
              <w:rPr>
                <w:sz w:val="20"/>
              </w:rPr>
              <w:t>0</w:t>
            </w:r>
          </w:p>
        </w:tc>
        <w:tc>
          <w:tcPr>
            <w:tcW w:w="1440" w:type="dxa"/>
          </w:tcPr>
          <w:p w14:paraId="5C019578" w14:textId="77777777" w:rsidR="00AB7C39" w:rsidRDefault="00000000">
            <w:pPr>
              <w:jc w:val="right"/>
            </w:pPr>
            <w:r>
              <w:rPr>
                <w:sz w:val="20"/>
              </w:rPr>
              <w:t>780</w:t>
            </w:r>
          </w:p>
        </w:tc>
        <w:tc>
          <w:tcPr>
            <w:tcW w:w="1440" w:type="dxa"/>
          </w:tcPr>
          <w:p w14:paraId="43D00904" w14:textId="77777777" w:rsidR="00AB7C39" w:rsidRDefault="00000000">
            <w:pPr>
              <w:jc w:val="right"/>
            </w:pPr>
            <w:r>
              <w:rPr>
                <w:sz w:val="20"/>
              </w:rPr>
              <w:t>0</w:t>
            </w:r>
          </w:p>
        </w:tc>
        <w:tc>
          <w:tcPr>
            <w:tcW w:w="1800" w:type="dxa"/>
          </w:tcPr>
          <w:p w14:paraId="1EF6B1ED" w14:textId="77777777" w:rsidR="00AB7C39" w:rsidRDefault="00000000">
            <w:pPr>
              <w:jc w:val="right"/>
            </w:pPr>
            <w:r>
              <w:rPr>
                <w:sz w:val="20"/>
              </w:rPr>
              <w:t>840</w:t>
            </w:r>
          </w:p>
        </w:tc>
      </w:tr>
      <w:tr w:rsidR="00AB7C39" w14:paraId="61628314" w14:textId="77777777">
        <w:tc>
          <w:tcPr>
            <w:tcW w:w="3600" w:type="dxa"/>
          </w:tcPr>
          <w:p w14:paraId="252E760E" w14:textId="77777777" w:rsidR="00AB7C39" w:rsidRDefault="00000000">
            <w:r>
              <w:rPr>
                <w:sz w:val="20"/>
              </w:rPr>
              <w:t>Enhance</w:t>
            </w:r>
          </w:p>
        </w:tc>
        <w:tc>
          <w:tcPr>
            <w:tcW w:w="1440" w:type="dxa"/>
          </w:tcPr>
          <w:p w14:paraId="0273CBD5" w14:textId="77777777" w:rsidR="00AB7C39" w:rsidRDefault="00000000">
            <w:pPr>
              <w:jc w:val="right"/>
            </w:pPr>
            <w:r>
              <w:rPr>
                <w:sz w:val="20"/>
              </w:rPr>
              <w:t>0</w:t>
            </w:r>
          </w:p>
        </w:tc>
        <w:tc>
          <w:tcPr>
            <w:tcW w:w="1440" w:type="dxa"/>
          </w:tcPr>
          <w:p w14:paraId="2F5F6E91" w14:textId="77777777" w:rsidR="00AB7C39" w:rsidRDefault="00000000">
            <w:pPr>
              <w:jc w:val="right"/>
            </w:pPr>
            <w:r>
              <w:rPr>
                <w:sz w:val="20"/>
              </w:rPr>
              <w:t>0</w:t>
            </w:r>
          </w:p>
        </w:tc>
        <w:tc>
          <w:tcPr>
            <w:tcW w:w="1440" w:type="dxa"/>
          </w:tcPr>
          <w:p w14:paraId="7B216F64" w14:textId="77777777" w:rsidR="00AB7C39" w:rsidRDefault="00000000">
            <w:pPr>
              <w:jc w:val="right"/>
            </w:pPr>
            <w:r>
              <w:rPr>
                <w:sz w:val="20"/>
              </w:rPr>
              <w:t>0</w:t>
            </w:r>
          </w:p>
        </w:tc>
        <w:tc>
          <w:tcPr>
            <w:tcW w:w="1440" w:type="dxa"/>
          </w:tcPr>
          <w:p w14:paraId="4CBB4172" w14:textId="77777777" w:rsidR="00AB7C39" w:rsidRDefault="00000000">
            <w:pPr>
              <w:jc w:val="right"/>
            </w:pPr>
            <w:r>
              <w:rPr>
                <w:sz w:val="20"/>
              </w:rPr>
              <w:t>0</w:t>
            </w:r>
          </w:p>
        </w:tc>
        <w:tc>
          <w:tcPr>
            <w:tcW w:w="1800" w:type="dxa"/>
          </w:tcPr>
          <w:p w14:paraId="46CA7E77" w14:textId="77777777" w:rsidR="00AB7C39" w:rsidRDefault="00000000">
            <w:pPr>
              <w:jc w:val="right"/>
            </w:pPr>
            <w:r>
              <w:rPr>
                <w:sz w:val="20"/>
              </w:rPr>
              <w:t>0</w:t>
            </w:r>
          </w:p>
        </w:tc>
      </w:tr>
      <w:tr w:rsidR="00AB7C39" w14:paraId="789A865F" w14:textId="77777777">
        <w:tc>
          <w:tcPr>
            <w:tcW w:w="3600" w:type="dxa"/>
            <w:shd w:val="clear" w:color="auto" w:fill="EEEEEE"/>
          </w:tcPr>
          <w:p w14:paraId="1B4B8D08" w14:textId="77777777" w:rsidR="00AB7C39" w:rsidRDefault="00000000">
            <w:r>
              <w:rPr>
                <w:b/>
                <w:color w:val="000000"/>
                <w:sz w:val="20"/>
              </w:rPr>
              <w:t>Total</w:t>
            </w:r>
          </w:p>
        </w:tc>
        <w:tc>
          <w:tcPr>
            <w:tcW w:w="1440" w:type="dxa"/>
            <w:shd w:val="clear" w:color="auto" w:fill="EEEEEE"/>
          </w:tcPr>
          <w:p w14:paraId="3C6E1B90" w14:textId="77777777" w:rsidR="00AB7C39" w:rsidRDefault="00000000">
            <w:pPr>
              <w:jc w:val="right"/>
            </w:pPr>
            <w:r>
              <w:rPr>
                <w:b/>
                <w:color w:val="000000"/>
                <w:sz w:val="20"/>
              </w:rPr>
              <w:t>60</w:t>
            </w:r>
          </w:p>
        </w:tc>
        <w:tc>
          <w:tcPr>
            <w:tcW w:w="1440" w:type="dxa"/>
            <w:shd w:val="clear" w:color="auto" w:fill="EEEEEE"/>
          </w:tcPr>
          <w:p w14:paraId="67242ADE" w14:textId="77777777" w:rsidR="00AB7C39" w:rsidRDefault="00000000">
            <w:pPr>
              <w:jc w:val="right"/>
            </w:pPr>
            <w:r>
              <w:rPr>
                <w:b/>
                <w:color w:val="000000"/>
                <w:sz w:val="20"/>
              </w:rPr>
              <w:t>0</w:t>
            </w:r>
          </w:p>
        </w:tc>
        <w:tc>
          <w:tcPr>
            <w:tcW w:w="1440" w:type="dxa"/>
            <w:shd w:val="clear" w:color="auto" w:fill="EEEEEE"/>
          </w:tcPr>
          <w:p w14:paraId="718D7265" w14:textId="77777777" w:rsidR="00AB7C39" w:rsidRDefault="00000000">
            <w:pPr>
              <w:jc w:val="right"/>
            </w:pPr>
            <w:r>
              <w:rPr>
                <w:b/>
                <w:color w:val="000000"/>
                <w:sz w:val="20"/>
              </w:rPr>
              <w:t>780</w:t>
            </w:r>
          </w:p>
        </w:tc>
        <w:tc>
          <w:tcPr>
            <w:tcW w:w="1440" w:type="dxa"/>
            <w:shd w:val="clear" w:color="auto" w:fill="EEEEEE"/>
          </w:tcPr>
          <w:p w14:paraId="5A6A6E2C" w14:textId="77777777" w:rsidR="00AB7C39" w:rsidRDefault="00000000">
            <w:pPr>
              <w:jc w:val="right"/>
            </w:pPr>
            <w:r>
              <w:rPr>
                <w:b/>
                <w:color w:val="000000"/>
                <w:sz w:val="20"/>
              </w:rPr>
              <w:t>0</w:t>
            </w:r>
          </w:p>
        </w:tc>
        <w:tc>
          <w:tcPr>
            <w:tcW w:w="1800" w:type="dxa"/>
            <w:shd w:val="clear" w:color="auto" w:fill="EEEEEE"/>
          </w:tcPr>
          <w:p w14:paraId="401173F6" w14:textId="77777777" w:rsidR="00AB7C39" w:rsidRDefault="00000000">
            <w:pPr>
              <w:jc w:val="right"/>
            </w:pPr>
            <w:r>
              <w:rPr>
                <w:b/>
                <w:color w:val="000000"/>
                <w:sz w:val="20"/>
              </w:rPr>
              <w:t>840</w:t>
            </w:r>
          </w:p>
        </w:tc>
      </w:tr>
    </w:tbl>
    <w:p w14:paraId="5B21DAD4" w14:textId="77777777" w:rsidR="00AB7C39"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AB7C39" w14:paraId="3D2A294C" w14:textId="77777777">
        <w:trPr>
          <w:tblHeader/>
        </w:trPr>
        <w:tc>
          <w:tcPr>
            <w:tcW w:w="2880" w:type="dxa"/>
            <w:shd w:val="clear" w:color="auto" w:fill="AFC4E9"/>
          </w:tcPr>
          <w:p w14:paraId="3CD4DBA5" w14:textId="77777777" w:rsidR="00AB7C39" w:rsidRDefault="00AB7C39"/>
        </w:tc>
        <w:tc>
          <w:tcPr>
            <w:tcW w:w="1440" w:type="dxa"/>
            <w:shd w:val="clear" w:color="auto" w:fill="AFC4E9"/>
          </w:tcPr>
          <w:p w14:paraId="4CFB209B" w14:textId="77777777" w:rsidR="00AB7C39" w:rsidRDefault="00000000">
            <w:r>
              <w:rPr>
                <w:b/>
                <w:color w:val="000000"/>
                <w:sz w:val="20"/>
              </w:rPr>
              <w:t>RESTORE: Lands acquired in this proposal</w:t>
            </w:r>
          </w:p>
        </w:tc>
        <w:tc>
          <w:tcPr>
            <w:tcW w:w="2160" w:type="dxa"/>
            <w:shd w:val="clear" w:color="auto" w:fill="AFC4E9"/>
          </w:tcPr>
          <w:p w14:paraId="591EC814" w14:textId="77777777" w:rsidR="00AB7C39" w:rsidRDefault="00000000">
            <w:r>
              <w:rPr>
                <w:b/>
                <w:color w:val="000000"/>
                <w:sz w:val="20"/>
              </w:rPr>
              <w:t>RESTORE: Lands acquired with previous OHF appropriations (&lt;5yrs old)</w:t>
            </w:r>
          </w:p>
        </w:tc>
        <w:tc>
          <w:tcPr>
            <w:tcW w:w="864" w:type="dxa"/>
            <w:shd w:val="clear" w:color="auto" w:fill="AFC4E9"/>
          </w:tcPr>
          <w:p w14:paraId="0CEE8514" w14:textId="77777777" w:rsidR="00AB7C39" w:rsidRDefault="00000000">
            <w:r>
              <w:rPr>
                <w:b/>
                <w:color w:val="000000"/>
                <w:sz w:val="20"/>
              </w:rPr>
              <w:t>RESTORE Total</w:t>
            </w:r>
          </w:p>
        </w:tc>
        <w:tc>
          <w:tcPr>
            <w:tcW w:w="1440" w:type="dxa"/>
            <w:shd w:val="clear" w:color="auto" w:fill="AFC4E9"/>
          </w:tcPr>
          <w:p w14:paraId="357413A1" w14:textId="77777777" w:rsidR="00AB7C39" w:rsidRDefault="00000000">
            <w:r>
              <w:rPr>
                <w:b/>
                <w:color w:val="000000"/>
                <w:sz w:val="20"/>
              </w:rPr>
              <w:t>ENHANCE: Lands acquired in this proposal</w:t>
            </w:r>
          </w:p>
        </w:tc>
        <w:tc>
          <w:tcPr>
            <w:tcW w:w="2160" w:type="dxa"/>
            <w:shd w:val="clear" w:color="auto" w:fill="AFC4E9"/>
          </w:tcPr>
          <w:p w14:paraId="4121C647" w14:textId="77777777" w:rsidR="00AB7C39" w:rsidRDefault="00000000">
            <w:r>
              <w:rPr>
                <w:b/>
                <w:color w:val="000000"/>
                <w:sz w:val="20"/>
              </w:rPr>
              <w:t>ENHANCE: Lands acquired with previous OHF appropriations (&lt;5yrs old)</w:t>
            </w:r>
          </w:p>
        </w:tc>
        <w:tc>
          <w:tcPr>
            <w:tcW w:w="864" w:type="dxa"/>
            <w:shd w:val="clear" w:color="auto" w:fill="AFC4E9"/>
          </w:tcPr>
          <w:p w14:paraId="47C073E0" w14:textId="77777777" w:rsidR="00AB7C39" w:rsidRDefault="00000000">
            <w:r>
              <w:rPr>
                <w:b/>
                <w:color w:val="000000"/>
                <w:sz w:val="20"/>
              </w:rPr>
              <w:t xml:space="preserve"> ENHANCE Total</w:t>
            </w:r>
          </w:p>
        </w:tc>
      </w:tr>
      <w:tr w:rsidR="00AB7C39" w14:paraId="392C38D6" w14:textId="77777777">
        <w:tc>
          <w:tcPr>
            <w:tcW w:w="2880" w:type="dxa"/>
          </w:tcPr>
          <w:p w14:paraId="157F290C" w14:textId="77777777" w:rsidR="00AB7C39" w:rsidRDefault="00000000">
            <w:r>
              <w:rPr>
                <w:sz w:val="20"/>
              </w:rPr>
              <w:t>Protect in Fee with State PILT Liability</w:t>
            </w:r>
          </w:p>
        </w:tc>
        <w:tc>
          <w:tcPr>
            <w:tcW w:w="1440" w:type="dxa"/>
          </w:tcPr>
          <w:p w14:paraId="4A565C11" w14:textId="77777777" w:rsidR="00AB7C39" w:rsidRDefault="00000000">
            <w:pPr>
              <w:jc w:val="right"/>
            </w:pPr>
            <w:r>
              <w:rPr>
                <w:sz w:val="20"/>
              </w:rPr>
              <w:t>-</w:t>
            </w:r>
          </w:p>
        </w:tc>
        <w:tc>
          <w:tcPr>
            <w:tcW w:w="2160" w:type="dxa"/>
          </w:tcPr>
          <w:p w14:paraId="6E16E68B" w14:textId="77777777" w:rsidR="00AB7C39" w:rsidRDefault="00000000">
            <w:pPr>
              <w:jc w:val="right"/>
            </w:pPr>
            <w:r>
              <w:rPr>
                <w:sz w:val="20"/>
              </w:rPr>
              <w:t>-</w:t>
            </w:r>
          </w:p>
        </w:tc>
        <w:tc>
          <w:tcPr>
            <w:tcW w:w="864" w:type="dxa"/>
          </w:tcPr>
          <w:p w14:paraId="7F9751B0" w14:textId="77777777" w:rsidR="00AB7C39" w:rsidRDefault="00000000">
            <w:pPr>
              <w:jc w:val="right"/>
            </w:pPr>
            <w:r>
              <w:rPr>
                <w:sz w:val="20"/>
              </w:rPr>
              <w:t>-</w:t>
            </w:r>
          </w:p>
        </w:tc>
        <w:tc>
          <w:tcPr>
            <w:tcW w:w="1440" w:type="dxa"/>
          </w:tcPr>
          <w:p w14:paraId="6B25BC0E" w14:textId="77777777" w:rsidR="00AB7C39" w:rsidRDefault="00000000">
            <w:pPr>
              <w:jc w:val="right"/>
            </w:pPr>
            <w:r>
              <w:rPr>
                <w:sz w:val="20"/>
              </w:rPr>
              <w:t>-</w:t>
            </w:r>
          </w:p>
        </w:tc>
        <w:tc>
          <w:tcPr>
            <w:tcW w:w="2160" w:type="dxa"/>
          </w:tcPr>
          <w:p w14:paraId="21AC4D50" w14:textId="77777777" w:rsidR="00AB7C39" w:rsidRDefault="00000000">
            <w:pPr>
              <w:jc w:val="right"/>
            </w:pPr>
            <w:r>
              <w:rPr>
                <w:sz w:val="20"/>
              </w:rPr>
              <w:t>-</w:t>
            </w:r>
          </w:p>
        </w:tc>
        <w:tc>
          <w:tcPr>
            <w:tcW w:w="864" w:type="dxa"/>
          </w:tcPr>
          <w:p w14:paraId="6A1EC303" w14:textId="77777777" w:rsidR="00AB7C39" w:rsidRDefault="00000000">
            <w:pPr>
              <w:jc w:val="right"/>
            </w:pPr>
            <w:r>
              <w:rPr>
                <w:sz w:val="20"/>
              </w:rPr>
              <w:t>-</w:t>
            </w:r>
          </w:p>
        </w:tc>
      </w:tr>
      <w:tr w:rsidR="00AB7C39" w14:paraId="04BE55F2" w14:textId="77777777">
        <w:tc>
          <w:tcPr>
            <w:tcW w:w="2880" w:type="dxa"/>
          </w:tcPr>
          <w:p w14:paraId="708D2F0C" w14:textId="77777777" w:rsidR="00AB7C39" w:rsidRDefault="00000000">
            <w:r>
              <w:rPr>
                <w:sz w:val="20"/>
              </w:rPr>
              <w:t>Protect in Fee w/o State PILT Liability</w:t>
            </w:r>
          </w:p>
        </w:tc>
        <w:tc>
          <w:tcPr>
            <w:tcW w:w="1440" w:type="dxa"/>
          </w:tcPr>
          <w:p w14:paraId="7352E03C" w14:textId="77777777" w:rsidR="00AB7C39" w:rsidRDefault="00000000">
            <w:pPr>
              <w:jc w:val="right"/>
            </w:pPr>
            <w:r>
              <w:rPr>
                <w:sz w:val="20"/>
              </w:rPr>
              <w:t>-</w:t>
            </w:r>
          </w:p>
        </w:tc>
        <w:tc>
          <w:tcPr>
            <w:tcW w:w="2160" w:type="dxa"/>
          </w:tcPr>
          <w:p w14:paraId="4D7147D2" w14:textId="77777777" w:rsidR="00AB7C39" w:rsidRDefault="00000000">
            <w:pPr>
              <w:jc w:val="right"/>
            </w:pPr>
            <w:r>
              <w:rPr>
                <w:sz w:val="20"/>
              </w:rPr>
              <w:t>-</w:t>
            </w:r>
          </w:p>
        </w:tc>
        <w:tc>
          <w:tcPr>
            <w:tcW w:w="864" w:type="dxa"/>
          </w:tcPr>
          <w:p w14:paraId="0DDD1E08" w14:textId="77777777" w:rsidR="00AB7C39" w:rsidRDefault="00000000">
            <w:pPr>
              <w:jc w:val="right"/>
            </w:pPr>
            <w:r>
              <w:rPr>
                <w:sz w:val="20"/>
              </w:rPr>
              <w:t>-</w:t>
            </w:r>
          </w:p>
        </w:tc>
        <w:tc>
          <w:tcPr>
            <w:tcW w:w="1440" w:type="dxa"/>
          </w:tcPr>
          <w:p w14:paraId="76D5CB1B" w14:textId="77777777" w:rsidR="00AB7C39" w:rsidRDefault="00000000">
            <w:pPr>
              <w:jc w:val="right"/>
            </w:pPr>
            <w:r>
              <w:rPr>
                <w:sz w:val="20"/>
              </w:rPr>
              <w:t>-</w:t>
            </w:r>
          </w:p>
        </w:tc>
        <w:tc>
          <w:tcPr>
            <w:tcW w:w="2160" w:type="dxa"/>
          </w:tcPr>
          <w:p w14:paraId="02DDBF7A" w14:textId="77777777" w:rsidR="00AB7C39" w:rsidRDefault="00000000">
            <w:pPr>
              <w:jc w:val="right"/>
            </w:pPr>
            <w:r>
              <w:rPr>
                <w:sz w:val="20"/>
              </w:rPr>
              <w:t>-</w:t>
            </w:r>
          </w:p>
        </w:tc>
        <w:tc>
          <w:tcPr>
            <w:tcW w:w="864" w:type="dxa"/>
          </w:tcPr>
          <w:p w14:paraId="100757C2" w14:textId="77777777" w:rsidR="00AB7C39" w:rsidRDefault="00000000">
            <w:pPr>
              <w:jc w:val="right"/>
            </w:pPr>
            <w:r>
              <w:rPr>
                <w:sz w:val="20"/>
              </w:rPr>
              <w:t>-</w:t>
            </w:r>
          </w:p>
        </w:tc>
      </w:tr>
      <w:tr w:rsidR="00AB7C39" w14:paraId="52DC08FD" w14:textId="77777777">
        <w:tc>
          <w:tcPr>
            <w:tcW w:w="2880" w:type="dxa"/>
          </w:tcPr>
          <w:p w14:paraId="14F3CC54" w14:textId="77777777" w:rsidR="00AB7C39" w:rsidRDefault="00000000">
            <w:r>
              <w:rPr>
                <w:sz w:val="20"/>
              </w:rPr>
              <w:t>Protect in Easement</w:t>
            </w:r>
          </w:p>
        </w:tc>
        <w:tc>
          <w:tcPr>
            <w:tcW w:w="1440" w:type="dxa"/>
          </w:tcPr>
          <w:p w14:paraId="67F27AD2" w14:textId="77777777" w:rsidR="00AB7C39" w:rsidRDefault="00000000">
            <w:pPr>
              <w:jc w:val="right"/>
            </w:pPr>
            <w:r>
              <w:rPr>
                <w:sz w:val="20"/>
              </w:rPr>
              <w:t>840</w:t>
            </w:r>
          </w:p>
        </w:tc>
        <w:tc>
          <w:tcPr>
            <w:tcW w:w="2160" w:type="dxa"/>
          </w:tcPr>
          <w:p w14:paraId="5C5EAEFE" w14:textId="77777777" w:rsidR="00AB7C39" w:rsidRDefault="00000000">
            <w:pPr>
              <w:jc w:val="right"/>
            </w:pPr>
            <w:r>
              <w:rPr>
                <w:sz w:val="20"/>
              </w:rPr>
              <w:t>-</w:t>
            </w:r>
          </w:p>
        </w:tc>
        <w:tc>
          <w:tcPr>
            <w:tcW w:w="864" w:type="dxa"/>
          </w:tcPr>
          <w:p w14:paraId="376C24E9" w14:textId="77777777" w:rsidR="00AB7C39" w:rsidRDefault="00000000">
            <w:pPr>
              <w:jc w:val="right"/>
            </w:pPr>
            <w:r>
              <w:rPr>
                <w:sz w:val="20"/>
              </w:rPr>
              <w:t>840</w:t>
            </w:r>
          </w:p>
        </w:tc>
        <w:tc>
          <w:tcPr>
            <w:tcW w:w="1440" w:type="dxa"/>
          </w:tcPr>
          <w:p w14:paraId="4AD0C1EE" w14:textId="77777777" w:rsidR="00AB7C39" w:rsidRDefault="00000000">
            <w:pPr>
              <w:jc w:val="right"/>
            </w:pPr>
            <w:r>
              <w:rPr>
                <w:sz w:val="20"/>
              </w:rPr>
              <w:t>-</w:t>
            </w:r>
          </w:p>
        </w:tc>
        <w:tc>
          <w:tcPr>
            <w:tcW w:w="2160" w:type="dxa"/>
          </w:tcPr>
          <w:p w14:paraId="45ACA5A5" w14:textId="77777777" w:rsidR="00AB7C39" w:rsidRDefault="00000000">
            <w:pPr>
              <w:jc w:val="right"/>
            </w:pPr>
            <w:r>
              <w:rPr>
                <w:sz w:val="20"/>
              </w:rPr>
              <w:t>-</w:t>
            </w:r>
          </w:p>
        </w:tc>
        <w:tc>
          <w:tcPr>
            <w:tcW w:w="864" w:type="dxa"/>
          </w:tcPr>
          <w:p w14:paraId="0B5B9126" w14:textId="77777777" w:rsidR="00AB7C39" w:rsidRDefault="00000000">
            <w:pPr>
              <w:jc w:val="right"/>
            </w:pPr>
            <w:r>
              <w:rPr>
                <w:sz w:val="20"/>
              </w:rPr>
              <w:t>0</w:t>
            </w:r>
          </w:p>
        </w:tc>
      </w:tr>
      <w:tr w:rsidR="00AB7C39" w14:paraId="7FE7B4C5" w14:textId="77777777">
        <w:tc>
          <w:tcPr>
            <w:tcW w:w="2880" w:type="dxa"/>
            <w:shd w:val="clear" w:color="auto" w:fill="EEEEEE"/>
          </w:tcPr>
          <w:p w14:paraId="5E51B5DD" w14:textId="77777777" w:rsidR="00AB7C39" w:rsidRDefault="00000000">
            <w:r>
              <w:rPr>
                <w:b/>
                <w:color w:val="000000"/>
                <w:sz w:val="20"/>
              </w:rPr>
              <w:t>Total</w:t>
            </w:r>
          </w:p>
        </w:tc>
        <w:tc>
          <w:tcPr>
            <w:tcW w:w="1440" w:type="dxa"/>
            <w:shd w:val="clear" w:color="auto" w:fill="EEEEEE"/>
          </w:tcPr>
          <w:p w14:paraId="7FBAC4F6" w14:textId="77777777" w:rsidR="00AB7C39" w:rsidRDefault="00000000">
            <w:pPr>
              <w:jc w:val="right"/>
            </w:pPr>
            <w:r>
              <w:rPr>
                <w:b/>
                <w:color w:val="000000"/>
                <w:sz w:val="20"/>
              </w:rPr>
              <w:t>840</w:t>
            </w:r>
          </w:p>
        </w:tc>
        <w:tc>
          <w:tcPr>
            <w:tcW w:w="2160" w:type="dxa"/>
            <w:shd w:val="clear" w:color="auto" w:fill="EEEEEE"/>
          </w:tcPr>
          <w:p w14:paraId="3B22FDDD" w14:textId="77777777" w:rsidR="00AB7C39" w:rsidRDefault="00000000">
            <w:pPr>
              <w:jc w:val="right"/>
            </w:pPr>
            <w:r>
              <w:rPr>
                <w:b/>
                <w:color w:val="000000"/>
                <w:sz w:val="20"/>
              </w:rPr>
              <w:t>-</w:t>
            </w:r>
          </w:p>
        </w:tc>
        <w:tc>
          <w:tcPr>
            <w:tcW w:w="864" w:type="dxa"/>
            <w:shd w:val="clear" w:color="auto" w:fill="EEEEEE"/>
          </w:tcPr>
          <w:p w14:paraId="4871E1B9" w14:textId="77777777" w:rsidR="00AB7C39" w:rsidRDefault="00000000">
            <w:pPr>
              <w:jc w:val="right"/>
            </w:pPr>
            <w:r>
              <w:rPr>
                <w:b/>
                <w:color w:val="000000"/>
                <w:sz w:val="20"/>
              </w:rPr>
              <w:t>840</w:t>
            </w:r>
          </w:p>
        </w:tc>
        <w:tc>
          <w:tcPr>
            <w:tcW w:w="1440" w:type="dxa"/>
            <w:shd w:val="clear" w:color="auto" w:fill="EEEEEE"/>
          </w:tcPr>
          <w:p w14:paraId="53ED5943" w14:textId="77777777" w:rsidR="00AB7C39" w:rsidRDefault="00000000">
            <w:pPr>
              <w:jc w:val="right"/>
            </w:pPr>
            <w:r>
              <w:rPr>
                <w:b/>
                <w:color w:val="000000"/>
                <w:sz w:val="20"/>
              </w:rPr>
              <w:t>-</w:t>
            </w:r>
          </w:p>
        </w:tc>
        <w:tc>
          <w:tcPr>
            <w:tcW w:w="2160" w:type="dxa"/>
            <w:shd w:val="clear" w:color="auto" w:fill="EEEEEE"/>
          </w:tcPr>
          <w:p w14:paraId="53863E20" w14:textId="77777777" w:rsidR="00AB7C39" w:rsidRDefault="00000000">
            <w:pPr>
              <w:jc w:val="right"/>
            </w:pPr>
            <w:r>
              <w:rPr>
                <w:b/>
                <w:color w:val="000000"/>
                <w:sz w:val="20"/>
              </w:rPr>
              <w:t>-</w:t>
            </w:r>
          </w:p>
        </w:tc>
        <w:tc>
          <w:tcPr>
            <w:tcW w:w="864" w:type="dxa"/>
            <w:shd w:val="clear" w:color="auto" w:fill="EEEEEE"/>
          </w:tcPr>
          <w:p w14:paraId="600A22D8" w14:textId="77777777" w:rsidR="00AB7C39" w:rsidRDefault="00000000">
            <w:pPr>
              <w:jc w:val="right"/>
            </w:pPr>
            <w:r>
              <w:rPr>
                <w:b/>
                <w:color w:val="000000"/>
                <w:sz w:val="20"/>
              </w:rPr>
              <w:t>-</w:t>
            </w:r>
          </w:p>
        </w:tc>
      </w:tr>
    </w:tbl>
    <w:p w14:paraId="770EF6E1" w14:textId="77777777" w:rsidR="00AB7C39"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AB7C39" w14:paraId="70BA7879" w14:textId="77777777">
        <w:trPr>
          <w:tblHeader/>
        </w:trPr>
        <w:tc>
          <w:tcPr>
            <w:tcW w:w="3744" w:type="dxa"/>
            <w:shd w:val="clear" w:color="auto" w:fill="AFC4E9"/>
          </w:tcPr>
          <w:p w14:paraId="142205C2" w14:textId="77777777" w:rsidR="00AB7C39" w:rsidRDefault="00AB7C39"/>
        </w:tc>
        <w:tc>
          <w:tcPr>
            <w:tcW w:w="1800" w:type="dxa"/>
            <w:shd w:val="clear" w:color="auto" w:fill="AFC4E9"/>
          </w:tcPr>
          <w:p w14:paraId="7843AC3B" w14:textId="77777777" w:rsidR="00AB7C39" w:rsidRDefault="00000000">
            <w:r>
              <w:rPr>
                <w:b/>
                <w:color w:val="000000"/>
                <w:sz w:val="20"/>
              </w:rPr>
              <w:t>RESTORE: Lands acquired with OHF</w:t>
            </w:r>
          </w:p>
        </w:tc>
        <w:tc>
          <w:tcPr>
            <w:tcW w:w="1872" w:type="dxa"/>
            <w:shd w:val="clear" w:color="auto" w:fill="AFC4E9"/>
          </w:tcPr>
          <w:p w14:paraId="57333B95" w14:textId="77777777" w:rsidR="00AB7C39" w:rsidRDefault="00000000">
            <w:r>
              <w:rPr>
                <w:b/>
                <w:color w:val="000000"/>
                <w:sz w:val="20"/>
              </w:rPr>
              <w:t>RESTORE: Lands NOT acquired with OHF</w:t>
            </w:r>
          </w:p>
        </w:tc>
        <w:tc>
          <w:tcPr>
            <w:tcW w:w="1800" w:type="dxa"/>
            <w:shd w:val="clear" w:color="auto" w:fill="AFC4E9"/>
          </w:tcPr>
          <w:p w14:paraId="6381AF8C" w14:textId="77777777" w:rsidR="00AB7C39" w:rsidRDefault="00000000">
            <w:r>
              <w:rPr>
                <w:b/>
                <w:color w:val="000000"/>
                <w:sz w:val="20"/>
              </w:rPr>
              <w:t>ENHANCE: Lands acquired with OHF</w:t>
            </w:r>
          </w:p>
        </w:tc>
        <w:tc>
          <w:tcPr>
            <w:tcW w:w="1872" w:type="dxa"/>
            <w:shd w:val="clear" w:color="auto" w:fill="AFC4E9"/>
          </w:tcPr>
          <w:p w14:paraId="013887B2" w14:textId="77777777" w:rsidR="00AB7C39" w:rsidRDefault="00000000">
            <w:r>
              <w:rPr>
                <w:b/>
                <w:color w:val="000000"/>
                <w:sz w:val="20"/>
              </w:rPr>
              <w:t>ENHANCE: Lands NOT acquired with OHF</w:t>
            </w:r>
          </w:p>
        </w:tc>
      </w:tr>
      <w:tr w:rsidR="00AB7C39" w14:paraId="0FFAC907" w14:textId="77777777">
        <w:tc>
          <w:tcPr>
            <w:tcW w:w="3744" w:type="dxa"/>
          </w:tcPr>
          <w:p w14:paraId="3CACBEBB" w14:textId="77777777" w:rsidR="00AB7C39" w:rsidRDefault="00000000">
            <w:r>
              <w:rPr>
                <w:sz w:val="20"/>
              </w:rPr>
              <w:t>DNR Lands (WMA, State Forests, etc.)</w:t>
            </w:r>
          </w:p>
        </w:tc>
        <w:tc>
          <w:tcPr>
            <w:tcW w:w="1800" w:type="dxa"/>
          </w:tcPr>
          <w:p w14:paraId="4A1DEC37" w14:textId="77777777" w:rsidR="00AB7C39" w:rsidRDefault="00000000">
            <w:pPr>
              <w:jc w:val="right"/>
            </w:pPr>
            <w:r>
              <w:rPr>
                <w:sz w:val="20"/>
              </w:rPr>
              <w:t>-</w:t>
            </w:r>
          </w:p>
        </w:tc>
        <w:tc>
          <w:tcPr>
            <w:tcW w:w="1872" w:type="dxa"/>
          </w:tcPr>
          <w:p w14:paraId="78FBE37A" w14:textId="77777777" w:rsidR="00AB7C39" w:rsidRDefault="00000000">
            <w:pPr>
              <w:jc w:val="right"/>
            </w:pPr>
            <w:r>
              <w:rPr>
                <w:sz w:val="20"/>
              </w:rPr>
              <w:t>-</w:t>
            </w:r>
          </w:p>
        </w:tc>
        <w:tc>
          <w:tcPr>
            <w:tcW w:w="1800" w:type="dxa"/>
          </w:tcPr>
          <w:p w14:paraId="7252B5EE" w14:textId="77777777" w:rsidR="00AB7C39" w:rsidRDefault="00000000">
            <w:pPr>
              <w:jc w:val="right"/>
            </w:pPr>
            <w:r>
              <w:rPr>
                <w:sz w:val="20"/>
              </w:rPr>
              <w:t>-</w:t>
            </w:r>
          </w:p>
        </w:tc>
        <w:tc>
          <w:tcPr>
            <w:tcW w:w="1872" w:type="dxa"/>
          </w:tcPr>
          <w:p w14:paraId="6A1A59FA" w14:textId="77777777" w:rsidR="00AB7C39" w:rsidRDefault="00000000">
            <w:pPr>
              <w:jc w:val="right"/>
            </w:pPr>
            <w:r>
              <w:rPr>
                <w:sz w:val="20"/>
              </w:rPr>
              <w:t>-</w:t>
            </w:r>
          </w:p>
        </w:tc>
      </w:tr>
      <w:tr w:rsidR="00AB7C39" w14:paraId="0CF5E5A9" w14:textId="77777777">
        <w:tc>
          <w:tcPr>
            <w:tcW w:w="3744" w:type="dxa"/>
          </w:tcPr>
          <w:p w14:paraId="22FED907" w14:textId="77777777" w:rsidR="00AB7C39" w:rsidRDefault="00000000">
            <w:r>
              <w:rPr>
                <w:sz w:val="20"/>
              </w:rPr>
              <w:t>Non-DNR Lands (city, state, federal, etc.)</w:t>
            </w:r>
          </w:p>
        </w:tc>
        <w:tc>
          <w:tcPr>
            <w:tcW w:w="1800" w:type="dxa"/>
          </w:tcPr>
          <w:p w14:paraId="25D89FF6" w14:textId="77777777" w:rsidR="00AB7C39" w:rsidRDefault="00000000">
            <w:pPr>
              <w:jc w:val="right"/>
            </w:pPr>
            <w:r>
              <w:rPr>
                <w:sz w:val="20"/>
              </w:rPr>
              <w:t>-</w:t>
            </w:r>
          </w:p>
        </w:tc>
        <w:tc>
          <w:tcPr>
            <w:tcW w:w="1872" w:type="dxa"/>
          </w:tcPr>
          <w:p w14:paraId="027D5F9C" w14:textId="77777777" w:rsidR="00AB7C39" w:rsidRDefault="00000000">
            <w:pPr>
              <w:jc w:val="right"/>
            </w:pPr>
            <w:r>
              <w:rPr>
                <w:sz w:val="20"/>
              </w:rPr>
              <w:t>-</w:t>
            </w:r>
          </w:p>
        </w:tc>
        <w:tc>
          <w:tcPr>
            <w:tcW w:w="1800" w:type="dxa"/>
          </w:tcPr>
          <w:p w14:paraId="1EC9A2D7" w14:textId="77777777" w:rsidR="00AB7C39" w:rsidRDefault="00000000">
            <w:pPr>
              <w:jc w:val="right"/>
            </w:pPr>
            <w:r>
              <w:rPr>
                <w:sz w:val="20"/>
              </w:rPr>
              <w:t>-</w:t>
            </w:r>
          </w:p>
        </w:tc>
        <w:tc>
          <w:tcPr>
            <w:tcW w:w="1872" w:type="dxa"/>
          </w:tcPr>
          <w:p w14:paraId="3878CA4E" w14:textId="77777777" w:rsidR="00AB7C39" w:rsidRDefault="00000000">
            <w:pPr>
              <w:jc w:val="right"/>
            </w:pPr>
            <w:r>
              <w:rPr>
                <w:sz w:val="20"/>
              </w:rPr>
              <w:t>-</w:t>
            </w:r>
          </w:p>
        </w:tc>
      </w:tr>
      <w:tr w:rsidR="00AB7C39" w14:paraId="7B0F5B33" w14:textId="77777777">
        <w:tc>
          <w:tcPr>
            <w:tcW w:w="3744" w:type="dxa"/>
          </w:tcPr>
          <w:p w14:paraId="50783745" w14:textId="77777777" w:rsidR="00AB7C39" w:rsidRDefault="00000000">
            <w:r>
              <w:rPr>
                <w:sz w:val="20"/>
              </w:rPr>
              <w:t>Easements</w:t>
            </w:r>
          </w:p>
        </w:tc>
        <w:tc>
          <w:tcPr>
            <w:tcW w:w="1800" w:type="dxa"/>
          </w:tcPr>
          <w:p w14:paraId="2EED38B8" w14:textId="77777777" w:rsidR="00AB7C39" w:rsidRDefault="00000000">
            <w:pPr>
              <w:jc w:val="right"/>
            </w:pPr>
            <w:r>
              <w:rPr>
                <w:sz w:val="20"/>
              </w:rPr>
              <w:t>-</w:t>
            </w:r>
          </w:p>
        </w:tc>
        <w:tc>
          <w:tcPr>
            <w:tcW w:w="1872" w:type="dxa"/>
          </w:tcPr>
          <w:p w14:paraId="5DA5BED6" w14:textId="77777777" w:rsidR="00AB7C39" w:rsidRDefault="00000000">
            <w:pPr>
              <w:jc w:val="right"/>
            </w:pPr>
            <w:r>
              <w:rPr>
                <w:sz w:val="20"/>
              </w:rPr>
              <w:t>-</w:t>
            </w:r>
          </w:p>
        </w:tc>
        <w:tc>
          <w:tcPr>
            <w:tcW w:w="1800" w:type="dxa"/>
          </w:tcPr>
          <w:p w14:paraId="3A970956" w14:textId="77777777" w:rsidR="00AB7C39" w:rsidRDefault="00000000">
            <w:pPr>
              <w:jc w:val="right"/>
            </w:pPr>
            <w:r>
              <w:rPr>
                <w:sz w:val="20"/>
              </w:rPr>
              <w:t>-</w:t>
            </w:r>
          </w:p>
        </w:tc>
        <w:tc>
          <w:tcPr>
            <w:tcW w:w="1872" w:type="dxa"/>
          </w:tcPr>
          <w:p w14:paraId="4F4DE9CE" w14:textId="77777777" w:rsidR="00AB7C39" w:rsidRDefault="00000000">
            <w:pPr>
              <w:jc w:val="right"/>
            </w:pPr>
            <w:r>
              <w:rPr>
                <w:sz w:val="20"/>
              </w:rPr>
              <w:t>-</w:t>
            </w:r>
          </w:p>
        </w:tc>
      </w:tr>
      <w:tr w:rsidR="00AB7C39" w14:paraId="5C44D069" w14:textId="77777777">
        <w:tc>
          <w:tcPr>
            <w:tcW w:w="3744" w:type="dxa"/>
            <w:shd w:val="clear" w:color="auto" w:fill="EEEEEE"/>
          </w:tcPr>
          <w:p w14:paraId="172AABCA" w14:textId="77777777" w:rsidR="00AB7C39" w:rsidRDefault="00000000">
            <w:r>
              <w:rPr>
                <w:b/>
                <w:color w:val="000000"/>
                <w:sz w:val="20"/>
              </w:rPr>
              <w:t>Total</w:t>
            </w:r>
          </w:p>
        </w:tc>
        <w:tc>
          <w:tcPr>
            <w:tcW w:w="1800" w:type="dxa"/>
            <w:shd w:val="clear" w:color="auto" w:fill="EEEEEE"/>
          </w:tcPr>
          <w:p w14:paraId="5B0D2C63" w14:textId="77777777" w:rsidR="00AB7C39" w:rsidRDefault="00000000">
            <w:pPr>
              <w:jc w:val="right"/>
            </w:pPr>
            <w:r>
              <w:rPr>
                <w:b/>
                <w:color w:val="000000"/>
                <w:sz w:val="20"/>
              </w:rPr>
              <w:t>-</w:t>
            </w:r>
          </w:p>
        </w:tc>
        <w:tc>
          <w:tcPr>
            <w:tcW w:w="1872" w:type="dxa"/>
            <w:shd w:val="clear" w:color="auto" w:fill="EEEEEE"/>
          </w:tcPr>
          <w:p w14:paraId="236CC129" w14:textId="77777777" w:rsidR="00AB7C39" w:rsidRDefault="00000000">
            <w:pPr>
              <w:jc w:val="right"/>
            </w:pPr>
            <w:r>
              <w:rPr>
                <w:b/>
                <w:color w:val="000000"/>
                <w:sz w:val="20"/>
              </w:rPr>
              <w:t>-</w:t>
            </w:r>
          </w:p>
        </w:tc>
        <w:tc>
          <w:tcPr>
            <w:tcW w:w="1800" w:type="dxa"/>
            <w:shd w:val="clear" w:color="auto" w:fill="EEEEEE"/>
          </w:tcPr>
          <w:p w14:paraId="1E3B0AA7" w14:textId="77777777" w:rsidR="00AB7C39" w:rsidRDefault="00000000">
            <w:pPr>
              <w:jc w:val="right"/>
            </w:pPr>
            <w:r>
              <w:rPr>
                <w:b/>
                <w:color w:val="000000"/>
                <w:sz w:val="20"/>
              </w:rPr>
              <w:t>-</w:t>
            </w:r>
          </w:p>
        </w:tc>
        <w:tc>
          <w:tcPr>
            <w:tcW w:w="1872" w:type="dxa"/>
            <w:shd w:val="clear" w:color="auto" w:fill="EEEEEE"/>
          </w:tcPr>
          <w:p w14:paraId="5A146A74" w14:textId="77777777" w:rsidR="00AB7C39" w:rsidRDefault="00000000">
            <w:pPr>
              <w:jc w:val="right"/>
            </w:pPr>
            <w:r>
              <w:rPr>
                <w:b/>
                <w:color w:val="000000"/>
                <w:sz w:val="20"/>
              </w:rPr>
              <w:t>-</w:t>
            </w:r>
          </w:p>
        </w:tc>
      </w:tr>
    </w:tbl>
    <w:p w14:paraId="56FC380A" w14:textId="77777777" w:rsidR="00AB7C39"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3"/>
        <w:gridCol w:w="1429"/>
        <w:gridCol w:w="1423"/>
        <w:gridCol w:w="1434"/>
        <w:gridCol w:w="1424"/>
        <w:gridCol w:w="1783"/>
      </w:tblGrid>
      <w:tr w:rsidR="00AB7C39" w14:paraId="5019D98C" w14:textId="77777777">
        <w:tc>
          <w:tcPr>
            <w:tcW w:w="3600" w:type="dxa"/>
            <w:shd w:val="clear" w:color="auto" w:fill="AFC4E9"/>
          </w:tcPr>
          <w:p w14:paraId="24FEC70E" w14:textId="77777777" w:rsidR="00AB7C39" w:rsidRDefault="00000000">
            <w:r>
              <w:rPr>
                <w:b/>
                <w:color w:val="000000"/>
                <w:sz w:val="20"/>
              </w:rPr>
              <w:t>Type</w:t>
            </w:r>
          </w:p>
        </w:tc>
        <w:tc>
          <w:tcPr>
            <w:tcW w:w="1440" w:type="dxa"/>
            <w:shd w:val="clear" w:color="auto" w:fill="AFC4E9"/>
          </w:tcPr>
          <w:p w14:paraId="5D271B62" w14:textId="77777777" w:rsidR="00AB7C39" w:rsidRDefault="00000000">
            <w:r>
              <w:rPr>
                <w:b/>
                <w:color w:val="000000"/>
                <w:sz w:val="20"/>
              </w:rPr>
              <w:t>Wetland</w:t>
            </w:r>
          </w:p>
        </w:tc>
        <w:tc>
          <w:tcPr>
            <w:tcW w:w="1440" w:type="dxa"/>
            <w:shd w:val="clear" w:color="auto" w:fill="AFC4E9"/>
          </w:tcPr>
          <w:p w14:paraId="40525A64" w14:textId="77777777" w:rsidR="00AB7C39" w:rsidRDefault="00000000">
            <w:r>
              <w:rPr>
                <w:b/>
                <w:color w:val="000000"/>
                <w:sz w:val="20"/>
              </w:rPr>
              <w:t>Prairie</w:t>
            </w:r>
          </w:p>
        </w:tc>
        <w:tc>
          <w:tcPr>
            <w:tcW w:w="1440" w:type="dxa"/>
            <w:shd w:val="clear" w:color="auto" w:fill="AFC4E9"/>
          </w:tcPr>
          <w:p w14:paraId="3262755C" w14:textId="77777777" w:rsidR="00AB7C39" w:rsidRDefault="00000000">
            <w:r>
              <w:rPr>
                <w:b/>
                <w:color w:val="000000"/>
                <w:sz w:val="20"/>
              </w:rPr>
              <w:t>Forest</w:t>
            </w:r>
          </w:p>
        </w:tc>
        <w:tc>
          <w:tcPr>
            <w:tcW w:w="1440" w:type="dxa"/>
            <w:shd w:val="clear" w:color="auto" w:fill="AFC4E9"/>
          </w:tcPr>
          <w:p w14:paraId="063D2BC2" w14:textId="77777777" w:rsidR="00AB7C39" w:rsidRDefault="00000000">
            <w:r>
              <w:rPr>
                <w:b/>
                <w:color w:val="000000"/>
                <w:sz w:val="20"/>
              </w:rPr>
              <w:t>Habitat</w:t>
            </w:r>
          </w:p>
        </w:tc>
        <w:tc>
          <w:tcPr>
            <w:tcW w:w="1800" w:type="dxa"/>
            <w:shd w:val="clear" w:color="auto" w:fill="AFC4E9"/>
          </w:tcPr>
          <w:p w14:paraId="73C46314" w14:textId="77777777" w:rsidR="00AB7C39" w:rsidRDefault="00000000">
            <w:r>
              <w:rPr>
                <w:b/>
                <w:color w:val="000000"/>
                <w:sz w:val="20"/>
              </w:rPr>
              <w:t>Total Funding</w:t>
            </w:r>
          </w:p>
        </w:tc>
      </w:tr>
      <w:tr w:rsidR="00AB7C39" w14:paraId="30927116" w14:textId="77777777">
        <w:tc>
          <w:tcPr>
            <w:tcW w:w="3600" w:type="dxa"/>
          </w:tcPr>
          <w:p w14:paraId="0ABB9D44" w14:textId="77777777" w:rsidR="00AB7C39" w:rsidRDefault="00000000">
            <w:r>
              <w:rPr>
                <w:sz w:val="20"/>
              </w:rPr>
              <w:t>Restore</w:t>
            </w:r>
          </w:p>
        </w:tc>
        <w:tc>
          <w:tcPr>
            <w:tcW w:w="1440" w:type="dxa"/>
          </w:tcPr>
          <w:p w14:paraId="5A8CDF2A" w14:textId="77777777" w:rsidR="00AB7C39" w:rsidRDefault="00000000">
            <w:pPr>
              <w:jc w:val="right"/>
            </w:pPr>
            <w:r>
              <w:rPr>
                <w:sz w:val="20"/>
              </w:rPr>
              <w:t>-</w:t>
            </w:r>
          </w:p>
        </w:tc>
        <w:tc>
          <w:tcPr>
            <w:tcW w:w="1440" w:type="dxa"/>
          </w:tcPr>
          <w:p w14:paraId="695A4791" w14:textId="77777777" w:rsidR="00AB7C39" w:rsidRDefault="00000000">
            <w:pPr>
              <w:jc w:val="right"/>
            </w:pPr>
            <w:r>
              <w:rPr>
                <w:sz w:val="20"/>
              </w:rPr>
              <w:t>-</w:t>
            </w:r>
          </w:p>
        </w:tc>
        <w:tc>
          <w:tcPr>
            <w:tcW w:w="1440" w:type="dxa"/>
          </w:tcPr>
          <w:p w14:paraId="47786270" w14:textId="77777777" w:rsidR="00AB7C39" w:rsidRDefault="00000000">
            <w:pPr>
              <w:jc w:val="right"/>
            </w:pPr>
            <w:r>
              <w:rPr>
                <w:sz w:val="20"/>
              </w:rPr>
              <w:t>-</w:t>
            </w:r>
          </w:p>
        </w:tc>
        <w:tc>
          <w:tcPr>
            <w:tcW w:w="1440" w:type="dxa"/>
          </w:tcPr>
          <w:p w14:paraId="70653794" w14:textId="77777777" w:rsidR="00AB7C39" w:rsidRDefault="00000000">
            <w:pPr>
              <w:jc w:val="right"/>
            </w:pPr>
            <w:r>
              <w:rPr>
                <w:sz w:val="20"/>
              </w:rPr>
              <w:t>-</w:t>
            </w:r>
          </w:p>
        </w:tc>
        <w:tc>
          <w:tcPr>
            <w:tcW w:w="1800" w:type="dxa"/>
          </w:tcPr>
          <w:p w14:paraId="7612213F" w14:textId="77777777" w:rsidR="00AB7C39" w:rsidRDefault="00000000">
            <w:pPr>
              <w:jc w:val="right"/>
            </w:pPr>
            <w:r>
              <w:rPr>
                <w:sz w:val="20"/>
              </w:rPr>
              <w:t>-</w:t>
            </w:r>
          </w:p>
        </w:tc>
      </w:tr>
      <w:tr w:rsidR="00AB7C39" w14:paraId="5FC295E4" w14:textId="77777777">
        <w:tc>
          <w:tcPr>
            <w:tcW w:w="3600" w:type="dxa"/>
          </w:tcPr>
          <w:p w14:paraId="7D0934ED" w14:textId="77777777" w:rsidR="00AB7C39" w:rsidRDefault="00000000">
            <w:r>
              <w:rPr>
                <w:sz w:val="20"/>
              </w:rPr>
              <w:t>Protect in Fee with State PILT Liability</w:t>
            </w:r>
          </w:p>
        </w:tc>
        <w:tc>
          <w:tcPr>
            <w:tcW w:w="1440" w:type="dxa"/>
          </w:tcPr>
          <w:p w14:paraId="6540636D" w14:textId="77777777" w:rsidR="00AB7C39" w:rsidRDefault="00000000">
            <w:pPr>
              <w:jc w:val="right"/>
            </w:pPr>
            <w:r>
              <w:rPr>
                <w:sz w:val="20"/>
              </w:rPr>
              <w:t>-</w:t>
            </w:r>
          </w:p>
        </w:tc>
        <w:tc>
          <w:tcPr>
            <w:tcW w:w="1440" w:type="dxa"/>
          </w:tcPr>
          <w:p w14:paraId="72334C33" w14:textId="77777777" w:rsidR="00AB7C39" w:rsidRDefault="00000000">
            <w:pPr>
              <w:jc w:val="right"/>
            </w:pPr>
            <w:r>
              <w:rPr>
                <w:sz w:val="20"/>
              </w:rPr>
              <w:t>-</w:t>
            </w:r>
          </w:p>
        </w:tc>
        <w:tc>
          <w:tcPr>
            <w:tcW w:w="1440" w:type="dxa"/>
          </w:tcPr>
          <w:p w14:paraId="34FF272E" w14:textId="77777777" w:rsidR="00AB7C39" w:rsidRDefault="00000000">
            <w:pPr>
              <w:jc w:val="right"/>
            </w:pPr>
            <w:r>
              <w:rPr>
                <w:sz w:val="20"/>
              </w:rPr>
              <w:t>-</w:t>
            </w:r>
          </w:p>
        </w:tc>
        <w:tc>
          <w:tcPr>
            <w:tcW w:w="1440" w:type="dxa"/>
          </w:tcPr>
          <w:p w14:paraId="3B8EE3DB" w14:textId="77777777" w:rsidR="00AB7C39" w:rsidRDefault="00000000">
            <w:pPr>
              <w:jc w:val="right"/>
            </w:pPr>
            <w:r>
              <w:rPr>
                <w:sz w:val="20"/>
              </w:rPr>
              <w:t>-</w:t>
            </w:r>
          </w:p>
        </w:tc>
        <w:tc>
          <w:tcPr>
            <w:tcW w:w="1800" w:type="dxa"/>
          </w:tcPr>
          <w:p w14:paraId="73C821B8" w14:textId="77777777" w:rsidR="00AB7C39" w:rsidRDefault="00000000">
            <w:pPr>
              <w:jc w:val="right"/>
            </w:pPr>
            <w:r>
              <w:rPr>
                <w:sz w:val="20"/>
              </w:rPr>
              <w:t>-</w:t>
            </w:r>
          </w:p>
        </w:tc>
      </w:tr>
      <w:tr w:rsidR="00AB7C39" w14:paraId="7CC7DCC9" w14:textId="77777777">
        <w:tc>
          <w:tcPr>
            <w:tcW w:w="3600" w:type="dxa"/>
          </w:tcPr>
          <w:p w14:paraId="46FD2405" w14:textId="77777777" w:rsidR="00AB7C39" w:rsidRDefault="00000000">
            <w:r>
              <w:rPr>
                <w:sz w:val="20"/>
              </w:rPr>
              <w:t>Protect in Fee w/o State PILT Liability</w:t>
            </w:r>
          </w:p>
        </w:tc>
        <w:tc>
          <w:tcPr>
            <w:tcW w:w="1440" w:type="dxa"/>
          </w:tcPr>
          <w:p w14:paraId="785BA5A3" w14:textId="77777777" w:rsidR="00AB7C39" w:rsidRDefault="00000000">
            <w:pPr>
              <w:jc w:val="right"/>
            </w:pPr>
            <w:r>
              <w:rPr>
                <w:sz w:val="20"/>
              </w:rPr>
              <w:t>-</w:t>
            </w:r>
          </w:p>
        </w:tc>
        <w:tc>
          <w:tcPr>
            <w:tcW w:w="1440" w:type="dxa"/>
          </w:tcPr>
          <w:p w14:paraId="6EEE458A" w14:textId="77777777" w:rsidR="00AB7C39" w:rsidRDefault="00000000">
            <w:pPr>
              <w:jc w:val="right"/>
            </w:pPr>
            <w:r>
              <w:rPr>
                <w:sz w:val="20"/>
              </w:rPr>
              <w:t>-</w:t>
            </w:r>
          </w:p>
        </w:tc>
        <w:tc>
          <w:tcPr>
            <w:tcW w:w="1440" w:type="dxa"/>
          </w:tcPr>
          <w:p w14:paraId="45EEAB8E" w14:textId="77777777" w:rsidR="00AB7C39" w:rsidRDefault="00000000">
            <w:pPr>
              <w:jc w:val="right"/>
            </w:pPr>
            <w:r>
              <w:rPr>
                <w:sz w:val="20"/>
              </w:rPr>
              <w:t>-</w:t>
            </w:r>
          </w:p>
        </w:tc>
        <w:tc>
          <w:tcPr>
            <w:tcW w:w="1440" w:type="dxa"/>
          </w:tcPr>
          <w:p w14:paraId="70383A21" w14:textId="77777777" w:rsidR="00AB7C39" w:rsidRDefault="00000000">
            <w:pPr>
              <w:jc w:val="right"/>
            </w:pPr>
            <w:r>
              <w:rPr>
                <w:sz w:val="20"/>
              </w:rPr>
              <w:t>-</w:t>
            </w:r>
          </w:p>
        </w:tc>
        <w:tc>
          <w:tcPr>
            <w:tcW w:w="1800" w:type="dxa"/>
          </w:tcPr>
          <w:p w14:paraId="381AF222" w14:textId="77777777" w:rsidR="00AB7C39" w:rsidRDefault="00000000">
            <w:pPr>
              <w:jc w:val="right"/>
            </w:pPr>
            <w:r>
              <w:rPr>
                <w:sz w:val="20"/>
              </w:rPr>
              <w:t>-</w:t>
            </w:r>
          </w:p>
        </w:tc>
      </w:tr>
      <w:tr w:rsidR="00AB7C39" w14:paraId="1E1249A0" w14:textId="77777777">
        <w:tc>
          <w:tcPr>
            <w:tcW w:w="3600" w:type="dxa"/>
          </w:tcPr>
          <w:p w14:paraId="1A6E1471" w14:textId="77777777" w:rsidR="00AB7C39" w:rsidRDefault="00000000">
            <w:r>
              <w:rPr>
                <w:sz w:val="20"/>
              </w:rPr>
              <w:t>Protect in Easement</w:t>
            </w:r>
          </w:p>
        </w:tc>
        <w:tc>
          <w:tcPr>
            <w:tcW w:w="1440" w:type="dxa"/>
          </w:tcPr>
          <w:p w14:paraId="0C12EBA0" w14:textId="77777777" w:rsidR="00AB7C39" w:rsidRDefault="00000000">
            <w:pPr>
              <w:jc w:val="right"/>
            </w:pPr>
            <w:r>
              <w:rPr>
                <w:sz w:val="20"/>
              </w:rPr>
              <w:t>$100,000</w:t>
            </w:r>
          </w:p>
        </w:tc>
        <w:tc>
          <w:tcPr>
            <w:tcW w:w="1440" w:type="dxa"/>
          </w:tcPr>
          <w:p w14:paraId="4CE611EC" w14:textId="77777777" w:rsidR="00AB7C39" w:rsidRDefault="00000000">
            <w:pPr>
              <w:jc w:val="right"/>
            </w:pPr>
            <w:r>
              <w:rPr>
                <w:sz w:val="20"/>
              </w:rPr>
              <w:t>-</w:t>
            </w:r>
          </w:p>
        </w:tc>
        <w:tc>
          <w:tcPr>
            <w:tcW w:w="1440" w:type="dxa"/>
          </w:tcPr>
          <w:p w14:paraId="314A5870" w14:textId="77777777" w:rsidR="00AB7C39" w:rsidRDefault="00000000">
            <w:pPr>
              <w:jc w:val="right"/>
            </w:pPr>
            <w:r>
              <w:rPr>
                <w:sz w:val="20"/>
              </w:rPr>
              <w:t>$3,400,000</w:t>
            </w:r>
          </w:p>
        </w:tc>
        <w:tc>
          <w:tcPr>
            <w:tcW w:w="1440" w:type="dxa"/>
          </w:tcPr>
          <w:p w14:paraId="0C2F8207" w14:textId="77777777" w:rsidR="00AB7C39" w:rsidRDefault="00000000">
            <w:pPr>
              <w:jc w:val="right"/>
            </w:pPr>
            <w:r>
              <w:rPr>
                <w:sz w:val="20"/>
              </w:rPr>
              <w:t>-</w:t>
            </w:r>
          </w:p>
        </w:tc>
        <w:tc>
          <w:tcPr>
            <w:tcW w:w="1800" w:type="dxa"/>
          </w:tcPr>
          <w:p w14:paraId="159C0902" w14:textId="77777777" w:rsidR="00AB7C39" w:rsidRDefault="00000000">
            <w:pPr>
              <w:jc w:val="right"/>
            </w:pPr>
            <w:r>
              <w:rPr>
                <w:sz w:val="20"/>
              </w:rPr>
              <w:t>$3,500,000</w:t>
            </w:r>
          </w:p>
        </w:tc>
      </w:tr>
      <w:tr w:rsidR="00AB7C39" w14:paraId="20FA7B3B" w14:textId="77777777">
        <w:tc>
          <w:tcPr>
            <w:tcW w:w="3600" w:type="dxa"/>
          </w:tcPr>
          <w:p w14:paraId="3E9F45EF" w14:textId="77777777" w:rsidR="00AB7C39" w:rsidRDefault="00000000">
            <w:r>
              <w:rPr>
                <w:sz w:val="20"/>
              </w:rPr>
              <w:t>Enhance</w:t>
            </w:r>
          </w:p>
        </w:tc>
        <w:tc>
          <w:tcPr>
            <w:tcW w:w="1440" w:type="dxa"/>
          </w:tcPr>
          <w:p w14:paraId="7F4AAE3F" w14:textId="77777777" w:rsidR="00AB7C39" w:rsidRDefault="00000000">
            <w:pPr>
              <w:jc w:val="right"/>
            </w:pPr>
            <w:r>
              <w:rPr>
                <w:sz w:val="20"/>
              </w:rPr>
              <w:t>-</w:t>
            </w:r>
          </w:p>
        </w:tc>
        <w:tc>
          <w:tcPr>
            <w:tcW w:w="1440" w:type="dxa"/>
          </w:tcPr>
          <w:p w14:paraId="6F0BB194" w14:textId="77777777" w:rsidR="00AB7C39" w:rsidRDefault="00000000">
            <w:pPr>
              <w:jc w:val="right"/>
            </w:pPr>
            <w:r>
              <w:rPr>
                <w:sz w:val="20"/>
              </w:rPr>
              <w:t>-</w:t>
            </w:r>
          </w:p>
        </w:tc>
        <w:tc>
          <w:tcPr>
            <w:tcW w:w="1440" w:type="dxa"/>
          </w:tcPr>
          <w:p w14:paraId="2EA85CFF" w14:textId="77777777" w:rsidR="00AB7C39" w:rsidRDefault="00000000">
            <w:pPr>
              <w:jc w:val="right"/>
            </w:pPr>
            <w:r>
              <w:rPr>
                <w:sz w:val="20"/>
              </w:rPr>
              <w:t>-</w:t>
            </w:r>
          </w:p>
        </w:tc>
        <w:tc>
          <w:tcPr>
            <w:tcW w:w="1440" w:type="dxa"/>
          </w:tcPr>
          <w:p w14:paraId="0C048193" w14:textId="77777777" w:rsidR="00AB7C39" w:rsidRDefault="00000000">
            <w:pPr>
              <w:jc w:val="right"/>
            </w:pPr>
            <w:r>
              <w:rPr>
                <w:sz w:val="20"/>
              </w:rPr>
              <w:t>-</w:t>
            </w:r>
          </w:p>
        </w:tc>
        <w:tc>
          <w:tcPr>
            <w:tcW w:w="1800" w:type="dxa"/>
          </w:tcPr>
          <w:p w14:paraId="23EB9D33" w14:textId="77777777" w:rsidR="00AB7C39" w:rsidRDefault="00000000">
            <w:pPr>
              <w:jc w:val="right"/>
            </w:pPr>
            <w:r>
              <w:rPr>
                <w:sz w:val="20"/>
              </w:rPr>
              <w:t>-</w:t>
            </w:r>
          </w:p>
        </w:tc>
      </w:tr>
      <w:tr w:rsidR="00AB7C39" w14:paraId="1B57DCA7" w14:textId="77777777">
        <w:tc>
          <w:tcPr>
            <w:tcW w:w="3600" w:type="dxa"/>
            <w:shd w:val="clear" w:color="auto" w:fill="EEEEEE"/>
          </w:tcPr>
          <w:p w14:paraId="445647C5" w14:textId="77777777" w:rsidR="00AB7C39" w:rsidRDefault="00000000">
            <w:r>
              <w:rPr>
                <w:b/>
                <w:color w:val="000000"/>
                <w:sz w:val="20"/>
              </w:rPr>
              <w:t>Total</w:t>
            </w:r>
          </w:p>
        </w:tc>
        <w:tc>
          <w:tcPr>
            <w:tcW w:w="1440" w:type="dxa"/>
            <w:shd w:val="clear" w:color="auto" w:fill="EEEEEE"/>
          </w:tcPr>
          <w:p w14:paraId="3D0C3964" w14:textId="77777777" w:rsidR="00AB7C39" w:rsidRDefault="00000000">
            <w:pPr>
              <w:jc w:val="right"/>
            </w:pPr>
            <w:r>
              <w:rPr>
                <w:b/>
                <w:color w:val="000000"/>
                <w:sz w:val="20"/>
              </w:rPr>
              <w:t>$100,000</w:t>
            </w:r>
          </w:p>
        </w:tc>
        <w:tc>
          <w:tcPr>
            <w:tcW w:w="1440" w:type="dxa"/>
            <w:shd w:val="clear" w:color="auto" w:fill="EEEEEE"/>
          </w:tcPr>
          <w:p w14:paraId="19028F97" w14:textId="77777777" w:rsidR="00AB7C39" w:rsidRDefault="00000000">
            <w:pPr>
              <w:jc w:val="right"/>
            </w:pPr>
            <w:r>
              <w:rPr>
                <w:b/>
                <w:color w:val="000000"/>
                <w:sz w:val="20"/>
              </w:rPr>
              <w:t>-</w:t>
            </w:r>
          </w:p>
        </w:tc>
        <w:tc>
          <w:tcPr>
            <w:tcW w:w="1440" w:type="dxa"/>
            <w:shd w:val="clear" w:color="auto" w:fill="EEEEEE"/>
          </w:tcPr>
          <w:p w14:paraId="124B5AAA" w14:textId="77777777" w:rsidR="00AB7C39" w:rsidRDefault="00000000">
            <w:pPr>
              <w:jc w:val="right"/>
            </w:pPr>
            <w:r>
              <w:rPr>
                <w:b/>
                <w:color w:val="000000"/>
                <w:sz w:val="20"/>
              </w:rPr>
              <w:t>$3,400,000</w:t>
            </w:r>
          </w:p>
        </w:tc>
        <w:tc>
          <w:tcPr>
            <w:tcW w:w="1440" w:type="dxa"/>
            <w:shd w:val="clear" w:color="auto" w:fill="EEEEEE"/>
          </w:tcPr>
          <w:p w14:paraId="6FE1F82F" w14:textId="77777777" w:rsidR="00AB7C39" w:rsidRDefault="00000000">
            <w:pPr>
              <w:jc w:val="right"/>
            </w:pPr>
            <w:r>
              <w:rPr>
                <w:b/>
                <w:color w:val="000000"/>
                <w:sz w:val="20"/>
              </w:rPr>
              <w:t>-</w:t>
            </w:r>
          </w:p>
        </w:tc>
        <w:tc>
          <w:tcPr>
            <w:tcW w:w="1800" w:type="dxa"/>
            <w:shd w:val="clear" w:color="auto" w:fill="EEEEEE"/>
          </w:tcPr>
          <w:p w14:paraId="4AFB0767" w14:textId="77777777" w:rsidR="00AB7C39" w:rsidRDefault="00000000">
            <w:pPr>
              <w:jc w:val="right"/>
            </w:pPr>
            <w:r>
              <w:rPr>
                <w:b/>
                <w:color w:val="000000"/>
                <w:sz w:val="20"/>
              </w:rPr>
              <w:t>$3,500,000</w:t>
            </w:r>
          </w:p>
        </w:tc>
      </w:tr>
    </w:tbl>
    <w:p w14:paraId="14B8AB2B" w14:textId="77777777" w:rsidR="00AB7C39" w:rsidRDefault="00000000">
      <w:pPr>
        <w:pStyle w:val="Heading3"/>
        <w:spacing w:before="60" w:after="80"/>
      </w:pPr>
      <w:r>
        <w:rPr>
          <w:color w:val="254885"/>
          <w:sz w:val="26"/>
        </w:rPr>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AB7C39" w14:paraId="672B5563" w14:textId="77777777">
        <w:tc>
          <w:tcPr>
            <w:tcW w:w="2880" w:type="dxa"/>
            <w:shd w:val="clear" w:color="auto" w:fill="AFC4E9"/>
          </w:tcPr>
          <w:p w14:paraId="0B8B4274" w14:textId="77777777" w:rsidR="00AB7C39" w:rsidRDefault="00000000">
            <w:r>
              <w:rPr>
                <w:b/>
                <w:color w:val="000000"/>
                <w:sz w:val="20"/>
              </w:rPr>
              <w:t>Type</w:t>
            </w:r>
          </w:p>
        </w:tc>
        <w:tc>
          <w:tcPr>
            <w:tcW w:w="1440" w:type="dxa"/>
            <w:shd w:val="clear" w:color="auto" w:fill="AFC4E9"/>
          </w:tcPr>
          <w:p w14:paraId="78810799" w14:textId="77777777" w:rsidR="00AB7C39" w:rsidRDefault="00000000">
            <w:r>
              <w:rPr>
                <w:b/>
                <w:color w:val="000000"/>
                <w:sz w:val="20"/>
              </w:rPr>
              <w:t>Metro/Urban</w:t>
            </w:r>
          </w:p>
        </w:tc>
        <w:tc>
          <w:tcPr>
            <w:tcW w:w="1440" w:type="dxa"/>
            <w:shd w:val="clear" w:color="auto" w:fill="AFC4E9"/>
          </w:tcPr>
          <w:p w14:paraId="090D5FE9" w14:textId="77777777" w:rsidR="00AB7C39" w:rsidRDefault="00000000">
            <w:r>
              <w:rPr>
                <w:b/>
                <w:color w:val="000000"/>
                <w:sz w:val="20"/>
              </w:rPr>
              <w:t>Forest/Prairie</w:t>
            </w:r>
          </w:p>
        </w:tc>
        <w:tc>
          <w:tcPr>
            <w:tcW w:w="1440" w:type="dxa"/>
            <w:shd w:val="clear" w:color="auto" w:fill="AFC4E9"/>
          </w:tcPr>
          <w:p w14:paraId="612533B3" w14:textId="77777777" w:rsidR="00AB7C39" w:rsidRDefault="00000000">
            <w:r>
              <w:rPr>
                <w:b/>
                <w:color w:val="000000"/>
                <w:sz w:val="20"/>
              </w:rPr>
              <w:t>SE Forest</w:t>
            </w:r>
          </w:p>
        </w:tc>
        <w:tc>
          <w:tcPr>
            <w:tcW w:w="1440" w:type="dxa"/>
            <w:shd w:val="clear" w:color="auto" w:fill="AFC4E9"/>
          </w:tcPr>
          <w:p w14:paraId="6B3D53DC" w14:textId="77777777" w:rsidR="00AB7C39" w:rsidRDefault="00000000">
            <w:r>
              <w:rPr>
                <w:b/>
                <w:color w:val="000000"/>
                <w:sz w:val="20"/>
              </w:rPr>
              <w:t>Prairie</w:t>
            </w:r>
          </w:p>
        </w:tc>
        <w:tc>
          <w:tcPr>
            <w:tcW w:w="1440" w:type="dxa"/>
            <w:shd w:val="clear" w:color="auto" w:fill="AFC4E9"/>
          </w:tcPr>
          <w:p w14:paraId="2AC7061A" w14:textId="77777777" w:rsidR="00AB7C39" w:rsidRDefault="00000000">
            <w:r>
              <w:rPr>
                <w:b/>
                <w:color w:val="000000"/>
                <w:sz w:val="20"/>
              </w:rPr>
              <w:t>N. Forest</w:t>
            </w:r>
          </w:p>
        </w:tc>
        <w:tc>
          <w:tcPr>
            <w:tcW w:w="1440" w:type="dxa"/>
            <w:shd w:val="clear" w:color="auto" w:fill="AFC4E9"/>
          </w:tcPr>
          <w:p w14:paraId="3041CB91" w14:textId="77777777" w:rsidR="00AB7C39" w:rsidRDefault="00000000">
            <w:r>
              <w:rPr>
                <w:b/>
                <w:color w:val="000000"/>
                <w:sz w:val="20"/>
              </w:rPr>
              <w:t>Total Acres</w:t>
            </w:r>
          </w:p>
        </w:tc>
      </w:tr>
      <w:tr w:rsidR="00AB7C39" w14:paraId="4D122EF1" w14:textId="77777777">
        <w:tc>
          <w:tcPr>
            <w:tcW w:w="2880" w:type="dxa"/>
          </w:tcPr>
          <w:p w14:paraId="04779D65" w14:textId="77777777" w:rsidR="00AB7C39" w:rsidRDefault="00000000">
            <w:r>
              <w:rPr>
                <w:sz w:val="20"/>
              </w:rPr>
              <w:t>Restore</w:t>
            </w:r>
          </w:p>
        </w:tc>
        <w:tc>
          <w:tcPr>
            <w:tcW w:w="1440" w:type="dxa"/>
          </w:tcPr>
          <w:p w14:paraId="7BDDEAC7" w14:textId="77777777" w:rsidR="00AB7C39" w:rsidRDefault="00000000">
            <w:pPr>
              <w:jc w:val="right"/>
            </w:pPr>
            <w:r>
              <w:rPr>
                <w:sz w:val="20"/>
              </w:rPr>
              <w:t>0</w:t>
            </w:r>
          </w:p>
        </w:tc>
        <w:tc>
          <w:tcPr>
            <w:tcW w:w="1440" w:type="dxa"/>
          </w:tcPr>
          <w:p w14:paraId="0B84D240" w14:textId="77777777" w:rsidR="00AB7C39" w:rsidRDefault="00000000">
            <w:pPr>
              <w:jc w:val="right"/>
            </w:pPr>
            <w:r>
              <w:rPr>
                <w:sz w:val="20"/>
              </w:rPr>
              <w:t>0</w:t>
            </w:r>
          </w:p>
        </w:tc>
        <w:tc>
          <w:tcPr>
            <w:tcW w:w="1440" w:type="dxa"/>
          </w:tcPr>
          <w:p w14:paraId="0182A1C4" w14:textId="77777777" w:rsidR="00AB7C39" w:rsidRDefault="00000000">
            <w:pPr>
              <w:jc w:val="right"/>
            </w:pPr>
            <w:r>
              <w:rPr>
                <w:sz w:val="20"/>
              </w:rPr>
              <w:t>0</w:t>
            </w:r>
          </w:p>
        </w:tc>
        <w:tc>
          <w:tcPr>
            <w:tcW w:w="1440" w:type="dxa"/>
          </w:tcPr>
          <w:p w14:paraId="0B849EBE" w14:textId="77777777" w:rsidR="00AB7C39" w:rsidRDefault="00000000">
            <w:pPr>
              <w:jc w:val="right"/>
            </w:pPr>
            <w:r>
              <w:rPr>
                <w:sz w:val="20"/>
              </w:rPr>
              <w:t>0</w:t>
            </w:r>
          </w:p>
        </w:tc>
        <w:tc>
          <w:tcPr>
            <w:tcW w:w="1440" w:type="dxa"/>
          </w:tcPr>
          <w:p w14:paraId="79CA9DE3" w14:textId="77777777" w:rsidR="00AB7C39" w:rsidRDefault="00000000">
            <w:pPr>
              <w:jc w:val="right"/>
            </w:pPr>
            <w:r>
              <w:rPr>
                <w:sz w:val="20"/>
              </w:rPr>
              <w:t>0</w:t>
            </w:r>
          </w:p>
        </w:tc>
        <w:tc>
          <w:tcPr>
            <w:tcW w:w="1440" w:type="dxa"/>
          </w:tcPr>
          <w:p w14:paraId="6D180203" w14:textId="77777777" w:rsidR="00AB7C39" w:rsidRDefault="00000000">
            <w:pPr>
              <w:jc w:val="right"/>
            </w:pPr>
            <w:r>
              <w:rPr>
                <w:sz w:val="20"/>
              </w:rPr>
              <w:t>0</w:t>
            </w:r>
          </w:p>
        </w:tc>
      </w:tr>
      <w:tr w:rsidR="00AB7C39" w14:paraId="65344123" w14:textId="77777777">
        <w:tc>
          <w:tcPr>
            <w:tcW w:w="2880" w:type="dxa"/>
          </w:tcPr>
          <w:p w14:paraId="4D9FA526" w14:textId="77777777" w:rsidR="00AB7C39" w:rsidRDefault="00000000">
            <w:r>
              <w:rPr>
                <w:sz w:val="20"/>
              </w:rPr>
              <w:t>Protect in Fee with State PILT Liability</w:t>
            </w:r>
          </w:p>
        </w:tc>
        <w:tc>
          <w:tcPr>
            <w:tcW w:w="1440" w:type="dxa"/>
          </w:tcPr>
          <w:p w14:paraId="008F753B" w14:textId="77777777" w:rsidR="00AB7C39" w:rsidRDefault="00000000">
            <w:pPr>
              <w:jc w:val="right"/>
            </w:pPr>
            <w:r>
              <w:rPr>
                <w:sz w:val="20"/>
              </w:rPr>
              <w:t>0</w:t>
            </w:r>
          </w:p>
        </w:tc>
        <w:tc>
          <w:tcPr>
            <w:tcW w:w="1440" w:type="dxa"/>
          </w:tcPr>
          <w:p w14:paraId="1A91046B" w14:textId="77777777" w:rsidR="00AB7C39" w:rsidRDefault="00000000">
            <w:pPr>
              <w:jc w:val="right"/>
            </w:pPr>
            <w:r>
              <w:rPr>
                <w:sz w:val="20"/>
              </w:rPr>
              <w:t>0</w:t>
            </w:r>
          </w:p>
        </w:tc>
        <w:tc>
          <w:tcPr>
            <w:tcW w:w="1440" w:type="dxa"/>
          </w:tcPr>
          <w:p w14:paraId="48634840" w14:textId="77777777" w:rsidR="00AB7C39" w:rsidRDefault="00000000">
            <w:pPr>
              <w:jc w:val="right"/>
            </w:pPr>
            <w:r>
              <w:rPr>
                <w:sz w:val="20"/>
              </w:rPr>
              <w:t>0</w:t>
            </w:r>
          </w:p>
        </w:tc>
        <w:tc>
          <w:tcPr>
            <w:tcW w:w="1440" w:type="dxa"/>
          </w:tcPr>
          <w:p w14:paraId="23D79A41" w14:textId="77777777" w:rsidR="00AB7C39" w:rsidRDefault="00000000">
            <w:pPr>
              <w:jc w:val="right"/>
            </w:pPr>
            <w:r>
              <w:rPr>
                <w:sz w:val="20"/>
              </w:rPr>
              <w:t>0</w:t>
            </w:r>
          </w:p>
        </w:tc>
        <w:tc>
          <w:tcPr>
            <w:tcW w:w="1440" w:type="dxa"/>
          </w:tcPr>
          <w:p w14:paraId="21456710" w14:textId="77777777" w:rsidR="00AB7C39" w:rsidRDefault="00000000">
            <w:pPr>
              <w:jc w:val="right"/>
            </w:pPr>
            <w:r>
              <w:rPr>
                <w:sz w:val="20"/>
              </w:rPr>
              <w:t>0</w:t>
            </w:r>
          </w:p>
        </w:tc>
        <w:tc>
          <w:tcPr>
            <w:tcW w:w="1440" w:type="dxa"/>
          </w:tcPr>
          <w:p w14:paraId="7E8F942B" w14:textId="77777777" w:rsidR="00AB7C39" w:rsidRDefault="00000000">
            <w:pPr>
              <w:jc w:val="right"/>
            </w:pPr>
            <w:r>
              <w:rPr>
                <w:sz w:val="20"/>
              </w:rPr>
              <w:t>0</w:t>
            </w:r>
          </w:p>
        </w:tc>
      </w:tr>
      <w:tr w:rsidR="00AB7C39" w14:paraId="59908B71" w14:textId="77777777">
        <w:tc>
          <w:tcPr>
            <w:tcW w:w="2880" w:type="dxa"/>
          </w:tcPr>
          <w:p w14:paraId="20B3BDF3" w14:textId="77777777" w:rsidR="00AB7C39" w:rsidRDefault="00000000">
            <w:r>
              <w:rPr>
                <w:sz w:val="20"/>
              </w:rPr>
              <w:t>Protect in Fee w/o State PILT Liability</w:t>
            </w:r>
          </w:p>
        </w:tc>
        <w:tc>
          <w:tcPr>
            <w:tcW w:w="1440" w:type="dxa"/>
          </w:tcPr>
          <w:p w14:paraId="2A8ACBC6" w14:textId="77777777" w:rsidR="00AB7C39" w:rsidRDefault="00000000">
            <w:pPr>
              <w:jc w:val="right"/>
            </w:pPr>
            <w:r>
              <w:rPr>
                <w:sz w:val="20"/>
              </w:rPr>
              <w:t>0</w:t>
            </w:r>
          </w:p>
        </w:tc>
        <w:tc>
          <w:tcPr>
            <w:tcW w:w="1440" w:type="dxa"/>
          </w:tcPr>
          <w:p w14:paraId="29B8431F" w14:textId="77777777" w:rsidR="00AB7C39" w:rsidRDefault="00000000">
            <w:pPr>
              <w:jc w:val="right"/>
            </w:pPr>
            <w:r>
              <w:rPr>
                <w:sz w:val="20"/>
              </w:rPr>
              <w:t>0</w:t>
            </w:r>
          </w:p>
        </w:tc>
        <w:tc>
          <w:tcPr>
            <w:tcW w:w="1440" w:type="dxa"/>
          </w:tcPr>
          <w:p w14:paraId="1CF3CE16" w14:textId="77777777" w:rsidR="00AB7C39" w:rsidRDefault="00000000">
            <w:pPr>
              <w:jc w:val="right"/>
            </w:pPr>
            <w:r>
              <w:rPr>
                <w:sz w:val="20"/>
              </w:rPr>
              <w:t>0</w:t>
            </w:r>
          </w:p>
        </w:tc>
        <w:tc>
          <w:tcPr>
            <w:tcW w:w="1440" w:type="dxa"/>
          </w:tcPr>
          <w:p w14:paraId="5035E2F4" w14:textId="77777777" w:rsidR="00AB7C39" w:rsidRDefault="00000000">
            <w:pPr>
              <w:jc w:val="right"/>
            </w:pPr>
            <w:r>
              <w:rPr>
                <w:sz w:val="20"/>
              </w:rPr>
              <w:t>0</w:t>
            </w:r>
          </w:p>
        </w:tc>
        <w:tc>
          <w:tcPr>
            <w:tcW w:w="1440" w:type="dxa"/>
          </w:tcPr>
          <w:p w14:paraId="3E5096FD" w14:textId="77777777" w:rsidR="00AB7C39" w:rsidRDefault="00000000">
            <w:pPr>
              <w:jc w:val="right"/>
            </w:pPr>
            <w:r>
              <w:rPr>
                <w:sz w:val="20"/>
              </w:rPr>
              <w:t>0</w:t>
            </w:r>
          </w:p>
        </w:tc>
        <w:tc>
          <w:tcPr>
            <w:tcW w:w="1440" w:type="dxa"/>
          </w:tcPr>
          <w:p w14:paraId="34BD346A" w14:textId="77777777" w:rsidR="00AB7C39" w:rsidRDefault="00000000">
            <w:pPr>
              <w:jc w:val="right"/>
            </w:pPr>
            <w:r>
              <w:rPr>
                <w:sz w:val="20"/>
              </w:rPr>
              <w:t>0</w:t>
            </w:r>
          </w:p>
        </w:tc>
      </w:tr>
      <w:tr w:rsidR="00AB7C39" w14:paraId="41FD42CE" w14:textId="77777777">
        <w:tc>
          <w:tcPr>
            <w:tcW w:w="2880" w:type="dxa"/>
          </w:tcPr>
          <w:p w14:paraId="19424C17" w14:textId="77777777" w:rsidR="00AB7C39" w:rsidRDefault="00000000">
            <w:r>
              <w:rPr>
                <w:sz w:val="20"/>
              </w:rPr>
              <w:t>Protect in Easement</w:t>
            </w:r>
          </w:p>
        </w:tc>
        <w:tc>
          <w:tcPr>
            <w:tcW w:w="1440" w:type="dxa"/>
          </w:tcPr>
          <w:p w14:paraId="1F6DC043" w14:textId="77777777" w:rsidR="00AB7C39" w:rsidRDefault="00000000">
            <w:pPr>
              <w:jc w:val="right"/>
            </w:pPr>
            <w:r>
              <w:rPr>
                <w:sz w:val="20"/>
              </w:rPr>
              <w:t>0</w:t>
            </w:r>
          </w:p>
        </w:tc>
        <w:tc>
          <w:tcPr>
            <w:tcW w:w="1440" w:type="dxa"/>
          </w:tcPr>
          <w:p w14:paraId="50757CC4" w14:textId="77777777" w:rsidR="00AB7C39" w:rsidRDefault="00000000">
            <w:pPr>
              <w:jc w:val="right"/>
            </w:pPr>
            <w:r>
              <w:rPr>
                <w:sz w:val="20"/>
              </w:rPr>
              <w:t>100</w:t>
            </w:r>
          </w:p>
        </w:tc>
        <w:tc>
          <w:tcPr>
            <w:tcW w:w="1440" w:type="dxa"/>
          </w:tcPr>
          <w:p w14:paraId="46404E68" w14:textId="77777777" w:rsidR="00AB7C39" w:rsidRDefault="00000000">
            <w:pPr>
              <w:jc w:val="right"/>
            </w:pPr>
            <w:r>
              <w:rPr>
                <w:sz w:val="20"/>
              </w:rPr>
              <w:t>0</w:t>
            </w:r>
          </w:p>
        </w:tc>
        <w:tc>
          <w:tcPr>
            <w:tcW w:w="1440" w:type="dxa"/>
          </w:tcPr>
          <w:p w14:paraId="2C0CD881" w14:textId="77777777" w:rsidR="00AB7C39" w:rsidRDefault="00000000">
            <w:pPr>
              <w:jc w:val="right"/>
            </w:pPr>
            <w:r>
              <w:rPr>
                <w:sz w:val="20"/>
              </w:rPr>
              <w:t>0</w:t>
            </w:r>
          </w:p>
        </w:tc>
        <w:tc>
          <w:tcPr>
            <w:tcW w:w="1440" w:type="dxa"/>
          </w:tcPr>
          <w:p w14:paraId="03DA95D9" w14:textId="77777777" w:rsidR="00AB7C39" w:rsidRDefault="00000000">
            <w:pPr>
              <w:jc w:val="right"/>
            </w:pPr>
            <w:r>
              <w:rPr>
                <w:sz w:val="20"/>
              </w:rPr>
              <w:t>740</w:t>
            </w:r>
          </w:p>
        </w:tc>
        <w:tc>
          <w:tcPr>
            <w:tcW w:w="1440" w:type="dxa"/>
          </w:tcPr>
          <w:p w14:paraId="73B35628" w14:textId="77777777" w:rsidR="00AB7C39" w:rsidRDefault="00000000">
            <w:pPr>
              <w:jc w:val="right"/>
            </w:pPr>
            <w:r>
              <w:rPr>
                <w:sz w:val="20"/>
              </w:rPr>
              <w:t>840</w:t>
            </w:r>
          </w:p>
        </w:tc>
      </w:tr>
      <w:tr w:rsidR="00AB7C39" w14:paraId="36EE23A7" w14:textId="77777777">
        <w:tc>
          <w:tcPr>
            <w:tcW w:w="2880" w:type="dxa"/>
          </w:tcPr>
          <w:p w14:paraId="2BF89F7F" w14:textId="77777777" w:rsidR="00AB7C39" w:rsidRDefault="00000000">
            <w:r>
              <w:rPr>
                <w:sz w:val="20"/>
              </w:rPr>
              <w:t>Enhance</w:t>
            </w:r>
          </w:p>
        </w:tc>
        <w:tc>
          <w:tcPr>
            <w:tcW w:w="1440" w:type="dxa"/>
          </w:tcPr>
          <w:p w14:paraId="7C0B89A0" w14:textId="77777777" w:rsidR="00AB7C39" w:rsidRDefault="00000000">
            <w:pPr>
              <w:jc w:val="right"/>
            </w:pPr>
            <w:r>
              <w:rPr>
                <w:sz w:val="20"/>
              </w:rPr>
              <w:t>0</w:t>
            </w:r>
          </w:p>
        </w:tc>
        <w:tc>
          <w:tcPr>
            <w:tcW w:w="1440" w:type="dxa"/>
          </w:tcPr>
          <w:p w14:paraId="61ABABB2" w14:textId="77777777" w:rsidR="00AB7C39" w:rsidRDefault="00000000">
            <w:pPr>
              <w:jc w:val="right"/>
            </w:pPr>
            <w:r>
              <w:rPr>
                <w:sz w:val="20"/>
              </w:rPr>
              <w:t>0</w:t>
            </w:r>
          </w:p>
        </w:tc>
        <w:tc>
          <w:tcPr>
            <w:tcW w:w="1440" w:type="dxa"/>
          </w:tcPr>
          <w:p w14:paraId="11E6AD26" w14:textId="77777777" w:rsidR="00AB7C39" w:rsidRDefault="00000000">
            <w:pPr>
              <w:jc w:val="right"/>
            </w:pPr>
            <w:r>
              <w:rPr>
                <w:sz w:val="20"/>
              </w:rPr>
              <w:t>0</w:t>
            </w:r>
          </w:p>
        </w:tc>
        <w:tc>
          <w:tcPr>
            <w:tcW w:w="1440" w:type="dxa"/>
          </w:tcPr>
          <w:p w14:paraId="598D4A58" w14:textId="77777777" w:rsidR="00AB7C39" w:rsidRDefault="00000000">
            <w:pPr>
              <w:jc w:val="right"/>
            </w:pPr>
            <w:r>
              <w:rPr>
                <w:sz w:val="20"/>
              </w:rPr>
              <w:t>0</w:t>
            </w:r>
          </w:p>
        </w:tc>
        <w:tc>
          <w:tcPr>
            <w:tcW w:w="1440" w:type="dxa"/>
          </w:tcPr>
          <w:p w14:paraId="1C69ED02" w14:textId="77777777" w:rsidR="00AB7C39" w:rsidRDefault="00000000">
            <w:pPr>
              <w:jc w:val="right"/>
            </w:pPr>
            <w:r>
              <w:rPr>
                <w:sz w:val="20"/>
              </w:rPr>
              <w:t>0</w:t>
            </w:r>
          </w:p>
        </w:tc>
        <w:tc>
          <w:tcPr>
            <w:tcW w:w="1440" w:type="dxa"/>
          </w:tcPr>
          <w:p w14:paraId="26B633CE" w14:textId="77777777" w:rsidR="00AB7C39" w:rsidRDefault="00000000">
            <w:pPr>
              <w:jc w:val="right"/>
            </w:pPr>
            <w:r>
              <w:rPr>
                <w:sz w:val="20"/>
              </w:rPr>
              <w:t>0</w:t>
            </w:r>
          </w:p>
        </w:tc>
      </w:tr>
      <w:tr w:rsidR="00AB7C39" w14:paraId="7E080FD5" w14:textId="77777777">
        <w:tc>
          <w:tcPr>
            <w:tcW w:w="2880" w:type="dxa"/>
            <w:shd w:val="clear" w:color="auto" w:fill="EEEEEE"/>
          </w:tcPr>
          <w:p w14:paraId="68DA91E3" w14:textId="77777777" w:rsidR="00AB7C39" w:rsidRDefault="00000000">
            <w:r>
              <w:rPr>
                <w:b/>
                <w:color w:val="000000"/>
                <w:sz w:val="20"/>
              </w:rPr>
              <w:t>Total</w:t>
            </w:r>
          </w:p>
        </w:tc>
        <w:tc>
          <w:tcPr>
            <w:tcW w:w="1440" w:type="dxa"/>
            <w:shd w:val="clear" w:color="auto" w:fill="EEEEEE"/>
          </w:tcPr>
          <w:p w14:paraId="241B919A" w14:textId="77777777" w:rsidR="00AB7C39" w:rsidRDefault="00000000">
            <w:pPr>
              <w:jc w:val="right"/>
            </w:pPr>
            <w:r>
              <w:rPr>
                <w:b/>
                <w:color w:val="000000"/>
                <w:sz w:val="20"/>
              </w:rPr>
              <w:t>0</w:t>
            </w:r>
          </w:p>
        </w:tc>
        <w:tc>
          <w:tcPr>
            <w:tcW w:w="1440" w:type="dxa"/>
            <w:shd w:val="clear" w:color="auto" w:fill="EEEEEE"/>
          </w:tcPr>
          <w:p w14:paraId="50AD7625" w14:textId="77777777" w:rsidR="00AB7C39" w:rsidRDefault="00000000">
            <w:pPr>
              <w:jc w:val="right"/>
            </w:pPr>
            <w:r>
              <w:rPr>
                <w:b/>
                <w:color w:val="000000"/>
                <w:sz w:val="20"/>
              </w:rPr>
              <w:t>100</w:t>
            </w:r>
          </w:p>
        </w:tc>
        <w:tc>
          <w:tcPr>
            <w:tcW w:w="1440" w:type="dxa"/>
            <w:shd w:val="clear" w:color="auto" w:fill="EEEEEE"/>
          </w:tcPr>
          <w:p w14:paraId="299A41EF" w14:textId="77777777" w:rsidR="00AB7C39" w:rsidRDefault="00000000">
            <w:pPr>
              <w:jc w:val="right"/>
            </w:pPr>
            <w:r>
              <w:rPr>
                <w:b/>
                <w:color w:val="000000"/>
                <w:sz w:val="20"/>
              </w:rPr>
              <w:t>0</w:t>
            </w:r>
          </w:p>
        </w:tc>
        <w:tc>
          <w:tcPr>
            <w:tcW w:w="1440" w:type="dxa"/>
            <w:shd w:val="clear" w:color="auto" w:fill="EEEEEE"/>
          </w:tcPr>
          <w:p w14:paraId="1DE03529" w14:textId="77777777" w:rsidR="00AB7C39" w:rsidRDefault="00000000">
            <w:pPr>
              <w:jc w:val="right"/>
            </w:pPr>
            <w:r>
              <w:rPr>
                <w:b/>
                <w:color w:val="000000"/>
                <w:sz w:val="20"/>
              </w:rPr>
              <w:t>0</w:t>
            </w:r>
          </w:p>
        </w:tc>
        <w:tc>
          <w:tcPr>
            <w:tcW w:w="1440" w:type="dxa"/>
            <w:shd w:val="clear" w:color="auto" w:fill="EEEEEE"/>
          </w:tcPr>
          <w:p w14:paraId="3D641660" w14:textId="77777777" w:rsidR="00AB7C39" w:rsidRDefault="00000000">
            <w:pPr>
              <w:jc w:val="right"/>
            </w:pPr>
            <w:r>
              <w:rPr>
                <w:b/>
                <w:color w:val="000000"/>
                <w:sz w:val="20"/>
              </w:rPr>
              <w:t>740</w:t>
            </w:r>
          </w:p>
        </w:tc>
        <w:tc>
          <w:tcPr>
            <w:tcW w:w="1440" w:type="dxa"/>
            <w:shd w:val="clear" w:color="auto" w:fill="EEEEEE"/>
          </w:tcPr>
          <w:p w14:paraId="43BB285B" w14:textId="77777777" w:rsidR="00AB7C39" w:rsidRDefault="00000000">
            <w:pPr>
              <w:jc w:val="right"/>
            </w:pPr>
            <w:r>
              <w:rPr>
                <w:b/>
                <w:color w:val="000000"/>
                <w:sz w:val="20"/>
              </w:rPr>
              <w:t>840</w:t>
            </w:r>
          </w:p>
        </w:tc>
      </w:tr>
    </w:tbl>
    <w:p w14:paraId="0E7D82CB" w14:textId="77777777" w:rsidR="00FE2843" w:rsidRDefault="00FE2843">
      <w:pPr>
        <w:pStyle w:val="Heading3"/>
        <w:spacing w:before="60" w:after="80"/>
        <w:rPr>
          <w:color w:val="254885"/>
          <w:sz w:val="26"/>
        </w:rPr>
      </w:pPr>
    </w:p>
    <w:p w14:paraId="16546A59" w14:textId="000F5ABA" w:rsidR="00AB7C39" w:rsidRDefault="00FE2843">
      <w:pPr>
        <w:pStyle w:val="Heading3"/>
        <w:spacing w:before="60" w:after="80"/>
      </w:pPr>
      <w:r>
        <w:rPr>
          <w:color w:val="254885"/>
          <w:sz w:val="26"/>
        </w:rPr>
        <w:br w:type="column"/>
      </w:r>
      <w:r w:rsidR="00000000">
        <w:rPr>
          <w:color w:val="254885"/>
          <w:sz w:val="26"/>
        </w:rPr>
        <w:lastRenderedPageBreak/>
        <w:t>Total Requested Funding within each Ecological Section (Table 4)</w:t>
      </w:r>
    </w:p>
    <w:tbl>
      <w:tblPr>
        <w:tblStyle w:val="TableGrid"/>
        <w:tblW w:w="0" w:type="auto"/>
        <w:tblLook w:val="04A0" w:firstRow="1" w:lastRow="0" w:firstColumn="1" w:lastColumn="0" w:noHBand="0" w:noVBand="1"/>
      </w:tblPr>
      <w:tblGrid>
        <w:gridCol w:w="2549"/>
        <w:gridCol w:w="1446"/>
        <w:gridCol w:w="1551"/>
        <w:gridCol w:w="1325"/>
        <w:gridCol w:w="1335"/>
        <w:gridCol w:w="1405"/>
        <w:gridCol w:w="1405"/>
      </w:tblGrid>
      <w:tr w:rsidR="00AB7C39" w14:paraId="74F45047" w14:textId="77777777">
        <w:tc>
          <w:tcPr>
            <w:tcW w:w="2880" w:type="dxa"/>
            <w:shd w:val="clear" w:color="auto" w:fill="AFC4E9"/>
          </w:tcPr>
          <w:p w14:paraId="3F80977F" w14:textId="77777777" w:rsidR="00AB7C39" w:rsidRDefault="00000000">
            <w:r>
              <w:rPr>
                <w:b/>
                <w:color w:val="000000"/>
                <w:sz w:val="20"/>
              </w:rPr>
              <w:t>Type</w:t>
            </w:r>
          </w:p>
        </w:tc>
        <w:tc>
          <w:tcPr>
            <w:tcW w:w="1440" w:type="dxa"/>
            <w:shd w:val="clear" w:color="auto" w:fill="AFC4E9"/>
          </w:tcPr>
          <w:p w14:paraId="4340C1B2" w14:textId="77777777" w:rsidR="00AB7C39" w:rsidRDefault="00000000">
            <w:r>
              <w:rPr>
                <w:b/>
                <w:color w:val="000000"/>
                <w:sz w:val="20"/>
              </w:rPr>
              <w:t>Metro/Urban</w:t>
            </w:r>
          </w:p>
        </w:tc>
        <w:tc>
          <w:tcPr>
            <w:tcW w:w="1440" w:type="dxa"/>
            <w:shd w:val="clear" w:color="auto" w:fill="AFC4E9"/>
          </w:tcPr>
          <w:p w14:paraId="2653AC59" w14:textId="77777777" w:rsidR="00AB7C39" w:rsidRDefault="00000000">
            <w:r>
              <w:rPr>
                <w:b/>
                <w:color w:val="000000"/>
                <w:sz w:val="20"/>
              </w:rPr>
              <w:t>Forest/Prairie</w:t>
            </w:r>
          </w:p>
        </w:tc>
        <w:tc>
          <w:tcPr>
            <w:tcW w:w="1440" w:type="dxa"/>
            <w:shd w:val="clear" w:color="auto" w:fill="AFC4E9"/>
          </w:tcPr>
          <w:p w14:paraId="73078E46" w14:textId="77777777" w:rsidR="00AB7C39" w:rsidRDefault="00000000">
            <w:r>
              <w:rPr>
                <w:b/>
                <w:color w:val="000000"/>
                <w:sz w:val="20"/>
              </w:rPr>
              <w:t>SE Forest</w:t>
            </w:r>
          </w:p>
        </w:tc>
        <w:tc>
          <w:tcPr>
            <w:tcW w:w="1440" w:type="dxa"/>
            <w:shd w:val="clear" w:color="auto" w:fill="AFC4E9"/>
          </w:tcPr>
          <w:p w14:paraId="03E9F943" w14:textId="77777777" w:rsidR="00AB7C39" w:rsidRDefault="00000000">
            <w:r>
              <w:rPr>
                <w:b/>
                <w:color w:val="000000"/>
                <w:sz w:val="20"/>
              </w:rPr>
              <w:t>Prairie</w:t>
            </w:r>
          </w:p>
        </w:tc>
        <w:tc>
          <w:tcPr>
            <w:tcW w:w="1440" w:type="dxa"/>
            <w:shd w:val="clear" w:color="auto" w:fill="AFC4E9"/>
          </w:tcPr>
          <w:p w14:paraId="420C2D1F" w14:textId="77777777" w:rsidR="00AB7C39" w:rsidRDefault="00000000">
            <w:r>
              <w:rPr>
                <w:b/>
                <w:color w:val="000000"/>
                <w:sz w:val="20"/>
              </w:rPr>
              <w:t>N. Forest</w:t>
            </w:r>
          </w:p>
        </w:tc>
        <w:tc>
          <w:tcPr>
            <w:tcW w:w="1440" w:type="dxa"/>
            <w:shd w:val="clear" w:color="auto" w:fill="AFC4E9"/>
          </w:tcPr>
          <w:p w14:paraId="682BD76D" w14:textId="77777777" w:rsidR="00AB7C39" w:rsidRDefault="00000000">
            <w:r>
              <w:rPr>
                <w:b/>
                <w:color w:val="000000"/>
                <w:sz w:val="20"/>
              </w:rPr>
              <w:t>Total Funding</w:t>
            </w:r>
          </w:p>
        </w:tc>
      </w:tr>
      <w:tr w:rsidR="00AB7C39" w14:paraId="77BA1917" w14:textId="77777777">
        <w:tc>
          <w:tcPr>
            <w:tcW w:w="2880" w:type="dxa"/>
          </w:tcPr>
          <w:p w14:paraId="5BB8B245" w14:textId="77777777" w:rsidR="00AB7C39" w:rsidRDefault="00000000">
            <w:r>
              <w:rPr>
                <w:sz w:val="20"/>
              </w:rPr>
              <w:t>Restore</w:t>
            </w:r>
          </w:p>
        </w:tc>
        <w:tc>
          <w:tcPr>
            <w:tcW w:w="1440" w:type="dxa"/>
          </w:tcPr>
          <w:p w14:paraId="579BF248" w14:textId="77777777" w:rsidR="00AB7C39" w:rsidRDefault="00000000">
            <w:pPr>
              <w:jc w:val="right"/>
            </w:pPr>
            <w:r>
              <w:rPr>
                <w:sz w:val="20"/>
              </w:rPr>
              <w:t>-</w:t>
            </w:r>
          </w:p>
        </w:tc>
        <w:tc>
          <w:tcPr>
            <w:tcW w:w="1440" w:type="dxa"/>
          </w:tcPr>
          <w:p w14:paraId="14AA9F9B" w14:textId="77777777" w:rsidR="00AB7C39" w:rsidRDefault="00000000">
            <w:pPr>
              <w:jc w:val="right"/>
            </w:pPr>
            <w:r>
              <w:rPr>
                <w:sz w:val="20"/>
              </w:rPr>
              <w:t>-</w:t>
            </w:r>
          </w:p>
        </w:tc>
        <w:tc>
          <w:tcPr>
            <w:tcW w:w="1440" w:type="dxa"/>
          </w:tcPr>
          <w:p w14:paraId="70B9C2EA" w14:textId="77777777" w:rsidR="00AB7C39" w:rsidRDefault="00000000">
            <w:pPr>
              <w:jc w:val="right"/>
            </w:pPr>
            <w:r>
              <w:rPr>
                <w:sz w:val="20"/>
              </w:rPr>
              <w:t>-</w:t>
            </w:r>
          </w:p>
        </w:tc>
        <w:tc>
          <w:tcPr>
            <w:tcW w:w="1440" w:type="dxa"/>
          </w:tcPr>
          <w:p w14:paraId="21778166" w14:textId="77777777" w:rsidR="00AB7C39" w:rsidRDefault="00000000">
            <w:pPr>
              <w:jc w:val="right"/>
            </w:pPr>
            <w:r>
              <w:rPr>
                <w:sz w:val="20"/>
              </w:rPr>
              <w:t>-</w:t>
            </w:r>
          </w:p>
        </w:tc>
        <w:tc>
          <w:tcPr>
            <w:tcW w:w="1440" w:type="dxa"/>
          </w:tcPr>
          <w:p w14:paraId="00ABD93C" w14:textId="77777777" w:rsidR="00AB7C39" w:rsidRDefault="00000000">
            <w:pPr>
              <w:jc w:val="right"/>
            </w:pPr>
            <w:r>
              <w:rPr>
                <w:sz w:val="20"/>
              </w:rPr>
              <w:t>-</w:t>
            </w:r>
          </w:p>
        </w:tc>
        <w:tc>
          <w:tcPr>
            <w:tcW w:w="1440" w:type="dxa"/>
          </w:tcPr>
          <w:p w14:paraId="5BB98898" w14:textId="77777777" w:rsidR="00AB7C39" w:rsidRDefault="00000000">
            <w:pPr>
              <w:jc w:val="right"/>
            </w:pPr>
            <w:r>
              <w:rPr>
                <w:sz w:val="20"/>
              </w:rPr>
              <w:t>-</w:t>
            </w:r>
          </w:p>
        </w:tc>
      </w:tr>
      <w:tr w:rsidR="00AB7C39" w14:paraId="5E0150FB" w14:textId="77777777">
        <w:tc>
          <w:tcPr>
            <w:tcW w:w="2880" w:type="dxa"/>
          </w:tcPr>
          <w:p w14:paraId="396185E9" w14:textId="77777777" w:rsidR="00AB7C39" w:rsidRDefault="00000000">
            <w:r>
              <w:rPr>
                <w:sz w:val="20"/>
              </w:rPr>
              <w:t>Protect in Fee with State PILT Liability</w:t>
            </w:r>
          </w:p>
        </w:tc>
        <w:tc>
          <w:tcPr>
            <w:tcW w:w="1440" w:type="dxa"/>
          </w:tcPr>
          <w:p w14:paraId="6D5B0D8A" w14:textId="77777777" w:rsidR="00AB7C39" w:rsidRDefault="00000000">
            <w:pPr>
              <w:jc w:val="right"/>
            </w:pPr>
            <w:r>
              <w:rPr>
                <w:sz w:val="20"/>
              </w:rPr>
              <w:t>-</w:t>
            </w:r>
          </w:p>
        </w:tc>
        <w:tc>
          <w:tcPr>
            <w:tcW w:w="1440" w:type="dxa"/>
          </w:tcPr>
          <w:p w14:paraId="5923556D" w14:textId="77777777" w:rsidR="00AB7C39" w:rsidRDefault="00000000">
            <w:pPr>
              <w:jc w:val="right"/>
            </w:pPr>
            <w:r>
              <w:rPr>
                <w:sz w:val="20"/>
              </w:rPr>
              <w:t>-</w:t>
            </w:r>
          </w:p>
        </w:tc>
        <w:tc>
          <w:tcPr>
            <w:tcW w:w="1440" w:type="dxa"/>
          </w:tcPr>
          <w:p w14:paraId="3B911ED3" w14:textId="77777777" w:rsidR="00AB7C39" w:rsidRDefault="00000000">
            <w:pPr>
              <w:jc w:val="right"/>
            </w:pPr>
            <w:r>
              <w:rPr>
                <w:sz w:val="20"/>
              </w:rPr>
              <w:t>-</w:t>
            </w:r>
          </w:p>
        </w:tc>
        <w:tc>
          <w:tcPr>
            <w:tcW w:w="1440" w:type="dxa"/>
          </w:tcPr>
          <w:p w14:paraId="49585187" w14:textId="77777777" w:rsidR="00AB7C39" w:rsidRDefault="00000000">
            <w:pPr>
              <w:jc w:val="right"/>
            </w:pPr>
            <w:r>
              <w:rPr>
                <w:sz w:val="20"/>
              </w:rPr>
              <w:t>-</w:t>
            </w:r>
          </w:p>
        </w:tc>
        <w:tc>
          <w:tcPr>
            <w:tcW w:w="1440" w:type="dxa"/>
          </w:tcPr>
          <w:p w14:paraId="5C3C8FD1" w14:textId="77777777" w:rsidR="00AB7C39" w:rsidRDefault="00000000">
            <w:pPr>
              <w:jc w:val="right"/>
            </w:pPr>
            <w:r>
              <w:rPr>
                <w:sz w:val="20"/>
              </w:rPr>
              <w:t>-</w:t>
            </w:r>
          </w:p>
        </w:tc>
        <w:tc>
          <w:tcPr>
            <w:tcW w:w="1440" w:type="dxa"/>
          </w:tcPr>
          <w:p w14:paraId="1A6634B9" w14:textId="77777777" w:rsidR="00AB7C39" w:rsidRDefault="00000000">
            <w:pPr>
              <w:jc w:val="right"/>
            </w:pPr>
            <w:r>
              <w:rPr>
                <w:sz w:val="20"/>
              </w:rPr>
              <w:t>-</w:t>
            </w:r>
          </w:p>
        </w:tc>
      </w:tr>
      <w:tr w:rsidR="00AB7C39" w14:paraId="1A902C28" w14:textId="77777777">
        <w:tc>
          <w:tcPr>
            <w:tcW w:w="2880" w:type="dxa"/>
          </w:tcPr>
          <w:p w14:paraId="738C9ABA" w14:textId="77777777" w:rsidR="00AB7C39" w:rsidRDefault="00000000">
            <w:r>
              <w:rPr>
                <w:sz w:val="20"/>
              </w:rPr>
              <w:t>Protect in Fee w/o State PILT Liability</w:t>
            </w:r>
          </w:p>
        </w:tc>
        <w:tc>
          <w:tcPr>
            <w:tcW w:w="1440" w:type="dxa"/>
          </w:tcPr>
          <w:p w14:paraId="7418C0D6" w14:textId="77777777" w:rsidR="00AB7C39" w:rsidRDefault="00000000">
            <w:pPr>
              <w:jc w:val="right"/>
            </w:pPr>
            <w:r>
              <w:rPr>
                <w:sz w:val="20"/>
              </w:rPr>
              <w:t>-</w:t>
            </w:r>
          </w:p>
        </w:tc>
        <w:tc>
          <w:tcPr>
            <w:tcW w:w="1440" w:type="dxa"/>
          </w:tcPr>
          <w:p w14:paraId="74AAC7E7" w14:textId="77777777" w:rsidR="00AB7C39" w:rsidRDefault="00000000">
            <w:pPr>
              <w:jc w:val="right"/>
            </w:pPr>
            <w:r>
              <w:rPr>
                <w:sz w:val="20"/>
              </w:rPr>
              <w:t>-</w:t>
            </w:r>
          </w:p>
        </w:tc>
        <w:tc>
          <w:tcPr>
            <w:tcW w:w="1440" w:type="dxa"/>
          </w:tcPr>
          <w:p w14:paraId="56C3D3FD" w14:textId="77777777" w:rsidR="00AB7C39" w:rsidRDefault="00000000">
            <w:pPr>
              <w:jc w:val="right"/>
            </w:pPr>
            <w:r>
              <w:rPr>
                <w:sz w:val="20"/>
              </w:rPr>
              <w:t>-</w:t>
            </w:r>
          </w:p>
        </w:tc>
        <w:tc>
          <w:tcPr>
            <w:tcW w:w="1440" w:type="dxa"/>
          </w:tcPr>
          <w:p w14:paraId="31A8807B" w14:textId="77777777" w:rsidR="00AB7C39" w:rsidRDefault="00000000">
            <w:pPr>
              <w:jc w:val="right"/>
            </w:pPr>
            <w:r>
              <w:rPr>
                <w:sz w:val="20"/>
              </w:rPr>
              <w:t>-</w:t>
            </w:r>
          </w:p>
        </w:tc>
        <w:tc>
          <w:tcPr>
            <w:tcW w:w="1440" w:type="dxa"/>
          </w:tcPr>
          <w:p w14:paraId="2855B3EB" w14:textId="77777777" w:rsidR="00AB7C39" w:rsidRDefault="00000000">
            <w:pPr>
              <w:jc w:val="right"/>
            </w:pPr>
            <w:r>
              <w:rPr>
                <w:sz w:val="20"/>
              </w:rPr>
              <w:t>-</w:t>
            </w:r>
          </w:p>
        </w:tc>
        <w:tc>
          <w:tcPr>
            <w:tcW w:w="1440" w:type="dxa"/>
          </w:tcPr>
          <w:p w14:paraId="7AE411EA" w14:textId="77777777" w:rsidR="00AB7C39" w:rsidRDefault="00000000">
            <w:pPr>
              <w:jc w:val="right"/>
            </w:pPr>
            <w:r>
              <w:rPr>
                <w:sz w:val="20"/>
              </w:rPr>
              <w:t>-</w:t>
            </w:r>
          </w:p>
        </w:tc>
      </w:tr>
      <w:tr w:rsidR="00AB7C39" w14:paraId="28B078F5" w14:textId="77777777">
        <w:tc>
          <w:tcPr>
            <w:tcW w:w="2880" w:type="dxa"/>
          </w:tcPr>
          <w:p w14:paraId="27FAAE9C" w14:textId="77777777" w:rsidR="00AB7C39" w:rsidRDefault="00000000">
            <w:r>
              <w:rPr>
                <w:sz w:val="20"/>
              </w:rPr>
              <w:t>Protect in Easement</w:t>
            </w:r>
          </w:p>
        </w:tc>
        <w:tc>
          <w:tcPr>
            <w:tcW w:w="1440" w:type="dxa"/>
          </w:tcPr>
          <w:p w14:paraId="5709535D" w14:textId="77777777" w:rsidR="00AB7C39" w:rsidRDefault="00000000">
            <w:pPr>
              <w:jc w:val="right"/>
            </w:pPr>
            <w:r>
              <w:rPr>
                <w:sz w:val="20"/>
              </w:rPr>
              <w:t>-</w:t>
            </w:r>
          </w:p>
        </w:tc>
        <w:tc>
          <w:tcPr>
            <w:tcW w:w="1440" w:type="dxa"/>
          </w:tcPr>
          <w:p w14:paraId="1BCFF592" w14:textId="77777777" w:rsidR="00AB7C39" w:rsidRDefault="00000000">
            <w:pPr>
              <w:jc w:val="right"/>
            </w:pPr>
            <w:r>
              <w:rPr>
                <w:sz w:val="20"/>
              </w:rPr>
              <w:t>$500,000</w:t>
            </w:r>
          </w:p>
        </w:tc>
        <w:tc>
          <w:tcPr>
            <w:tcW w:w="1440" w:type="dxa"/>
          </w:tcPr>
          <w:p w14:paraId="140CB344" w14:textId="77777777" w:rsidR="00AB7C39" w:rsidRDefault="00000000">
            <w:pPr>
              <w:jc w:val="right"/>
            </w:pPr>
            <w:r>
              <w:rPr>
                <w:sz w:val="20"/>
              </w:rPr>
              <w:t>-</w:t>
            </w:r>
          </w:p>
        </w:tc>
        <w:tc>
          <w:tcPr>
            <w:tcW w:w="1440" w:type="dxa"/>
          </w:tcPr>
          <w:p w14:paraId="4645E748" w14:textId="77777777" w:rsidR="00AB7C39" w:rsidRDefault="00000000">
            <w:pPr>
              <w:jc w:val="right"/>
            </w:pPr>
            <w:r>
              <w:rPr>
                <w:sz w:val="20"/>
              </w:rPr>
              <w:t>-</w:t>
            </w:r>
          </w:p>
        </w:tc>
        <w:tc>
          <w:tcPr>
            <w:tcW w:w="1440" w:type="dxa"/>
          </w:tcPr>
          <w:p w14:paraId="02C69C1D" w14:textId="77777777" w:rsidR="00AB7C39" w:rsidRDefault="00000000">
            <w:pPr>
              <w:jc w:val="right"/>
            </w:pPr>
            <w:r>
              <w:rPr>
                <w:sz w:val="20"/>
              </w:rPr>
              <w:t>$3,000,000</w:t>
            </w:r>
          </w:p>
        </w:tc>
        <w:tc>
          <w:tcPr>
            <w:tcW w:w="1440" w:type="dxa"/>
          </w:tcPr>
          <w:p w14:paraId="185FA7AE" w14:textId="77777777" w:rsidR="00AB7C39" w:rsidRDefault="00000000">
            <w:pPr>
              <w:jc w:val="right"/>
            </w:pPr>
            <w:r>
              <w:rPr>
                <w:sz w:val="20"/>
              </w:rPr>
              <w:t>$3,500,000</w:t>
            </w:r>
          </w:p>
        </w:tc>
      </w:tr>
      <w:tr w:rsidR="00AB7C39" w14:paraId="7D7045D6" w14:textId="77777777">
        <w:tc>
          <w:tcPr>
            <w:tcW w:w="2880" w:type="dxa"/>
          </w:tcPr>
          <w:p w14:paraId="151D2912" w14:textId="77777777" w:rsidR="00AB7C39" w:rsidRDefault="00000000">
            <w:r>
              <w:rPr>
                <w:sz w:val="20"/>
              </w:rPr>
              <w:t>Enhance</w:t>
            </w:r>
          </w:p>
        </w:tc>
        <w:tc>
          <w:tcPr>
            <w:tcW w:w="1440" w:type="dxa"/>
          </w:tcPr>
          <w:p w14:paraId="1ABD57C1" w14:textId="77777777" w:rsidR="00AB7C39" w:rsidRDefault="00000000">
            <w:pPr>
              <w:jc w:val="right"/>
            </w:pPr>
            <w:r>
              <w:rPr>
                <w:sz w:val="20"/>
              </w:rPr>
              <w:t>-</w:t>
            </w:r>
          </w:p>
        </w:tc>
        <w:tc>
          <w:tcPr>
            <w:tcW w:w="1440" w:type="dxa"/>
          </w:tcPr>
          <w:p w14:paraId="6CDC5423" w14:textId="77777777" w:rsidR="00AB7C39" w:rsidRDefault="00000000">
            <w:pPr>
              <w:jc w:val="right"/>
            </w:pPr>
            <w:r>
              <w:rPr>
                <w:sz w:val="20"/>
              </w:rPr>
              <w:t>-</w:t>
            </w:r>
          </w:p>
        </w:tc>
        <w:tc>
          <w:tcPr>
            <w:tcW w:w="1440" w:type="dxa"/>
          </w:tcPr>
          <w:p w14:paraId="5B94B86D" w14:textId="77777777" w:rsidR="00AB7C39" w:rsidRDefault="00000000">
            <w:pPr>
              <w:jc w:val="right"/>
            </w:pPr>
            <w:r>
              <w:rPr>
                <w:sz w:val="20"/>
              </w:rPr>
              <w:t>-</w:t>
            </w:r>
          </w:p>
        </w:tc>
        <w:tc>
          <w:tcPr>
            <w:tcW w:w="1440" w:type="dxa"/>
          </w:tcPr>
          <w:p w14:paraId="73741538" w14:textId="77777777" w:rsidR="00AB7C39" w:rsidRDefault="00000000">
            <w:pPr>
              <w:jc w:val="right"/>
            </w:pPr>
            <w:r>
              <w:rPr>
                <w:sz w:val="20"/>
              </w:rPr>
              <w:t>-</w:t>
            </w:r>
          </w:p>
        </w:tc>
        <w:tc>
          <w:tcPr>
            <w:tcW w:w="1440" w:type="dxa"/>
          </w:tcPr>
          <w:p w14:paraId="475F0D90" w14:textId="77777777" w:rsidR="00AB7C39" w:rsidRDefault="00000000">
            <w:pPr>
              <w:jc w:val="right"/>
            </w:pPr>
            <w:r>
              <w:rPr>
                <w:sz w:val="20"/>
              </w:rPr>
              <w:t>-</w:t>
            </w:r>
          </w:p>
        </w:tc>
        <w:tc>
          <w:tcPr>
            <w:tcW w:w="1440" w:type="dxa"/>
          </w:tcPr>
          <w:p w14:paraId="24982FD8" w14:textId="77777777" w:rsidR="00AB7C39" w:rsidRDefault="00000000">
            <w:pPr>
              <w:jc w:val="right"/>
            </w:pPr>
            <w:r>
              <w:rPr>
                <w:sz w:val="20"/>
              </w:rPr>
              <w:t>-</w:t>
            </w:r>
          </w:p>
        </w:tc>
      </w:tr>
      <w:tr w:rsidR="00AB7C39" w14:paraId="59430205" w14:textId="77777777">
        <w:tc>
          <w:tcPr>
            <w:tcW w:w="2880" w:type="dxa"/>
            <w:shd w:val="clear" w:color="auto" w:fill="EEEEEE"/>
          </w:tcPr>
          <w:p w14:paraId="573410D0" w14:textId="77777777" w:rsidR="00AB7C39" w:rsidRDefault="00000000">
            <w:r>
              <w:rPr>
                <w:b/>
                <w:color w:val="000000"/>
                <w:sz w:val="20"/>
              </w:rPr>
              <w:t>Total</w:t>
            </w:r>
          </w:p>
        </w:tc>
        <w:tc>
          <w:tcPr>
            <w:tcW w:w="1440" w:type="dxa"/>
            <w:shd w:val="clear" w:color="auto" w:fill="EEEEEE"/>
          </w:tcPr>
          <w:p w14:paraId="0375CEF6" w14:textId="77777777" w:rsidR="00AB7C39" w:rsidRDefault="00000000">
            <w:pPr>
              <w:jc w:val="right"/>
            </w:pPr>
            <w:r>
              <w:rPr>
                <w:b/>
                <w:color w:val="000000"/>
                <w:sz w:val="20"/>
              </w:rPr>
              <w:t>-</w:t>
            </w:r>
          </w:p>
        </w:tc>
        <w:tc>
          <w:tcPr>
            <w:tcW w:w="1440" w:type="dxa"/>
            <w:shd w:val="clear" w:color="auto" w:fill="EEEEEE"/>
          </w:tcPr>
          <w:p w14:paraId="59916D36" w14:textId="77777777" w:rsidR="00AB7C39" w:rsidRDefault="00000000">
            <w:pPr>
              <w:jc w:val="right"/>
            </w:pPr>
            <w:r>
              <w:rPr>
                <w:b/>
                <w:color w:val="000000"/>
                <w:sz w:val="20"/>
              </w:rPr>
              <w:t>$500,000</w:t>
            </w:r>
          </w:p>
        </w:tc>
        <w:tc>
          <w:tcPr>
            <w:tcW w:w="1440" w:type="dxa"/>
            <w:shd w:val="clear" w:color="auto" w:fill="EEEEEE"/>
          </w:tcPr>
          <w:p w14:paraId="3B179326" w14:textId="77777777" w:rsidR="00AB7C39" w:rsidRDefault="00000000">
            <w:pPr>
              <w:jc w:val="right"/>
            </w:pPr>
            <w:r>
              <w:rPr>
                <w:b/>
                <w:color w:val="000000"/>
                <w:sz w:val="20"/>
              </w:rPr>
              <w:t>-</w:t>
            </w:r>
          </w:p>
        </w:tc>
        <w:tc>
          <w:tcPr>
            <w:tcW w:w="1440" w:type="dxa"/>
            <w:shd w:val="clear" w:color="auto" w:fill="EEEEEE"/>
          </w:tcPr>
          <w:p w14:paraId="1274ED2D" w14:textId="77777777" w:rsidR="00AB7C39" w:rsidRDefault="00000000">
            <w:pPr>
              <w:jc w:val="right"/>
            </w:pPr>
            <w:r>
              <w:rPr>
                <w:b/>
                <w:color w:val="000000"/>
                <w:sz w:val="20"/>
              </w:rPr>
              <w:t>-</w:t>
            </w:r>
          </w:p>
        </w:tc>
        <w:tc>
          <w:tcPr>
            <w:tcW w:w="1440" w:type="dxa"/>
            <w:shd w:val="clear" w:color="auto" w:fill="EEEEEE"/>
          </w:tcPr>
          <w:p w14:paraId="2ABB9F0E" w14:textId="77777777" w:rsidR="00AB7C39" w:rsidRDefault="00000000">
            <w:pPr>
              <w:jc w:val="right"/>
            </w:pPr>
            <w:r>
              <w:rPr>
                <w:b/>
                <w:color w:val="000000"/>
                <w:sz w:val="20"/>
              </w:rPr>
              <w:t>$3,000,000</w:t>
            </w:r>
          </w:p>
        </w:tc>
        <w:tc>
          <w:tcPr>
            <w:tcW w:w="1440" w:type="dxa"/>
            <w:shd w:val="clear" w:color="auto" w:fill="EEEEEE"/>
          </w:tcPr>
          <w:p w14:paraId="7AD1AF67" w14:textId="77777777" w:rsidR="00AB7C39" w:rsidRDefault="00000000">
            <w:pPr>
              <w:jc w:val="right"/>
            </w:pPr>
            <w:r>
              <w:rPr>
                <w:b/>
                <w:color w:val="000000"/>
                <w:sz w:val="20"/>
              </w:rPr>
              <w:t>$3,500,000</w:t>
            </w:r>
          </w:p>
        </w:tc>
      </w:tr>
    </w:tbl>
    <w:p w14:paraId="7AB1608A" w14:textId="77777777" w:rsidR="00AB7C39"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AB7C39" w14:paraId="0F087978" w14:textId="77777777">
        <w:tc>
          <w:tcPr>
            <w:tcW w:w="3600" w:type="dxa"/>
            <w:shd w:val="clear" w:color="auto" w:fill="AFC4E9"/>
          </w:tcPr>
          <w:p w14:paraId="01D18F77" w14:textId="77777777" w:rsidR="00AB7C39" w:rsidRDefault="00000000">
            <w:r>
              <w:rPr>
                <w:b/>
                <w:color w:val="000000"/>
                <w:sz w:val="20"/>
              </w:rPr>
              <w:t>Type</w:t>
            </w:r>
          </w:p>
        </w:tc>
        <w:tc>
          <w:tcPr>
            <w:tcW w:w="1800" w:type="dxa"/>
            <w:shd w:val="clear" w:color="auto" w:fill="AFC4E9"/>
          </w:tcPr>
          <w:p w14:paraId="5F79691F" w14:textId="77777777" w:rsidR="00AB7C39" w:rsidRDefault="00000000">
            <w:r>
              <w:rPr>
                <w:b/>
                <w:color w:val="000000"/>
                <w:sz w:val="20"/>
              </w:rPr>
              <w:t>Wetland</w:t>
            </w:r>
          </w:p>
        </w:tc>
        <w:tc>
          <w:tcPr>
            <w:tcW w:w="1800" w:type="dxa"/>
            <w:shd w:val="clear" w:color="auto" w:fill="AFC4E9"/>
          </w:tcPr>
          <w:p w14:paraId="4FC2C080" w14:textId="77777777" w:rsidR="00AB7C39" w:rsidRDefault="00000000">
            <w:r>
              <w:rPr>
                <w:b/>
                <w:color w:val="000000"/>
                <w:sz w:val="20"/>
              </w:rPr>
              <w:t>Prairie</w:t>
            </w:r>
          </w:p>
        </w:tc>
        <w:tc>
          <w:tcPr>
            <w:tcW w:w="1800" w:type="dxa"/>
            <w:shd w:val="clear" w:color="auto" w:fill="AFC4E9"/>
          </w:tcPr>
          <w:p w14:paraId="7D5FD11A" w14:textId="77777777" w:rsidR="00AB7C39" w:rsidRDefault="00000000">
            <w:r>
              <w:rPr>
                <w:b/>
                <w:color w:val="000000"/>
                <w:sz w:val="20"/>
              </w:rPr>
              <w:t>Forest</w:t>
            </w:r>
          </w:p>
        </w:tc>
        <w:tc>
          <w:tcPr>
            <w:tcW w:w="1800" w:type="dxa"/>
            <w:shd w:val="clear" w:color="auto" w:fill="AFC4E9"/>
          </w:tcPr>
          <w:p w14:paraId="5FE5D425" w14:textId="77777777" w:rsidR="00AB7C39" w:rsidRDefault="00000000">
            <w:r>
              <w:rPr>
                <w:b/>
                <w:color w:val="000000"/>
                <w:sz w:val="20"/>
              </w:rPr>
              <w:t>Habitat</w:t>
            </w:r>
          </w:p>
        </w:tc>
      </w:tr>
      <w:tr w:rsidR="00AB7C39" w14:paraId="6519F1CA" w14:textId="77777777">
        <w:tc>
          <w:tcPr>
            <w:tcW w:w="3600" w:type="dxa"/>
          </w:tcPr>
          <w:p w14:paraId="5328A4E5" w14:textId="77777777" w:rsidR="00AB7C39" w:rsidRDefault="00000000">
            <w:r>
              <w:rPr>
                <w:sz w:val="20"/>
              </w:rPr>
              <w:t>Restore</w:t>
            </w:r>
          </w:p>
        </w:tc>
        <w:tc>
          <w:tcPr>
            <w:tcW w:w="1800" w:type="dxa"/>
          </w:tcPr>
          <w:p w14:paraId="594AB6C9" w14:textId="77777777" w:rsidR="00AB7C39" w:rsidRDefault="00000000">
            <w:pPr>
              <w:jc w:val="right"/>
            </w:pPr>
            <w:r>
              <w:rPr>
                <w:sz w:val="20"/>
              </w:rPr>
              <w:t>-</w:t>
            </w:r>
          </w:p>
        </w:tc>
        <w:tc>
          <w:tcPr>
            <w:tcW w:w="1800" w:type="dxa"/>
          </w:tcPr>
          <w:p w14:paraId="225335CE" w14:textId="77777777" w:rsidR="00AB7C39" w:rsidRDefault="00000000">
            <w:pPr>
              <w:jc w:val="right"/>
            </w:pPr>
            <w:r>
              <w:rPr>
                <w:sz w:val="20"/>
              </w:rPr>
              <w:t>-</w:t>
            </w:r>
          </w:p>
        </w:tc>
        <w:tc>
          <w:tcPr>
            <w:tcW w:w="1800" w:type="dxa"/>
          </w:tcPr>
          <w:p w14:paraId="6D43F22E" w14:textId="77777777" w:rsidR="00AB7C39" w:rsidRDefault="00000000">
            <w:pPr>
              <w:jc w:val="right"/>
            </w:pPr>
            <w:r>
              <w:rPr>
                <w:sz w:val="20"/>
              </w:rPr>
              <w:t>-</w:t>
            </w:r>
          </w:p>
        </w:tc>
        <w:tc>
          <w:tcPr>
            <w:tcW w:w="1800" w:type="dxa"/>
          </w:tcPr>
          <w:p w14:paraId="62AEC073" w14:textId="77777777" w:rsidR="00AB7C39" w:rsidRDefault="00000000">
            <w:pPr>
              <w:jc w:val="right"/>
            </w:pPr>
            <w:r>
              <w:rPr>
                <w:sz w:val="20"/>
              </w:rPr>
              <w:t>-</w:t>
            </w:r>
          </w:p>
        </w:tc>
      </w:tr>
      <w:tr w:rsidR="00AB7C39" w14:paraId="32797EC1" w14:textId="77777777">
        <w:tc>
          <w:tcPr>
            <w:tcW w:w="3600" w:type="dxa"/>
          </w:tcPr>
          <w:p w14:paraId="2F5DAF72" w14:textId="77777777" w:rsidR="00AB7C39" w:rsidRDefault="00000000">
            <w:r>
              <w:rPr>
                <w:sz w:val="20"/>
              </w:rPr>
              <w:t>Protect in Fee with State PILT Liability</w:t>
            </w:r>
          </w:p>
        </w:tc>
        <w:tc>
          <w:tcPr>
            <w:tcW w:w="1800" w:type="dxa"/>
          </w:tcPr>
          <w:p w14:paraId="382072D2" w14:textId="77777777" w:rsidR="00AB7C39" w:rsidRDefault="00000000">
            <w:pPr>
              <w:jc w:val="right"/>
            </w:pPr>
            <w:r>
              <w:rPr>
                <w:sz w:val="20"/>
              </w:rPr>
              <w:t>-</w:t>
            </w:r>
          </w:p>
        </w:tc>
        <w:tc>
          <w:tcPr>
            <w:tcW w:w="1800" w:type="dxa"/>
          </w:tcPr>
          <w:p w14:paraId="4FE1A3ED" w14:textId="77777777" w:rsidR="00AB7C39" w:rsidRDefault="00000000">
            <w:pPr>
              <w:jc w:val="right"/>
            </w:pPr>
            <w:r>
              <w:rPr>
                <w:sz w:val="20"/>
              </w:rPr>
              <w:t>-</w:t>
            </w:r>
          </w:p>
        </w:tc>
        <w:tc>
          <w:tcPr>
            <w:tcW w:w="1800" w:type="dxa"/>
          </w:tcPr>
          <w:p w14:paraId="1E5A996F" w14:textId="77777777" w:rsidR="00AB7C39" w:rsidRDefault="00000000">
            <w:pPr>
              <w:jc w:val="right"/>
            </w:pPr>
            <w:r>
              <w:rPr>
                <w:sz w:val="20"/>
              </w:rPr>
              <w:t>-</w:t>
            </w:r>
          </w:p>
        </w:tc>
        <w:tc>
          <w:tcPr>
            <w:tcW w:w="1800" w:type="dxa"/>
          </w:tcPr>
          <w:p w14:paraId="14BD051A" w14:textId="77777777" w:rsidR="00AB7C39" w:rsidRDefault="00000000">
            <w:pPr>
              <w:jc w:val="right"/>
            </w:pPr>
            <w:r>
              <w:rPr>
                <w:sz w:val="20"/>
              </w:rPr>
              <w:t>-</w:t>
            </w:r>
          </w:p>
        </w:tc>
      </w:tr>
      <w:tr w:rsidR="00AB7C39" w14:paraId="71758552" w14:textId="77777777">
        <w:tc>
          <w:tcPr>
            <w:tcW w:w="3600" w:type="dxa"/>
          </w:tcPr>
          <w:p w14:paraId="7A007073" w14:textId="77777777" w:rsidR="00AB7C39" w:rsidRDefault="00000000">
            <w:r>
              <w:rPr>
                <w:sz w:val="20"/>
              </w:rPr>
              <w:t>Protect in Fee w/o State PILT Liability</w:t>
            </w:r>
          </w:p>
        </w:tc>
        <w:tc>
          <w:tcPr>
            <w:tcW w:w="1800" w:type="dxa"/>
          </w:tcPr>
          <w:p w14:paraId="7DE6F0C6" w14:textId="77777777" w:rsidR="00AB7C39" w:rsidRDefault="00000000">
            <w:pPr>
              <w:jc w:val="right"/>
            </w:pPr>
            <w:r>
              <w:rPr>
                <w:sz w:val="20"/>
              </w:rPr>
              <w:t>-</w:t>
            </w:r>
          </w:p>
        </w:tc>
        <w:tc>
          <w:tcPr>
            <w:tcW w:w="1800" w:type="dxa"/>
          </w:tcPr>
          <w:p w14:paraId="1FAFC5A8" w14:textId="77777777" w:rsidR="00AB7C39" w:rsidRDefault="00000000">
            <w:pPr>
              <w:jc w:val="right"/>
            </w:pPr>
            <w:r>
              <w:rPr>
                <w:sz w:val="20"/>
              </w:rPr>
              <w:t>-</w:t>
            </w:r>
          </w:p>
        </w:tc>
        <w:tc>
          <w:tcPr>
            <w:tcW w:w="1800" w:type="dxa"/>
          </w:tcPr>
          <w:p w14:paraId="353E7CE6" w14:textId="77777777" w:rsidR="00AB7C39" w:rsidRDefault="00000000">
            <w:pPr>
              <w:jc w:val="right"/>
            </w:pPr>
            <w:r>
              <w:rPr>
                <w:sz w:val="20"/>
              </w:rPr>
              <w:t>-</w:t>
            </w:r>
          </w:p>
        </w:tc>
        <w:tc>
          <w:tcPr>
            <w:tcW w:w="1800" w:type="dxa"/>
          </w:tcPr>
          <w:p w14:paraId="394A463E" w14:textId="77777777" w:rsidR="00AB7C39" w:rsidRDefault="00000000">
            <w:pPr>
              <w:jc w:val="right"/>
            </w:pPr>
            <w:r>
              <w:rPr>
                <w:sz w:val="20"/>
              </w:rPr>
              <w:t>-</w:t>
            </w:r>
          </w:p>
        </w:tc>
      </w:tr>
      <w:tr w:rsidR="00AB7C39" w14:paraId="45704874" w14:textId="77777777">
        <w:tc>
          <w:tcPr>
            <w:tcW w:w="3600" w:type="dxa"/>
          </w:tcPr>
          <w:p w14:paraId="4488A1F6" w14:textId="77777777" w:rsidR="00AB7C39" w:rsidRDefault="00000000">
            <w:r>
              <w:rPr>
                <w:sz w:val="20"/>
              </w:rPr>
              <w:t>Protect in Easement</w:t>
            </w:r>
          </w:p>
        </w:tc>
        <w:tc>
          <w:tcPr>
            <w:tcW w:w="1800" w:type="dxa"/>
          </w:tcPr>
          <w:p w14:paraId="48BA27EB" w14:textId="77777777" w:rsidR="00AB7C39" w:rsidRDefault="00000000">
            <w:pPr>
              <w:jc w:val="right"/>
            </w:pPr>
            <w:r>
              <w:rPr>
                <w:sz w:val="20"/>
              </w:rPr>
              <w:t>$1,666</w:t>
            </w:r>
          </w:p>
        </w:tc>
        <w:tc>
          <w:tcPr>
            <w:tcW w:w="1800" w:type="dxa"/>
          </w:tcPr>
          <w:p w14:paraId="289A3C23" w14:textId="77777777" w:rsidR="00AB7C39" w:rsidRDefault="00000000">
            <w:pPr>
              <w:jc w:val="right"/>
            </w:pPr>
            <w:r>
              <w:rPr>
                <w:sz w:val="20"/>
              </w:rPr>
              <w:t>-</w:t>
            </w:r>
          </w:p>
        </w:tc>
        <w:tc>
          <w:tcPr>
            <w:tcW w:w="1800" w:type="dxa"/>
          </w:tcPr>
          <w:p w14:paraId="4001D56B" w14:textId="77777777" w:rsidR="00AB7C39" w:rsidRDefault="00000000">
            <w:pPr>
              <w:jc w:val="right"/>
            </w:pPr>
            <w:r>
              <w:rPr>
                <w:sz w:val="20"/>
              </w:rPr>
              <w:t>$4,358</w:t>
            </w:r>
          </w:p>
        </w:tc>
        <w:tc>
          <w:tcPr>
            <w:tcW w:w="1800" w:type="dxa"/>
          </w:tcPr>
          <w:p w14:paraId="21654762" w14:textId="77777777" w:rsidR="00AB7C39" w:rsidRDefault="00000000">
            <w:pPr>
              <w:jc w:val="right"/>
            </w:pPr>
            <w:r>
              <w:rPr>
                <w:sz w:val="20"/>
              </w:rPr>
              <w:t>-</w:t>
            </w:r>
          </w:p>
        </w:tc>
      </w:tr>
      <w:tr w:rsidR="00AB7C39" w14:paraId="39704EC5" w14:textId="77777777">
        <w:tc>
          <w:tcPr>
            <w:tcW w:w="3600" w:type="dxa"/>
          </w:tcPr>
          <w:p w14:paraId="7F985969" w14:textId="77777777" w:rsidR="00AB7C39" w:rsidRDefault="00000000">
            <w:r>
              <w:rPr>
                <w:sz w:val="20"/>
              </w:rPr>
              <w:t>Enhance</w:t>
            </w:r>
          </w:p>
        </w:tc>
        <w:tc>
          <w:tcPr>
            <w:tcW w:w="1800" w:type="dxa"/>
          </w:tcPr>
          <w:p w14:paraId="12AB1818" w14:textId="77777777" w:rsidR="00AB7C39" w:rsidRDefault="00000000">
            <w:pPr>
              <w:jc w:val="right"/>
            </w:pPr>
            <w:r>
              <w:rPr>
                <w:sz w:val="20"/>
              </w:rPr>
              <w:t>-</w:t>
            </w:r>
          </w:p>
        </w:tc>
        <w:tc>
          <w:tcPr>
            <w:tcW w:w="1800" w:type="dxa"/>
          </w:tcPr>
          <w:p w14:paraId="48C80970" w14:textId="77777777" w:rsidR="00AB7C39" w:rsidRDefault="00000000">
            <w:pPr>
              <w:jc w:val="right"/>
            </w:pPr>
            <w:r>
              <w:rPr>
                <w:sz w:val="20"/>
              </w:rPr>
              <w:t>-</w:t>
            </w:r>
          </w:p>
        </w:tc>
        <w:tc>
          <w:tcPr>
            <w:tcW w:w="1800" w:type="dxa"/>
          </w:tcPr>
          <w:p w14:paraId="3D1EFAC9" w14:textId="77777777" w:rsidR="00AB7C39" w:rsidRDefault="00000000">
            <w:pPr>
              <w:jc w:val="right"/>
            </w:pPr>
            <w:r>
              <w:rPr>
                <w:sz w:val="20"/>
              </w:rPr>
              <w:t>-</w:t>
            </w:r>
          </w:p>
        </w:tc>
        <w:tc>
          <w:tcPr>
            <w:tcW w:w="1800" w:type="dxa"/>
          </w:tcPr>
          <w:p w14:paraId="6887B67A" w14:textId="77777777" w:rsidR="00AB7C39" w:rsidRDefault="00000000">
            <w:pPr>
              <w:jc w:val="right"/>
            </w:pPr>
            <w:r>
              <w:rPr>
                <w:sz w:val="20"/>
              </w:rPr>
              <w:t>-</w:t>
            </w:r>
          </w:p>
        </w:tc>
      </w:tr>
    </w:tbl>
    <w:p w14:paraId="248ABD5A" w14:textId="77777777" w:rsidR="00AB7C39"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5"/>
        <w:gridCol w:w="1700"/>
        <w:gridCol w:w="1710"/>
        <w:gridCol w:w="1635"/>
        <w:gridCol w:w="1641"/>
        <w:gridCol w:w="1635"/>
      </w:tblGrid>
      <w:tr w:rsidR="00AB7C39" w14:paraId="21B6E85C" w14:textId="77777777">
        <w:tc>
          <w:tcPr>
            <w:tcW w:w="2880" w:type="dxa"/>
            <w:shd w:val="clear" w:color="auto" w:fill="AFC4E9"/>
          </w:tcPr>
          <w:p w14:paraId="798EDABE" w14:textId="77777777" w:rsidR="00AB7C39" w:rsidRDefault="00000000">
            <w:r>
              <w:rPr>
                <w:b/>
                <w:color w:val="000000"/>
                <w:sz w:val="20"/>
              </w:rPr>
              <w:t>Type</w:t>
            </w:r>
          </w:p>
        </w:tc>
        <w:tc>
          <w:tcPr>
            <w:tcW w:w="1728" w:type="dxa"/>
            <w:shd w:val="clear" w:color="auto" w:fill="AFC4E9"/>
          </w:tcPr>
          <w:p w14:paraId="786A9BF0" w14:textId="77777777" w:rsidR="00AB7C39" w:rsidRDefault="00000000">
            <w:r>
              <w:rPr>
                <w:b/>
                <w:color w:val="000000"/>
                <w:sz w:val="20"/>
              </w:rPr>
              <w:t>Metro/Urban</w:t>
            </w:r>
          </w:p>
        </w:tc>
        <w:tc>
          <w:tcPr>
            <w:tcW w:w="1728" w:type="dxa"/>
            <w:shd w:val="clear" w:color="auto" w:fill="AFC4E9"/>
          </w:tcPr>
          <w:p w14:paraId="2CED3C33" w14:textId="77777777" w:rsidR="00AB7C39" w:rsidRDefault="00000000">
            <w:r>
              <w:rPr>
                <w:b/>
                <w:color w:val="000000"/>
                <w:sz w:val="20"/>
              </w:rPr>
              <w:t>Forest/Prairie</w:t>
            </w:r>
          </w:p>
        </w:tc>
        <w:tc>
          <w:tcPr>
            <w:tcW w:w="1728" w:type="dxa"/>
            <w:shd w:val="clear" w:color="auto" w:fill="AFC4E9"/>
          </w:tcPr>
          <w:p w14:paraId="242B4DAA" w14:textId="77777777" w:rsidR="00AB7C39" w:rsidRDefault="00000000">
            <w:r>
              <w:rPr>
                <w:b/>
                <w:color w:val="000000"/>
                <w:sz w:val="20"/>
              </w:rPr>
              <w:t>SE Forest</w:t>
            </w:r>
          </w:p>
        </w:tc>
        <w:tc>
          <w:tcPr>
            <w:tcW w:w="1728" w:type="dxa"/>
            <w:shd w:val="clear" w:color="auto" w:fill="AFC4E9"/>
          </w:tcPr>
          <w:p w14:paraId="2C4F4422" w14:textId="77777777" w:rsidR="00AB7C39" w:rsidRDefault="00000000">
            <w:r>
              <w:rPr>
                <w:b/>
                <w:color w:val="000000"/>
                <w:sz w:val="20"/>
              </w:rPr>
              <w:t>Prairie</w:t>
            </w:r>
          </w:p>
        </w:tc>
        <w:tc>
          <w:tcPr>
            <w:tcW w:w="1728" w:type="dxa"/>
            <w:shd w:val="clear" w:color="auto" w:fill="AFC4E9"/>
          </w:tcPr>
          <w:p w14:paraId="77F589DD" w14:textId="77777777" w:rsidR="00AB7C39" w:rsidRDefault="00000000">
            <w:r>
              <w:rPr>
                <w:b/>
                <w:color w:val="000000"/>
                <w:sz w:val="20"/>
              </w:rPr>
              <w:t>N. Forest</w:t>
            </w:r>
          </w:p>
        </w:tc>
      </w:tr>
      <w:tr w:rsidR="00AB7C39" w14:paraId="5FD3E117" w14:textId="77777777">
        <w:tc>
          <w:tcPr>
            <w:tcW w:w="2880" w:type="dxa"/>
          </w:tcPr>
          <w:p w14:paraId="00FCDBAE" w14:textId="77777777" w:rsidR="00AB7C39" w:rsidRDefault="00000000">
            <w:r>
              <w:rPr>
                <w:sz w:val="20"/>
              </w:rPr>
              <w:t>Restore</w:t>
            </w:r>
          </w:p>
        </w:tc>
        <w:tc>
          <w:tcPr>
            <w:tcW w:w="1728" w:type="dxa"/>
          </w:tcPr>
          <w:p w14:paraId="7F8455E8" w14:textId="77777777" w:rsidR="00AB7C39" w:rsidRDefault="00000000">
            <w:pPr>
              <w:jc w:val="right"/>
            </w:pPr>
            <w:r>
              <w:rPr>
                <w:sz w:val="20"/>
              </w:rPr>
              <w:t>-</w:t>
            </w:r>
          </w:p>
        </w:tc>
        <w:tc>
          <w:tcPr>
            <w:tcW w:w="1728" w:type="dxa"/>
          </w:tcPr>
          <w:p w14:paraId="12E0B23A" w14:textId="77777777" w:rsidR="00AB7C39" w:rsidRDefault="00000000">
            <w:pPr>
              <w:jc w:val="right"/>
            </w:pPr>
            <w:r>
              <w:rPr>
                <w:sz w:val="20"/>
              </w:rPr>
              <w:t>-</w:t>
            </w:r>
          </w:p>
        </w:tc>
        <w:tc>
          <w:tcPr>
            <w:tcW w:w="1728" w:type="dxa"/>
          </w:tcPr>
          <w:p w14:paraId="51220D59" w14:textId="77777777" w:rsidR="00AB7C39" w:rsidRDefault="00000000">
            <w:pPr>
              <w:jc w:val="right"/>
            </w:pPr>
            <w:r>
              <w:rPr>
                <w:sz w:val="20"/>
              </w:rPr>
              <w:t>-</w:t>
            </w:r>
          </w:p>
        </w:tc>
        <w:tc>
          <w:tcPr>
            <w:tcW w:w="1728" w:type="dxa"/>
          </w:tcPr>
          <w:p w14:paraId="2266E49A" w14:textId="77777777" w:rsidR="00AB7C39" w:rsidRDefault="00000000">
            <w:pPr>
              <w:jc w:val="right"/>
            </w:pPr>
            <w:r>
              <w:rPr>
                <w:sz w:val="20"/>
              </w:rPr>
              <w:t>-</w:t>
            </w:r>
          </w:p>
        </w:tc>
        <w:tc>
          <w:tcPr>
            <w:tcW w:w="1728" w:type="dxa"/>
          </w:tcPr>
          <w:p w14:paraId="605CB68B" w14:textId="77777777" w:rsidR="00AB7C39" w:rsidRDefault="00000000">
            <w:pPr>
              <w:jc w:val="right"/>
            </w:pPr>
            <w:r>
              <w:rPr>
                <w:sz w:val="20"/>
              </w:rPr>
              <w:t>-</w:t>
            </w:r>
          </w:p>
        </w:tc>
      </w:tr>
      <w:tr w:rsidR="00AB7C39" w14:paraId="3B549629" w14:textId="77777777">
        <w:tc>
          <w:tcPr>
            <w:tcW w:w="2880" w:type="dxa"/>
          </w:tcPr>
          <w:p w14:paraId="5E6F0D17" w14:textId="77777777" w:rsidR="00AB7C39" w:rsidRDefault="00000000">
            <w:r>
              <w:rPr>
                <w:sz w:val="20"/>
              </w:rPr>
              <w:t>Protect in Fee with State PILT Liability</w:t>
            </w:r>
          </w:p>
        </w:tc>
        <w:tc>
          <w:tcPr>
            <w:tcW w:w="1728" w:type="dxa"/>
          </w:tcPr>
          <w:p w14:paraId="65560E1C" w14:textId="77777777" w:rsidR="00AB7C39" w:rsidRDefault="00000000">
            <w:pPr>
              <w:jc w:val="right"/>
            </w:pPr>
            <w:r>
              <w:rPr>
                <w:sz w:val="20"/>
              </w:rPr>
              <w:t>-</w:t>
            </w:r>
          </w:p>
        </w:tc>
        <w:tc>
          <w:tcPr>
            <w:tcW w:w="1728" w:type="dxa"/>
          </w:tcPr>
          <w:p w14:paraId="31683173" w14:textId="77777777" w:rsidR="00AB7C39" w:rsidRDefault="00000000">
            <w:pPr>
              <w:jc w:val="right"/>
            </w:pPr>
            <w:r>
              <w:rPr>
                <w:sz w:val="20"/>
              </w:rPr>
              <w:t>-</w:t>
            </w:r>
          </w:p>
        </w:tc>
        <w:tc>
          <w:tcPr>
            <w:tcW w:w="1728" w:type="dxa"/>
          </w:tcPr>
          <w:p w14:paraId="053DC420" w14:textId="77777777" w:rsidR="00AB7C39" w:rsidRDefault="00000000">
            <w:pPr>
              <w:jc w:val="right"/>
            </w:pPr>
            <w:r>
              <w:rPr>
                <w:sz w:val="20"/>
              </w:rPr>
              <w:t>-</w:t>
            </w:r>
          </w:p>
        </w:tc>
        <w:tc>
          <w:tcPr>
            <w:tcW w:w="1728" w:type="dxa"/>
          </w:tcPr>
          <w:p w14:paraId="2D99ADB5" w14:textId="77777777" w:rsidR="00AB7C39" w:rsidRDefault="00000000">
            <w:pPr>
              <w:jc w:val="right"/>
            </w:pPr>
            <w:r>
              <w:rPr>
                <w:sz w:val="20"/>
              </w:rPr>
              <w:t>-</w:t>
            </w:r>
          </w:p>
        </w:tc>
        <w:tc>
          <w:tcPr>
            <w:tcW w:w="1728" w:type="dxa"/>
          </w:tcPr>
          <w:p w14:paraId="7BA9C76D" w14:textId="77777777" w:rsidR="00AB7C39" w:rsidRDefault="00000000">
            <w:pPr>
              <w:jc w:val="right"/>
            </w:pPr>
            <w:r>
              <w:rPr>
                <w:sz w:val="20"/>
              </w:rPr>
              <w:t>-</w:t>
            </w:r>
          </w:p>
        </w:tc>
      </w:tr>
      <w:tr w:rsidR="00AB7C39" w14:paraId="6963764B" w14:textId="77777777">
        <w:tc>
          <w:tcPr>
            <w:tcW w:w="2880" w:type="dxa"/>
          </w:tcPr>
          <w:p w14:paraId="37117C96" w14:textId="77777777" w:rsidR="00AB7C39" w:rsidRDefault="00000000">
            <w:r>
              <w:rPr>
                <w:sz w:val="20"/>
              </w:rPr>
              <w:t>Protect in Fee w/o State PILT Liability</w:t>
            </w:r>
          </w:p>
        </w:tc>
        <w:tc>
          <w:tcPr>
            <w:tcW w:w="1728" w:type="dxa"/>
          </w:tcPr>
          <w:p w14:paraId="34E54A3A" w14:textId="77777777" w:rsidR="00AB7C39" w:rsidRDefault="00000000">
            <w:pPr>
              <w:jc w:val="right"/>
            </w:pPr>
            <w:r>
              <w:rPr>
                <w:sz w:val="20"/>
              </w:rPr>
              <w:t>-</w:t>
            </w:r>
          </w:p>
        </w:tc>
        <w:tc>
          <w:tcPr>
            <w:tcW w:w="1728" w:type="dxa"/>
          </w:tcPr>
          <w:p w14:paraId="5B5D74B3" w14:textId="77777777" w:rsidR="00AB7C39" w:rsidRDefault="00000000">
            <w:pPr>
              <w:jc w:val="right"/>
            </w:pPr>
            <w:r>
              <w:rPr>
                <w:sz w:val="20"/>
              </w:rPr>
              <w:t>-</w:t>
            </w:r>
          </w:p>
        </w:tc>
        <w:tc>
          <w:tcPr>
            <w:tcW w:w="1728" w:type="dxa"/>
          </w:tcPr>
          <w:p w14:paraId="2B52EADE" w14:textId="77777777" w:rsidR="00AB7C39" w:rsidRDefault="00000000">
            <w:pPr>
              <w:jc w:val="right"/>
            </w:pPr>
            <w:r>
              <w:rPr>
                <w:sz w:val="20"/>
              </w:rPr>
              <w:t>-</w:t>
            </w:r>
          </w:p>
        </w:tc>
        <w:tc>
          <w:tcPr>
            <w:tcW w:w="1728" w:type="dxa"/>
          </w:tcPr>
          <w:p w14:paraId="27091972" w14:textId="77777777" w:rsidR="00AB7C39" w:rsidRDefault="00000000">
            <w:pPr>
              <w:jc w:val="right"/>
            </w:pPr>
            <w:r>
              <w:rPr>
                <w:sz w:val="20"/>
              </w:rPr>
              <w:t>-</w:t>
            </w:r>
          </w:p>
        </w:tc>
        <w:tc>
          <w:tcPr>
            <w:tcW w:w="1728" w:type="dxa"/>
          </w:tcPr>
          <w:p w14:paraId="2321F93E" w14:textId="77777777" w:rsidR="00AB7C39" w:rsidRDefault="00000000">
            <w:pPr>
              <w:jc w:val="right"/>
            </w:pPr>
            <w:r>
              <w:rPr>
                <w:sz w:val="20"/>
              </w:rPr>
              <w:t>-</w:t>
            </w:r>
          </w:p>
        </w:tc>
      </w:tr>
      <w:tr w:rsidR="00AB7C39" w14:paraId="048DBEEB" w14:textId="77777777">
        <w:tc>
          <w:tcPr>
            <w:tcW w:w="2880" w:type="dxa"/>
          </w:tcPr>
          <w:p w14:paraId="27BE12FC" w14:textId="77777777" w:rsidR="00AB7C39" w:rsidRDefault="00000000">
            <w:r>
              <w:rPr>
                <w:sz w:val="20"/>
              </w:rPr>
              <w:t>Protect in Easement</w:t>
            </w:r>
          </w:p>
        </w:tc>
        <w:tc>
          <w:tcPr>
            <w:tcW w:w="1728" w:type="dxa"/>
          </w:tcPr>
          <w:p w14:paraId="41EB0B10" w14:textId="77777777" w:rsidR="00AB7C39" w:rsidRDefault="00000000">
            <w:pPr>
              <w:jc w:val="right"/>
            </w:pPr>
            <w:r>
              <w:rPr>
                <w:sz w:val="20"/>
              </w:rPr>
              <w:t>-</w:t>
            </w:r>
          </w:p>
        </w:tc>
        <w:tc>
          <w:tcPr>
            <w:tcW w:w="1728" w:type="dxa"/>
          </w:tcPr>
          <w:p w14:paraId="71144385" w14:textId="77777777" w:rsidR="00AB7C39" w:rsidRDefault="00000000">
            <w:pPr>
              <w:jc w:val="right"/>
            </w:pPr>
            <w:r>
              <w:rPr>
                <w:sz w:val="20"/>
              </w:rPr>
              <w:t>$5,000</w:t>
            </w:r>
          </w:p>
        </w:tc>
        <w:tc>
          <w:tcPr>
            <w:tcW w:w="1728" w:type="dxa"/>
          </w:tcPr>
          <w:p w14:paraId="316F35EF" w14:textId="77777777" w:rsidR="00AB7C39" w:rsidRDefault="00000000">
            <w:pPr>
              <w:jc w:val="right"/>
            </w:pPr>
            <w:r>
              <w:rPr>
                <w:sz w:val="20"/>
              </w:rPr>
              <w:t>-</w:t>
            </w:r>
          </w:p>
        </w:tc>
        <w:tc>
          <w:tcPr>
            <w:tcW w:w="1728" w:type="dxa"/>
          </w:tcPr>
          <w:p w14:paraId="1274EBF7" w14:textId="77777777" w:rsidR="00AB7C39" w:rsidRDefault="00000000">
            <w:pPr>
              <w:jc w:val="right"/>
            </w:pPr>
            <w:r>
              <w:rPr>
                <w:sz w:val="20"/>
              </w:rPr>
              <w:t>-</w:t>
            </w:r>
          </w:p>
        </w:tc>
        <w:tc>
          <w:tcPr>
            <w:tcW w:w="1728" w:type="dxa"/>
          </w:tcPr>
          <w:p w14:paraId="2A8D29EA" w14:textId="77777777" w:rsidR="00AB7C39" w:rsidRDefault="00000000">
            <w:pPr>
              <w:jc w:val="right"/>
            </w:pPr>
            <w:r>
              <w:rPr>
                <w:sz w:val="20"/>
              </w:rPr>
              <w:t>$4,054</w:t>
            </w:r>
          </w:p>
        </w:tc>
      </w:tr>
      <w:tr w:rsidR="00AB7C39" w14:paraId="665F8895" w14:textId="77777777">
        <w:tc>
          <w:tcPr>
            <w:tcW w:w="2880" w:type="dxa"/>
          </w:tcPr>
          <w:p w14:paraId="4CE1E6BB" w14:textId="77777777" w:rsidR="00AB7C39" w:rsidRDefault="00000000">
            <w:r>
              <w:rPr>
                <w:sz w:val="20"/>
              </w:rPr>
              <w:t>Enhance</w:t>
            </w:r>
          </w:p>
        </w:tc>
        <w:tc>
          <w:tcPr>
            <w:tcW w:w="1728" w:type="dxa"/>
          </w:tcPr>
          <w:p w14:paraId="115D77F7" w14:textId="77777777" w:rsidR="00AB7C39" w:rsidRDefault="00000000">
            <w:pPr>
              <w:jc w:val="right"/>
            </w:pPr>
            <w:r>
              <w:rPr>
                <w:sz w:val="20"/>
              </w:rPr>
              <w:t>-</w:t>
            </w:r>
          </w:p>
        </w:tc>
        <w:tc>
          <w:tcPr>
            <w:tcW w:w="1728" w:type="dxa"/>
          </w:tcPr>
          <w:p w14:paraId="49D00503" w14:textId="77777777" w:rsidR="00AB7C39" w:rsidRDefault="00000000">
            <w:pPr>
              <w:jc w:val="right"/>
            </w:pPr>
            <w:r>
              <w:rPr>
                <w:sz w:val="20"/>
              </w:rPr>
              <w:t>-</w:t>
            </w:r>
          </w:p>
        </w:tc>
        <w:tc>
          <w:tcPr>
            <w:tcW w:w="1728" w:type="dxa"/>
          </w:tcPr>
          <w:p w14:paraId="4C5D2C77" w14:textId="77777777" w:rsidR="00AB7C39" w:rsidRDefault="00000000">
            <w:pPr>
              <w:jc w:val="right"/>
            </w:pPr>
            <w:r>
              <w:rPr>
                <w:sz w:val="20"/>
              </w:rPr>
              <w:t>-</w:t>
            </w:r>
          </w:p>
        </w:tc>
        <w:tc>
          <w:tcPr>
            <w:tcW w:w="1728" w:type="dxa"/>
          </w:tcPr>
          <w:p w14:paraId="2D7FAC0C" w14:textId="77777777" w:rsidR="00AB7C39" w:rsidRDefault="00000000">
            <w:pPr>
              <w:jc w:val="right"/>
            </w:pPr>
            <w:r>
              <w:rPr>
                <w:sz w:val="20"/>
              </w:rPr>
              <w:t>-</w:t>
            </w:r>
          </w:p>
        </w:tc>
        <w:tc>
          <w:tcPr>
            <w:tcW w:w="1728" w:type="dxa"/>
          </w:tcPr>
          <w:p w14:paraId="15F80188" w14:textId="77777777" w:rsidR="00AB7C39" w:rsidRDefault="00000000">
            <w:pPr>
              <w:jc w:val="right"/>
            </w:pPr>
            <w:r>
              <w:rPr>
                <w:sz w:val="20"/>
              </w:rPr>
              <w:t>-</w:t>
            </w:r>
          </w:p>
        </w:tc>
      </w:tr>
    </w:tbl>
    <w:p w14:paraId="7A07B596" w14:textId="77777777" w:rsidR="00AB7C39" w:rsidRDefault="00000000">
      <w:pPr>
        <w:pStyle w:val="Heading3"/>
        <w:spacing w:before="60" w:after="80"/>
      </w:pPr>
      <w:r>
        <w:rPr>
          <w:color w:val="254885"/>
          <w:sz w:val="26"/>
        </w:rPr>
        <w:t>Target Lake/Stream/River Feet or Miles</w:t>
      </w:r>
    </w:p>
    <w:p w14:paraId="14CE2631" w14:textId="77777777" w:rsidR="00AB7C39" w:rsidRDefault="00000000">
      <w:r>
        <w:t>12,000 ft</w:t>
      </w:r>
    </w:p>
    <w:p w14:paraId="439BF274" w14:textId="77777777" w:rsidR="00AB7C39" w:rsidRDefault="00000000">
      <w:r>
        <w:br w:type="page"/>
      </w:r>
    </w:p>
    <w:p w14:paraId="50B11F03" w14:textId="77777777" w:rsidR="00AB7C39" w:rsidRDefault="00000000">
      <w:pPr>
        <w:pStyle w:val="Heading2"/>
        <w:spacing w:before="0" w:after="80"/>
        <w:jc w:val="center"/>
      </w:pPr>
      <w:r>
        <w:rPr>
          <w:color w:val="2C559C"/>
          <w:sz w:val="28"/>
          <w:u w:val="single"/>
        </w:rPr>
        <w:lastRenderedPageBreak/>
        <w:t>Parcels</w:t>
      </w:r>
    </w:p>
    <w:p w14:paraId="35FF8BE2" w14:textId="77777777" w:rsidR="00AB7C39" w:rsidRDefault="00000000">
      <w:r>
        <w:rPr>
          <w:b/>
        </w:rPr>
        <w:t xml:space="preserve">Sign-up Criteria?  </w:t>
      </w:r>
      <w:r>
        <w:rPr>
          <w:b/>
        </w:rPr>
        <w:br/>
      </w:r>
      <w:hyperlink r:id="rId9">
        <w:r>
          <w:rPr>
            <w:color w:val="0000FF" w:themeColor="hyperlink"/>
            <w:sz w:val="20"/>
            <w:u w:val="single"/>
          </w:rPr>
          <w:t>Yes - Sign up criteria is attached</w:t>
        </w:r>
      </w:hyperlink>
    </w:p>
    <w:p w14:paraId="27A6361E" w14:textId="77777777" w:rsidR="00AB7C39" w:rsidRDefault="00000000">
      <w:r>
        <w:rPr>
          <w:b/>
        </w:rPr>
        <w:t xml:space="preserve">Explain the process used to identify, prioritize, and select the parcels on your list:  </w:t>
      </w:r>
      <w:r>
        <w:rPr>
          <w:b/>
        </w:rPr>
        <w:br/>
      </w:r>
      <w:r>
        <w:t xml:space="preserve">Wild Rice waters are identified for priority protection by DNR shallow lakes staff in conjunction with BWSR and SWCD staff. Each waterbody is given a high, medium or low priority based on several factors including the water’s ability to produce the most wild rice, attract the greatest numbers of waterfowl and has currently intact shoreline .  </w:t>
      </w:r>
      <w:r>
        <w:br/>
      </w:r>
      <w:r>
        <w:br/>
        <w:t xml:space="preserve">SWCDs complete outreach to landowners on high and medium priority waters. </w:t>
      </w:r>
      <w:r>
        <w:br/>
      </w:r>
      <w:r>
        <w:br/>
        <w:t>Further prioritization is made utilizing the scoring and ranking sheet and a technical review committee. Scoring and ranking places an emphasis on adjacent public lands, other permanently protected lands and critical habitat features are priorities. It also considers the amount of shoreland protected and percentage of the lake that has protection. Once a lake has adequate protection, we move that lake to a low priority and move to protection of additional lakes.</w:t>
      </w:r>
    </w:p>
    <w:sectPr w:rsidR="00AB7C39" w:rsidSect="00B8526E">
      <w:headerReference w:type="default" r:id="rId10"/>
      <w:footerReference w:type="default" r:id="rId11"/>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F4832" w14:textId="77777777" w:rsidR="00775C55" w:rsidRDefault="00775C55" w:rsidP="008B4B83">
      <w:pPr>
        <w:spacing w:after="0" w:line="240" w:lineRule="auto"/>
      </w:pPr>
      <w:r>
        <w:separator/>
      </w:r>
    </w:p>
  </w:endnote>
  <w:endnote w:type="continuationSeparator" w:id="0">
    <w:p w14:paraId="7A891FEC" w14:textId="77777777" w:rsidR="00775C55" w:rsidRDefault="00775C55"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08BC9"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79FF8831"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6BDFA" w14:textId="77777777" w:rsidR="00775C55" w:rsidRDefault="00775C55" w:rsidP="008B4B83">
      <w:pPr>
        <w:spacing w:after="0" w:line="240" w:lineRule="auto"/>
      </w:pPr>
      <w:r>
        <w:separator/>
      </w:r>
    </w:p>
  </w:footnote>
  <w:footnote w:type="continuationSeparator" w:id="0">
    <w:p w14:paraId="76E4132B" w14:textId="77777777" w:rsidR="00775C55" w:rsidRDefault="00775C55"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16567" w14:textId="77777777" w:rsidR="00AB7C39" w:rsidRDefault="00000000">
    <w:pPr>
      <w:pStyle w:val="Header"/>
      <w:jc w:val="right"/>
    </w:pPr>
    <w:r>
      <w:t>Proposal #: HA10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58379129">
    <w:abstractNumId w:val="8"/>
  </w:num>
  <w:num w:numId="2" w16cid:durableId="1459300464">
    <w:abstractNumId w:val="6"/>
  </w:num>
  <w:num w:numId="3" w16cid:durableId="1168054438">
    <w:abstractNumId w:val="5"/>
  </w:num>
  <w:num w:numId="4" w16cid:durableId="1096554649">
    <w:abstractNumId w:val="4"/>
  </w:num>
  <w:num w:numId="5" w16cid:durableId="1470856486">
    <w:abstractNumId w:val="7"/>
  </w:num>
  <w:num w:numId="6" w16cid:durableId="1723090117">
    <w:abstractNumId w:val="3"/>
  </w:num>
  <w:num w:numId="7" w16cid:durableId="75590129">
    <w:abstractNumId w:val="2"/>
  </w:num>
  <w:num w:numId="8" w16cid:durableId="799807801">
    <w:abstractNumId w:val="1"/>
  </w:num>
  <w:num w:numId="9" w16cid:durableId="1617525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326F90"/>
    <w:rsid w:val="00343803"/>
    <w:rsid w:val="006A4748"/>
    <w:rsid w:val="00775C55"/>
    <w:rsid w:val="008B4B83"/>
    <w:rsid w:val="00AA1D8D"/>
    <w:rsid w:val="00AB7C39"/>
    <w:rsid w:val="00B47730"/>
    <w:rsid w:val="00B8526E"/>
    <w:rsid w:val="00CB0664"/>
    <w:rsid w:val="00F302E8"/>
    <w:rsid w:val="00FC693F"/>
    <w:rsid w:val="00FD4FDC"/>
    <w:rsid w:val="00FE2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9613C0"/>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sohcprojectmgmt.leg.mn/media/lsohc/proposal/signup_criteria/a5d490a1-a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3949</Words>
  <Characters>22511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26408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Wild Rice Shoreland Protection Phase X</dc:title>
  <dc:subject/>
  <dc:creator>LSOHC</dc:creator>
  <cp:keywords/>
  <dc:description>generated by python-docx</dc:description>
  <cp:lastModifiedBy>Tom Rebman</cp:lastModifiedBy>
  <cp:revision>5</cp:revision>
  <dcterms:created xsi:type="dcterms:W3CDTF">2013-12-23T23:15:00Z</dcterms:created>
  <dcterms:modified xsi:type="dcterms:W3CDTF">2026-06-24T14:36:00Z</dcterms:modified>
  <cp:category/>
  <dc:language>English</dc:language>
</cp:coreProperties>
</file>