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6468D" w14:textId="77777777" w:rsidR="00343803" w:rsidRDefault="00343803"/>
    <w:p w14:paraId="4FCD4F70" w14:textId="77777777" w:rsidR="00F6681A" w:rsidRDefault="00D913D6">
      <w:pPr>
        <w:jc w:val="center"/>
      </w:pPr>
      <w:r>
        <w:rPr>
          <w:noProof/>
        </w:rPr>
        <w:drawing>
          <wp:inline distT="0" distB="0" distL="0" distR="0" wp14:anchorId="61E4D8A8" wp14:editId="2358816B">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126D48B8" w14:textId="77777777" w:rsidR="00F6681A" w:rsidRDefault="00D913D6">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Woods Creek Restoration</w:t>
      </w:r>
      <w:r>
        <w:rPr>
          <w:b w:val="0"/>
          <w:color w:val="000000"/>
          <w:sz w:val="26"/>
        </w:rPr>
        <w:br/>
        <w:t>ML 2026 Request for Funding</w:t>
      </w:r>
    </w:p>
    <w:p w14:paraId="058B63D5" w14:textId="77777777" w:rsidR="00F6681A" w:rsidRDefault="00D913D6">
      <w:pPr>
        <w:pStyle w:val="Heading2"/>
        <w:spacing w:before="0" w:after="80"/>
        <w:jc w:val="center"/>
      </w:pPr>
      <w:r>
        <w:rPr>
          <w:color w:val="2C559C"/>
          <w:sz w:val="28"/>
          <w:u w:val="single"/>
        </w:rPr>
        <w:t>General Information</w:t>
      </w:r>
    </w:p>
    <w:p w14:paraId="4F81A391" w14:textId="77777777" w:rsidR="00F6681A" w:rsidRDefault="00D913D6">
      <w:r>
        <w:rPr>
          <w:b/>
        </w:rPr>
        <w:t xml:space="preserve">Date: </w:t>
      </w:r>
      <w:r>
        <w:t>06/26/2025</w:t>
      </w:r>
    </w:p>
    <w:p w14:paraId="3B6CCC90" w14:textId="77777777" w:rsidR="00F6681A" w:rsidRDefault="00D913D6">
      <w:r>
        <w:rPr>
          <w:b/>
        </w:rPr>
        <w:t xml:space="preserve">Proposal Title: </w:t>
      </w:r>
      <w:r>
        <w:t>Woods Creek Restoration</w:t>
      </w:r>
    </w:p>
    <w:p w14:paraId="57F096D0" w14:textId="77777777" w:rsidR="00F6681A" w:rsidRDefault="00D913D6">
      <w:r>
        <w:rPr>
          <w:b/>
        </w:rPr>
        <w:t xml:space="preserve">Funds Requested: </w:t>
      </w:r>
      <w:r>
        <w:t>$750,000</w:t>
      </w:r>
    </w:p>
    <w:p w14:paraId="43D695FC" w14:textId="77777777" w:rsidR="00F6681A" w:rsidRDefault="00D913D6">
      <w:r>
        <w:rPr>
          <w:b/>
        </w:rPr>
        <w:t xml:space="preserve">Confirmed Leverage Funds: </w:t>
      </w:r>
      <w:r>
        <w:t>$63,200</w:t>
      </w:r>
    </w:p>
    <w:p w14:paraId="1A44B805" w14:textId="77777777" w:rsidR="00F6681A" w:rsidRDefault="00D913D6">
      <w:r>
        <w:rPr>
          <w:b/>
        </w:rPr>
        <w:t xml:space="preserve">Is this proposal Scalable?: </w:t>
      </w:r>
      <w:r>
        <w:t>No</w:t>
      </w:r>
    </w:p>
    <w:p w14:paraId="595458A1" w14:textId="77777777" w:rsidR="00F6681A" w:rsidRDefault="00D913D6">
      <w:pPr>
        <w:pStyle w:val="Heading3"/>
        <w:spacing w:before="60" w:after="80"/>
      </w:pPr>
      <w:r>
        <w:rPr>
          <w:color w:val="254885"/>
          <w:sz w:val="26"/>
        </w:rPr>
        <w:t>Manager Information</w:t>
      </w:r>
    </w:p>
    <w:p w14:paraId="13D8F6E7" w14:textId="77777777" w:rsidR="00F6681A" w:rsidRDefault="00D913D6">
      <w:r>
        <w:rPr>
          <w:b/>
        </w:rPr>
        <w:t xml:space="preserve">Manager's Name: </w:t>
      </w:r>
      <w:r>
        <w:t>Robert Kimmel-Hass</w:t>
      </w:r>
      <w:r>
        <w:rPr>
          <w:b/>
        </w:rPr>
        <w:br/>
        <w:t xml:space="preserve">Title: </w:t>
      </w:r>
      <w:r>
        <w:t>County Engineer</w:t>
      </w:r>
      <w:r>
        <w:rPr>
          <w:b/>
        </w:rPr>
        <w:br/>
        <w:t xml:space="preserve">Organization: </w:t>
      </w:r>
      <w:r>
        <w:t>Cook County</w:t>
      </w:r>
      <w:r>
        <w:rPr>
          <w:b/>
        </w:rPr>
        <w:br/>
        <w:t xml:space="preserve">Address: </w:t>
      </w:r>
      <w:r>
        <w:t xml:space="preserve">609 4th Ave E  </w:t>
      </w:r>
      <w:r>
        <w:rPr>
          <w:b/>
        </w:rPr>
        <w:br/>
        <w:t xml:space="preserve">City: </w:t>
      </w:r>
      <w:r>
        <w:t>Grand Marais, MN 55604</w:t>
      </w:r>
      <w:r>
        <w:rPr>
          <w:b/>
        </w:rPr>
        <w:br/>
        <w:t xml:space="preserve">Email: </w:t>
      </w:r>
      <w:r>
        <w:t>robert.hass@co.cook.mn.us</w:t>
      </w:r>
      <w:r>
        <w:rPr>
          <w:b/>
        </w:rPr>
        <w:br/>
        <w:t xml:space="preserve">Office Number: </w:t>
      </w:r>
      <w:r>
        <w:t>218-387-3014</w:t>
      </w:r>
      <w:r>
        <w:rPr>
          <w:b/>
        </w:rPr>
        <w:br/>
        <w:t xml:space="preserve">Mobile Number: </w:t>
      </w:r>
      <w:r>
        <w:t>218-264-9122</w:t>
      </w:r>
      <w:r>
        <w:rPr>
          <w:b/>
        </w:rPr>
        <w:br/>
        <w:t xml:space="preserve">Fax Number: </w:t>
      </w:r>
      <w:r>
        <w:t xml:space="preserve"> </w:t>
      </w:r>
      <w:r>
        <w:rPr>
          <w:b/>
        </w:rPr>
        <w:br/>
        <w:t xml:space="preserve">Website: </w:t>
      </w:r>
      <w:r>
        <w:t xml:space="preserve"> </w:t>
      </w:r>
    </w:p>
    <w:p w14:paraId="0584AA4D" w14:textId="77777777" w:rsidR="00F6681A" w:rsidRDefault="00D913D6">
      <w:pPr>
        <w:pStyle w:val="Heading3"/>
        <w:spacing w:before="60" w:after="80"/>
      </w:pPr>
      <w:r>
        <w:rPr>
          <w:color w:val="254885"/>
          <w:sz w:val="26"/>
        </w:rPr>
        <w:t>Location Information</w:t>
      </w:r>
    </w:p>
    <w:p w14:paraId="4D861028" w14:textId="77777777" w:rsidR="00F6681A" w:rsidRDefault="00D913D6">
      <w:r>
        <w:rPr>
          <w:b/>
        </w:rPr>
        <w:t xml:space="preserve">County Location(s): </w:t>
      </w:r>
      <w:r>
        <w:t>Cook.</w:t>
      </w:r>
    </w:p>
    <w:p w14:paraId="2B26B39C" w14:textId="77777777" w:rsidR="00F6681A" w:rsidRDefault="00D913D6">
      <w:pPr>
        <w:pStyle w:val="BodyText"/>
      </w:pPr>
      <w:r>
        <w:rPr>
          <w:b/>
        </w:rPr>
        <w:t>Eco regions in which work will take place:</w:t>
      </w:r>
    </w:p>
    <w:p w14:paraId="06C542CA" w14:textId="77777777" w:rsidR="00F6681A" w:rsidRDefault="00D913D6">
      <w:pPr>
        <w:ind w:left="360"/>
      </w:pPr>
      <w:r>
        <w:t>Northern Forest</w:t>
      </w:r>
    </w:p>
    <w:p w14:paraId="589FEE10" w14:textId="77777777" w:rsidR="00F6681A" w:rsidRDefault="00D913D6">
      <w:pPr>
        <w:pStyle w:val="BodyText"/>
      </w:pPr>
      <w:r>
        <w:rPr>
          <w:b/>
        </w:rPr>
        <w:t>Activity types:</w:t>
      </w:r>
    </w:p>
    <w:p w14:paraId="0A7CBBE0" w14:textId="77777777" w:rsidR="00F6681A" w:rsidRDefault="00D913D6">
      <w:pPr>
        <w:ind w:left="360"/>
      </w:pPr>
      <w:r>
        <w:t>Restore</w:t>
      </w:r>
    </w:p>
    <w:p w14:paraId="6E402E9A" w14:textId="77777777" w:rsidR="00F6681A" w:rsidRDefault="00D913D6">
      <w:pPr>
        <w:pStyle w:val="BodyText"/>
      </w:pPr>
      <w:r>
        <w:rPr>
          <w:b/>
        </w:rPr>
        <w:t>Priority resources addressed by activity:</w:t>
      </w:r>
    </w:p>
    <w:p w14:paraId="2F48CCEC" w14:textId="77777777" w:rsidR="00F6681A" w:rsidRDefault="00D913D6">
      <w:pPr>
        <w:ind w:left="360"/>
      </w:pPr>
      <w:r>
        <w:t>Habitat</w:t>
      </w:r>
    </w:p>
    <w:p w14:paraId="16EA40B2" w14:textId="77777777" w:rsidR="00F6681A" w:rsidRDefault="00D913D6">
      <w:pPr>
        <w:pStyle w:val="Heading2"/>
        <w:spacing w:before="0" w:after="80"/>
        <w:jc w:val="center"/>
      </w:pPr>
      <w:r>
        <w:rPr>
          <w:color w:val="2C559C"/>
          <w:sz w:val="28"/>
          <w:u w:val="single"/>
        </w:rPr>
        <w:lastRenderedPageBreak/>
        <w:t>Narrative</w:t>
      </w:r>
    </w:p>
    <w:p w14:paraId="33C0A0AA" w14:textId="77777777" w:rsidR="00F6681A" w:rsidRDefault="00D913D6">
      <w:pPr>
        <w:pStyle w:val="Heading3"/>
        <w:spacing w:before="60" w:after="80"/>
      </w:pPr>
      <w:r>
        <w:rPr>
          <w:color w:val="254885"/>
          <w:sz w:val="26"/>
        </w:rPr>
        <w:t>Abstract</w:t>
      </w:r>
    </w:p>
    <w:p w14:paraId="7FE075D7" w14:textId="77777777" w:rsidR="00F6681A" w:rsidRDefault="00D913D6">
      <w:r>
        <w:t>The project will restore and protect cold-water streams for natural occurring brook trout, a sensitive and semi-rare species, by removing two undersized crossings. Each crossing is undersized compared to the natural stream geomorphology. The project is part of a larger countywide collaborative initiative with local and state partners to protect water quality by ensuring crossings are correctly sized. Removing these two undersized crossings and installing correctly sized structures will improve stream connec</w:t>
      </w:r>
      <w:r>
        <w:t>tivity, ensure future fish passage, improve climate resiliency, reduce sediment loading, eliminate further stream bank erosion, and contribute to fully restoring Woods Creek back to its natural state.</w:t>
      </w:r>
    </w:p>
    <w:p w14:paraId="6115C25F" w14:textId="77777777" w:rsidR="00F6681A" w:rsidRDefault="00D913D6">
      <w:pPr>
        <w:pStyle w:val="Heading3"/>
        <w:spacing w:before="60" w:after="80"/>
      </w:pPr>
      <w:r>
        <w:rPr>
          <w:color w:val="254885"/>
          <w:sz w:val="26"/>
        </w:rPr>
        <w:t>Design and Scope of Work</w:t>
      </w:r>
    </w:p>
    <w:p w14:paraId="1ACEADBA" w14:textId="77777777" w:rsidR="00F6681A" w:rsidRDefault="00D913D6">
      <w:r>
        <w:t xml:space="preserve">Northeast Minnesota contains many pristine lakes and rivers which support robust populations of wild brook trout, steelhead, and other sensitive or semi-rare aquatic organisms. Brook trout are significant to aquatic ecosystems, recreational fishing, and an indicator of healthy watersheds. Ecological functions of streams are diminished by roads, development, and impairments that degrade the aquatic ecosystem leading to reductions in brook trout populations. Tributaries provide critical services by providing </w:t>
      </w:r>
      <w:r>
        <w:t>thermal refugia to brook trout populations.</w:t>
      </w:r>
      <w:r>
        <w:br/>
      </w:r>
      <w:r>
        <w:br/>
        <w:t>Woods Creek is a tributary to Devil Track River, a tributary to Lake Superior. Two crossings (North and South) have been identified as a local priority for replacement for several reasons: to better facilitate aquatic organism passage (AOP), being undersized for the streams they carry, creating high stream velocities, and causing sediment loading in the water. AOP is defined as the ability of fish and other aquatic organisms to migrate and swim freely upstream an</w:t>
      </w:r>
      <w:r>
        <w:t>d downstream through or beneath human infrastructure such as culverts, bridges, diversion, dams, etc. Currently, trout and other fish are unable to pass through these crossings due to high velocities and perched bottoms. The bankfull width measurements for the North crossing is 22 feet and the South crossing is 20 feet with the current structures spanning 10-ft and 11.5-ft respectively. Cook County will install an AOP and climate resilient North crossing and the South crossing will become a bottomless concr</w:t>
      </w:r>
      <w:r>
        <w:t>ete arch crossing to improve native brook trout habitat, build for climate resiliency with increased precipitation events, and aid in maintaining and improving water quality. The bottomless arch crossing will accommodate the bedrock located at the South crossing. Cook County and Cook County Soil and Water Conservation District (SWCD), with input from the local MN DNR fisheries, agree that the upsized crossings will be the most beneficial for the water quality and aquatic habitat. This project is directly in</w:t>
      </w:r>
      <w:r>
        <w:t xml:space="preserve"> line with the MN DNR Fisheries priorities of restoring fish passage in our streams. Wild brook trout have been identified as the primary species in the project area. Steelhead have also been identified in the project area. Downstream, near the mouth at Lake Superior, brook trout, rainbow trout, pink salmon, coho (silver) salmon, chinook salmon have all been identified. While both crossings are part of the larger project, the South crossing will be funded with OHF funds. This is because the South crossing h</w:t>
      </w:r>
      <w:r>
        <w:t>as been identified as priority by our local partners and is not scheduled to be replaced for 50 years from a transportation lens.</w:t>
      </w:r>
      <w:r>
        <w:br/>
      </w:r>
      <w:r>
        <w:br/>
        <w:t>The current crossings are impeding AOP, pinching the river at two locations since it is not at bankfull width, causing high stream velocities, and increasing sediment loading in the river. Because it is pinching the river at these locations, it is causing an increase in velocity of stream flow. The velocity is creating shear stress on downstream banks, causing erosion, unnatural</w:t>
      </w:r>
      <w:r>
        <w:t xml:space="preserve"> pools and contributing to sediment loading in the river. The inlet and outlet banks of each crossings show extreme erosion due to the undersized crossings.</w:t>
      </w:r>
    </w:p>
    <w:p w14:paraId="05EB6BAD" w14:textId="77777777" w:rsidR="00F6681A" w:rsidRDefault="00D913D6">
      <w:pPr>
        <w:pStyle w:val="Heading3"/>
        <w:spacing w:before="60" w:after="80"/>
      </w:pPr>
      <w:r>
        <w:rPr>
          <w:color w:val="254885"/>
          <w:sz w:val="26"/>
        </w:rPr>
        <w:lastRenderedPageBreak/>
        <w:t xml:space="preserve">Explain how the proposal addresses habitat protection, restoration, and/or enhancement for fish, game &amp; wildlife, including threatened or endangered species conservation </w:t>
      </w:r>
    </w:p>
    <w:p w14:paraId="338E7AAE" w14:textId="77777777" w:rsidR="00F6681A" w:rsidRDefault="00D913D6">
      <w:r>
        <w:t>Currently, the creek has two crossings that are undersized, causing erosion and preventing AOP. The new structures will be wide enough to accommodate bankfull width and be able to handle larger flood events. It will restore the area back to a more natural state. The instream area of the new structures will have natural channel design to aid in AOP and aquatic habitat. Engineering design work is already being done to ensure proper stream velocity and AOP is incorporated into the project. A MN DNR report high</w:t>
      </w:r>
      <w:r>
        <w:t>lighted that the more favorable habitat that is created in Woods Creek that the Brook Trout can (and have been) persisting there. Better habitat creates a healthier ecosystem which benefits the surrounding environment.</w:t>
      </w:r>
      <w:r>
        <w:br/>
        <w:t xml:space="preserve"> </w:t>
      </w:r>
      <w:r>
        <w:br/>
        <w:t>The reduction in the velocity of water passing through the structure will reduce the shear stress on the inlet and outlet banks. Currently, there is severe erosion occurring which is causing sediment loading into the river. This prohibits a clean and habitable river for trout and other spec</w:t>
      </w:r>
      <w:r>
        <w:t>ies. 2 miles of river and tributaries will be opened up with the replacement of these structures.</w:t>
      </w:r>
    </w:p>
    <w:p w14:paraId="7C052CD7" w14:textId="77777777" w:rsidR="00F6681A" w:rsidRDefault="00D913D6">
      <w:pPr>
        <w:pStyle w:val="Heading3"/>
        <w:spacing w:before="60" w:after="80"/>
      </w:pPr>
      <w:r>
        <w:rPr>
          <w:color w:val="254885"/>
          <w:sz w:val="26"/>
        </w:rPr>
        <w:t xml:space="preserve">What are the elements of this proposal that are critical from a timing perspective? </w:t>
      </w:r>
    </w:p>
    <w:p w14:paraId="6D9626D1" w14:textId="77777777" w:rsidR="00F6681A" w:rsidRDefault="00D913D6">
      <w:r>
        <w:t>With increased precipitation in rain and snow melt events, it is important to be proactive and complete the work now before additional issues arise from improperly sized crossings. Work has already begun to design these crossings to meet AOP needs and if this project doesn't happen now then resources will have been expended for nothing and the problems associated with increased sediment loading, lack of AOP, and increased erosion will continue. The south crossing isn't scheduled for replacement for 50+ year</w:t>
      </w:r>
      <w:r>
        <w:t>s so the problem would continue to persist. Funding for the North crossing is covered through state bridge bonds while the South crossing is covered by OHF funds. Combining the projects saves in mobilization costs and minimizes disturbing the surrounding environment. Cook County is working on the design as we speak and the project is construction ready within 6 months of appropriation.</w:t>
      </w:r>
    </w:p>
    <w:p w14:paraId="345C23BA" w14:textId="77777777" w:rsidR="00F6681A" w:rsidRDefault="00D913D6">
      <w:pPr>
        <w:pStyle w:val="Heading3"/>
        <w:spacing w:before="60" w:after="80"/>
      </w:pPr>
      <w:r>
        <w:rPr>
          <w:color w:val="254885"/>
          <w:sz w:val="26"/>
        </w:rPr>
        <w:t xml:space="preserve">Describe how the proposal expands habitat corridors or complexes and/or addresses habitat fragmentation: </w:t>
      </w:r>
    </w:p>
    <w:p w14:paraId="4DD35D87" w14:textId="77777777" w:rsidR="00F6681A" w:rsidRDefault="00D913D6">
      <w:r>
        <w:t>Woods Creek is a tributary to Devil Track River, a tributary to Lake Superior. There are smaller tributaries that flow into Woods Creek as well. The project will connect 2 miles of river and its tributaries, thus reducing habitat fragmentation. According to the MN Department of Natural Resources, there are healthy numbers of brook trout in Woods Creek and a small number of rainbow trout and steelhead. By replacing the two undersized crossings and incorporating natural channel design the remainder of Woods C</w:t>
      </w:r>
      <w:r>
        <w:t>reek would open up to this population thus creating more upstream habitat and creating a more diverse genetic pool with more mobility in the river.</w:t>
      </w:r>
    </w:p>
    <w:p w14:paraId="40B7DE68" w14:textId="77777777" w:rsidR="00F6681A" w:rsidRDefault="00D913D6">
      <w:pPr>
        <w:pStyle w:val="Heading3"/>
        <w:spacing w:before="60" w:after="80"/>
      </w:pPr>
      <w:r>
        <w:rPr>
          <w:color w:val="254885"/>
          <w:sz w:val="26"/>
        </w:rPr>
        <w:t xml:space="preserve">Which top 2 Conservation Plans referenced in MS97A.056, subd. 3a are most applicable to this project? </w:t>
      </w:r>
    </w:p>
    <w:p w14:paraId="68DC17DE" w14:textId="77777777" w:rsidR="00F6681A" w:rsidRDefault="00D913D6">
      <w:pPr>
        <w:ind w:left="360"/>
      </w:pPr>
      <w:r>
        <w:t>Minnesota's Wildlife Action Plan 2015-2025</w:t>
      </w:r>
    </w:p>
    <w:p w14:paraId="5E8C828D" w14:textId="77777777" w:rsidR="00F6681A" w:rsidRDefault="00D913D6">
      <w:pPr>
        <w:ind w:left="360"/>
      </w:pPr>
      <w:r>
        <w:t>Other : Lake Superior North, One Watershed One Plan</w:t>
      </w:r>
    </w:p>
    <w:p w14:paraId="4F79526F" w14:textId="77777777" w:rsidR="00F6681A" w:rsidRDefault="00D913D6">
      <w:pPr>
        <w:pStyle w:val="Heading3"/>
        <w:spacing w:before="60" w:after="80"/>
      </w:pPr>
      <w:r>
        <w:rPr>
          <w:color w:val="254885"/>
          <w:sz w:val="26"/>
        </w:rPr>
        <w:lastRenderedPageBreak/>
        <w:t xml:space="preserve">Explain how this proposal will uniquely address habitat resilience to climate change and its anticipated effects on game, fish &amp; wildlife species utilizing the protected or restored/enhanced habitat this proposal targets. </w:t>
      </w:r>
    </w:p>
    <w:p w14:paraId="7C5C45C9" w14:textId="77777777" w:rsidR="00F6681A" w:rsidRDefault="00D913D6">
      <w:r>
        <w:t>By incorporating natural channel design, meeting bankfull width, and floodplain connection, the creek will return to a natural state and be more climate resilient to handle precipitation challenges. Natural sediment deposition will be less disrupted, providing a more natural channel evolution of the river. The stream will not be pinched to a confined area in two locations causing upstream and downstream issues. Flood waters will be able to flow in a more natural way, allowing the stream to function and adap</w:t>
      </w:r>
      <w:r>
        <w:t>t more naturally. The long-term benefits of this project include reducing habitat fragmentation, preventing sediment loading and bank erosion, reducing water velocity and reducing warming water trends. Climate resiliency is addressed through riparian planting, natural channel design, floodplain connection, and crossings that are designed to handle larger storm events.</w:t>
      </w:r>
    </w:p>
    <w:p w14:paraId="7AEE2B93" w14:textId="77777777" w:rsidR="00F6681A" w:rsidRDefault="00D913D6">
      <w:pPr>
        <w:pStyle w:val="Heading3"/>
        <w:spacing w:before="60" w:after="80"/>
      </w:pPr>
      <w:r>
        <w:rPr>
          <w:color w:val="254885"/>
          <w:sz w:val="26"/>
        </w:rPr>
        <w:t xml:space="preserve">Which LSOHC section priorities are addressed in this proposal? </w:t>
      </w:r>
    </w:p>
    <w:p w14:paraId="1E0A9479" w14:textId="77777777" w:rsidR="00F6681A" w:rsidRDefault="00D913D6">
      <w:pPr>
        <w:pStyle w:val="BodyText"/>
      </w:pPr>
      <w:r>
        <w:rPr>
          <w:b/>
        </w:rPr>
        <w:t>Northern Forest</w:t>
      </w:r>
    </w:p>
    <w:p w14:paraId="16EEB95B" w14:textId="77777777" w:rsidR="00F6681A" w:rsidRDefault="00D913D6">
      <w:pPr>
        <w:ind w:left="360"/>
      </w:pPr>
      <w:r>
        <w:t>Protect shoreland and restore or enhance critical habitat on wild rice lakes, shallow lakes, cold water lakes, streams and rivers, and spawning areas</w:t>
      </w:r>
    </w:p>
    <w:p w14:paraId="5F4991E7" w14:textId="77777777" w:rsidR="00F6681A" w:rsidRDefault="00D913D6">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246F2D73" w14:textId="77777777" w:rsidR="00F6681A" w:rsidRDefault="00D913D6">
      <w:r>
        <w:t xml:space="preserve">The area of the project is part of Cook County land in County right of way and will be protected indefinitely. The area is known for cold waters and native brook trout streams. Over time, the inlet and outlets banks of each of these crossings have been eroding away due to the undersized nature of the crossings. This has contributed to sediment loading in the river. With higher rain events and a trend to warming waters, now is the time to be proactive and try and protect aquatic habitats, having structures, </w:t>
      </w:r>
      <w:r>
        <w:t>practices and vegetation in place to provide climate resiliency to try and maintain cold water habitats. While two crossings (North and South) make up the larger project, the South crossing was identified with Cook SWCD and local MN DNR fisheries as a priority to include in the project. Replacing the South crossing is not needed structurally, it is needed solely from an environmental standpoint to eliminate a fish barrier, reduce erosion, and return Woods Creek to a more natural state.</w:t>
      </w:r>
    </w:p>
    <w:p w14:paraId="582F6925" w14:textId="77777777" w:rsidR="00F6681A" w:rsidRDefault="00D913D6">
      <w:pPr>
        <w:pStyle w:val="Heading2"/>
        <w:spacing w:before="0" w:after="80"/>
        <w:jc w:val="center"/>
      </w:pPr>
      <w:r>
        <w:rPr>
          <w:color w:val="2C559C"/>
          <w:sz w:val="28"/>
          <w:u w:val="single"/>
        </w:rPr>
        <w:t>Outcomes</w:t>
      </w:r>
    </w:p>
    <w:p w14:paraId="2DE19E83" w14:textId="77777777" w:rsidR="00F6681A" w:rsidRDefault="00D913D6">
      <w:pPr>
        <w:pStyle w:val="Heading3"/>
        <w:spacing w:before="60" w:after="80"/>
      </w:pPr>
      <w:r>
        <w:rPr>
          <w:color w:val="254885"/>
          <w:sz w:val="26"/>
        </w:rPr>
        <w:t xml:space="preserve">Programs in the northern forest region: </w:t>
      </w:r>
    </w:p>
    <w:p w14:paraId="438ADAE9" w14:textId="77777777" w:rsidR="00F6681A" w:rsidRDefault="00D913D6">
      <w:pPr>
        <w:ind w:left="360"/>
      </w:pPr>
      <w:r>
        <w:t xml:space="preserve">Improved aquatic habitat indicators ~ </w:t>
      </w:r>
      <w:r>
        <w:rPr>
          <w:i/>
        </w:rPr>
        <w:t>The project will eliminate impediments for AOP to 2-miles of upstream headwaters habitat by removing two undersized crossings. Modeling of the current crossing conditions indicate the current bankfull widths are not being met and velocities are too high, prohibiting AOP. To fully restore AOP, the project proposes to restore Woods Creek back to its natural habitat in this area.</w:t>
      </w:r>
    </w:p>
    <w:p w14:paraId="40FCF5E2" w14:textId="77777777" w:rsidR="00F6681A" w:rsidRDefault="00D913D6">
      <w:pPr>
        <w:pStyle w:val="Heading3"/>
        <w:spacing w:before="60" w:after="80"/>
      </w:pPr>
      <w:r>
        <w:rPr>
          <w:color w:val="254885"/>
          <w:sz w:val="26"/>
        </w:rPr>
        <w:t xml:space="preserve">What other dedicated funds may collaborate with or contribute to this proposal? </w:t>
      </w:r>
    </w:p>
    <w:p w14:paraId="4371C5C1" w14:textId="77777777" w:rsidR="00F6681A" w:rsidRDefault="00D913D6">
      <w:pPr>
        <w:ind w:left="360"/>
      </w:pPr>
      <w:r>
        <w:t>N/A</w:t>
      </w:r>
    </w:p>
    <w:p w14:paraId="7EBC511B" w14:textId="77777777" w:rsidR="00F6681A" w:rsidRDefault="00D913D6">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19806A67" w14:textId="77777777" w:rsidR="00F6681A" w:rsidRDefault="00D913D6">
      <w:r>
        <w:t>These funds are not supplanting or substituting previous funds allocated for this project.</w:t>
      </w:r>
    </w:p>
    <w:p w14:paraId="6E7EB2FA" w14:textId="77777777" w:rsidR="00F6681A" w:rsidRDefault="00D913D6">
      <w:pPr>
        <w:pStyle w:val="Heading3"/>
        <w:spacing w:before="60" w:after="80"/>
      </w:pPr>
      <w:r>
        <w:rPr>
          <w:color w:val="254885"/>
          <w:sz w:val="26"/>
        </w:rPr>
        <w:lastRenderedPageBreak/>
        <w:t xml:space="preserve">How will you sustain and/or maintain this work after the Outdoor Heritage Funds are expended? </w:t>
      </w:r>
    </w:p>
    <w:p w14:paraId="0DA51E8E" w14:textId="77777777" w:rsidR="00F6681A" w:rsidRDefault="00D913D6">
      <w:r>
        <w:t>The project is part of a larger countywide effort to protect water quality. The crossings in this project will allow the river to be restored to a more natural state and will be maintained by Cook County for the lifespan of the structure and any subsequent replacements into perpetuity.</w:t>
      </w:r>
    </w:p>
    <w:p w14:paraId="1291D946" w14:textId="77777777" w:rsidR="00F6681A" w:rsidRDefault="00D913D6">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8"/>
        <w:gridCol w:w="2157"/>
        <w:gridCol w:w="2158"/>
        <w:gridCol w:w="2158"/>
        <w:gridCol w:w="2159"/>
      </w:tblGrid>
      <w:tr w:rsidR="00F6681A" w14:paraId="56D7EC9C" w14:textId="77777777">
        <w:tc>
          <w:tcPr>
            <w:tcW w:w="2160" w:type="dxa"/>
            <w:shd w:val="clear" w:color="auto" w:fill="AFC4E9"/>
          </w:tcPr>
          <w:p w14:paraId="004901F0" w14:textId="77777777" w:rsidR="00F6681A" w:rsidRDefault="00D913D6">
            <w:r>
              <w:rPr>
                <w:b/>
                <w:color w:val="000000"/>
                <w:sz w:val="20"/>
              </w:rPr>
              <w:t>Year</w:t>
            </w:r>
          </w:p>
        </w:tc>
        <w:tc>
          <w:tcPr>
            <w:tcW w:w="2160" w:type="dxa"/>
            <w:shd w:val="clear" w:color="auto" w:fill="AFC4E9"/>
          </w:tcPr>
          <w:p w14:paraId="0BDC0DD0" w14:textId="77777777" w:rsidR="00F6681A" w:rsidRDefault="00D913D6">
            <w:r>
              <w:rPr>
                <w:b/>
                <w:color w:val="000000"/>
                <w:sz w:val="20"/>
              </w:rPr>
              <w:t>Source of Funds</w:t>
            </w:r>
          </w:p>
        </w:tc>
        <w:tc>
          <w:tcPr>
            <w:tcW w:w="2160" w:type="dxa"/>
            <w:shd w:val="clear" w:color="auto" w:fill="AFC4E9"/>
          </w:tcPr>
          <w:p w14:paraId="140A8BD4" w14:textId="77777777" w:rsidR="00F6681A" w:rsidRDefault="00D913D6">
            <w:r>
              <w:rPr>
                <w:b/>
                <w:color w:val="000000"/>
                <w:sz w:val="20"/>
              </w:rPr>
              <w:t>Step 1</w:t>
            </w:r>
          </w:p>
        </w:tc>
        <w:tc>
          <w:tcPr>
            <w:tcW w:w="2160" w:type="dxa"/>
            <w:shd w:val="clear" w:color="auto" w:fill="AFC4E9"/>
          </w:tcPr>
          <w:p w14:paraId="73A30CC2" w14:textId="77777777" w:rsidR="00F6681A" w:rsidRDefault="00D913D6">
            <w:r>
              <w:rPr>
                <w:b/>
                <w:color w:val="000000"/>
                <w:sz w:val="20"/>
              </w:rPr>
              <w:t>Step 2</w:t>
            </w:r>
          </w:p>
        </w:tc>
        <w:tc>
          <w:tcPr>
            <w:tcW w:w="2160" w:type="dxa"/>
            <w:shd w:val="clear" w:color="auto" w:fill="AFC4E9"/>
          </w:tcPr>
          <w:p w14:paraId="512D6DBE" w14:textId="77777777" w:rsidR="00F6681A" w:rsidRDefault="00D913D6">
            <w:r>
              <w:rPr>
                <w:b/>
                <w:color w:val="000000"/>
                <w:sz w:val="20"/>
              </w:rPr>
              <w:t>Step 3</w:t>
            </w:r>
          </w:p>
        </w:tc>
      </w:tr>
      <w:tr w:rsidR="00F6681A" w14:paraId="0B2D2260" w14:textId="77777777">
        <w:tc>
          <w:tcPr>
            <w:tcW w:w="2160" w:type="dxa"/>
          </w:tcPr>
          <w:p w14:paraId="349D0DAA" w14:textId="77777777" w:rsidR="00F6681A" w:rsidRDefault="00D913D6">
            <w:r>
              <w:rPr>
                <w:sz w:val="20"/>
              </w:rPr>
              <w:t>2027 and beyond</w:t>
            </w:r>
          </w:p>
        </w:tc>
        <w:tc>
          <w:tcPr>
            <w:tcW w:w="2160" w:type="dxa"/>
          </w:tcPr>
          <w:p w14:paraId="0822094E" w14:textId="77777777" w:rsidR="00F6681A" w:rsidRDefault="00D913D6">
            <w:r>
              <w:rPr>
                <w:sz w:val="20"/>
              </w:rPr>
              <w:t>local</w:t>
            </w:r>
          </w:p>
        </w:tc>
        <w:tc>
          <w:tcPr>
            <w:tcW w:w="2160" w:type="dxa"/>
          </w:tcPr>
          <w:p w14:paraId="1CCBA0F2" w14:textId="77777777" w:rsidR="00F6681A" w:rsidRDefault="00D913D6">
            <w:r>
              <w:rPr>
                <w:sz w:val="20"/>
              </w:rPr>
              <w:t>initial bridge inspection</w:t>
            </w:r>
          </w:p>
        </w:tc>
        <w:tc>
          <w:tcPr>
            <w:tcW w:w="2160" w:type="dxa"/>
          </w:tcPr>
          <w:p w14:paraId="4AEA32D0" w14:textId="77777777" w:rsidR="00F6681A" w:rsidRDefault="00D913D6">
            <w:r>
              <w:rPr>
                <w:sz w:val="20"/>
              </w:rPr>
              <w:t>document observations</w:t>
            </w:r>
          </w:p>
        </w:tc>
        <w:tc>
          <w:tcPr>
            <w:tcW w:w="2160" w:type="dxa"/>
          </w:tcPr>
          <w:p w14:paraId="15AC39AB" w14:textId="77777777" w:rsidR="00F6681A" w:rsidRDefault="00D913D6">
            <w:r>
              <w:rPr>
                <w:sz w:val="20"/>
              </w:rPr>
              <w:t>continue inspections and documentation for lifespan of structure</w:t>
            </w:r>
          </w:p>
        </w:tc>
      </w:tr>
      <w:tr w:rsidR="00F6681A" w14:paraId="21974445" w14:textId="77777777">
        <w:tc>
          <w:tcPr>
            <w:tcW w:w="2160" w:type="dxa"/>
          </w:tcPr>
          <w:p w14:paraId="5D8C7AC4" w14:textId="77777777" w:rsidR="00F6681A" w:rsidRDefault="00D913D6">
            <w:r>
              <w:rPr>
                <w:sz w:val="20"/>
              </w:rPr>
              <w:t>2027 and beyond</w:t>
            </w:r>
          </w:p>
        </w:tc>
        <w:tc>
          <w:tcPr>
            <w:tcW w:w="2160" w:type="dxa"/>
          </w:tcPr>
          <w:p w14:paraId="714E8C63" w14:textId="77777777" w:rsidR="00F6681A" w:rsidRDefault="00D913D6">
            <w:r>
              <w:rPr>
                <w:sz w:val="20"/>
              </w:rPr>
              <w:t>local</w:t>
            </w:r>
          </w:p>
        </w:tc>
        <w:tc>
          <w:tcPr>
            <w:tcW w:w="2160" w:type="dxa"/>
          </w:tcPr>
          <w:p w14:paraId="6D6CB456" w14:textId="77777777" w:rsidR="00F6681A" w:rsidRDefault="00D913D6">
            <w:r>
              <w:rPr>
                <w:sz w:val="20"/>
              </w:rPr>
              <w:t>monitor restored banks</w:t>
            </w:r>
          </w:p>
        </w:tc>
        <w:tc>
          <w:tcPr>
            <w:tcW w:w="2160" w:type="dxa"/>
          </w:tcPr>
          <w:p w14:paraId="7E4F498A" w14:textId="77777777" w:rsidR="00F6681A" w:rsidRDefault="00D913D6">
            <w:r>
              <w:rPr>
                <w:sz w:val="20"/>
              </w:rPr>
              <w:t>document observations</w:t>
            </w:r>
          </w:p>
        </w:tc>
        <w:tc>
          <w:tcPr>
            <w:tcW w:w="2160" w:type="dxa"/>
          </w:tcPr>
          <w:p w14:paraId="42C52E8A" w14:textId="77777777" w:rsidR="00F6681A" w:rsidRDefault="00D913D6">
            <w:r>
              <w:rPr>
                <w:sz w:val="20"/>
              </w:rPr>
              <w:t>continue to monitor banks and make necessary adjustments</w:t>
            </w:r>
          </w:p>
        </w:tc>
      </w:tr>
    </w:tbl>
    <w:p w14:paraId="4322C044" w14:textId="77777777" w:rsidR="00F6681A" w:rsidRDefault="00D913D6">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2736C932" w14:textId="77777777" w:rsidR="00F6681A" w:rsidRDefault="00D913D6">
      <w:r>
        <w:t>Enhancing and protecting water quality is in direct alignment with the goals set out by the 1854 Treaty Authority to protect, preserve, and enhance the hunting, fishing and gathering rights of the Grand Portage and Bois Forte bands of Lake Superior Chippewa in the 1854 Treaty area. By improving the water quality, creating better fish habitat, and reducing bank erosion this project is directly benefiting the Grand Portage and Bois Forte bands of Lake Superior Chippewa.</w:t>
      </w:r>
    </w:p>
    <w:p w14:paraId="7BD14A7E" w14:textId="77777777" w:rsidR="00F6681A" w:rsidRDefault="00D913D6">
      <w:pPr>
        <w:pStyle w:val="Heading2"/>
        <w:spacing w:before="0" w:after="80"/>
        <w:jc w:val="center"/>
      </w:pPr>
      <w:r>
        <w:rPr>
          <w:color w:val="2C559C"/>
          <w:sz w:val="28"/>
          <w:u w:val="single"/>
        </w:rPr>
        <w:t>Activity Details</w:t>
      </w:r>
    </w:p>
    <w:p w14:paraId="2723C0FB" w14:textId="77777777" w:rsidR="00F6681A" w:rsidRDefault="00D913D6">
      <w:pPr>
        <w:pStyle w:val="Heading3"/>
        <w:spacing w:before="60" w:after="80"/>
      </w:pPr>
      <w:r>
        <w:rPr>
          <w:color w:val="254885"/>
          <w:sz w:val="26"/>
        </w:rPr>
        <w:t>Requirements</w:t>
      </w:r>
    </w:p>
    <w:p w14:paraId="21AF24BE" w14:textId="77777777" w:rsidR="00F6681A" w:rsidRDefault="00D913D6">
      <w:r>
        <w:rPr>
          <w:b/>
        </w:rPr>
        <w:t xml:space="preserve">Will restoration and enhancement work follow best management practices including MS 84.973 Pollinator Habitat Program?  </w:t>
      </w:r>
      <w:r>
        <w:rPr>
          <w:b/>
        </w:rPr>
        <w:br/>
      </w:r>
      <w:r>
        <w:t>Yes</w:t>
      </w:r>
    </w:p>
    <w:p w14:paraId="57215268" w14:textId="77777777" w:rsidR="00F6681A" w:rsidRDefault="00D913D6">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34634144" w14:textId="77777777" w:rsidR="00F6681A" w:rsidRDefault="00D913D6">
      <w:pPr>
        <w:ind w:left="720"/>
      </w:pPr>
      <w:r>
        <w:rPr>
          <w:b/>
        </w:rPr>
        <w:t xml:space="preserve">Where </w:t>
      </w:r>
      <w:r>
        <w:rPr>
          <w:b/>
        </w:rPr>
        <w:t>does the activity take place?</w:t>
      </w:r>
    </w:p>
    <w:p w14:paraId="5ECB8D3E" w14:textId="77777777" w:rsidR="00F6681A" w:rsidRDefault="00D913D6">
      <w:pPr>
        <w:ind w:left="1080"/>
      </w:pPr>
      <w:r>
        <w:t>Public Waters</w:t>
      </w:r>
    </w:p>
    <w:p w14:paraId="41F65E90" w14:textId="77777777" w:rsidR="00F6681A" w:rsidRDefault="00D913D6">
      <w:pPr>
        <w:ind w:left="1080"/>
      </w:pPr>
      <w:r>
        <w:t>County/Municipal</w:t>
      </w:r>
    </w:p>
    <w:p w14:paraId="23968864" w14:textId="77777777" w:rsidR="00F6681A" w:rsidRDefault="00D913D6">
      <w:pPr>
        <w:pStyle w:val="Heading3"/>
        <w:spacing w:before="60" w:after="80"/>
      </w:pPr>
      <w:r>
        <w:rPr>
          <w:color w:val="254885"/>
          <w:sz w:val="26"/>
        </w:rPr>
        <w:t>Land Use</w:t>
      </w:r>
    </w:p>
    <w:p w14:paraId="60FB2224" w14:textId="77777777" w:rsidR="00F6681A" w:rsidRDefault="00D913D6">
      <w:r>
        <w:rPr>
          <w:b/>
        </w:rPr>
        <w:t>Will there be planting of any crop on OHF land purchased or restored in this program, either by the proposer or the end owner of the property, outside of the initial restoration of the land?</w:t>
      </w:r>
      <w:r>
        <w:rPr>
          <w:b/>
        </w:rPr>
        <w:br/>
      </w:r>
      <w:r>
        <w:t>No</w:t>
      </w:r>
    </w:p>
    <w:p w14:paraId="1D59B9AA" w14:textId="77777777" w:rsidR="00F6681A" w:rsidRDefault="00D913D6">
      <w:r>
        <w:rPr>
          <w:b/>
        </w:rPr>
        <w:t>Will insecticides or fungicides (including neonicotinoid and fungicide treated seed) be used within any activities of this proposal either in the process of restoration or use as food plots?</w:t>
      </w:r>
      <w:r>
        <w:rPr>
          <w:b/>
        </w:rPr>
        <w:br/>
      </w:r>
      <w:r>
        <w:t>No</w:t>
      </w:r>
    </w:p>
    <w:p w14:paraId="16346888" w14:textId="77777777" w:rsidR="00F6681A" w:rsidRDefault="00D913D6">
      <w:pPr>
        <w:pStyle w:val="Heading3"/>
        <w:spacing w:before="60" w:after="80"/>
      </w:pPr>
      <w:r>
        <w:rPr>
          <w:color w:val="254885"/>
          <w:sz w:val="26"/>
        </w:rPr>
        <w:lastRenderedPageBreak/>
        <w:t>Other OHF Appropriation Awards</w:t>
      </w:r>
    </w:p>
    <w:p w14:paraId="739ADE9A" w14:textId="77777777" w:rsidR="00F6681A" w:rsidRDefault="00D913D6">
      <w:pPr>
        <w:pStyle w:val="BodyText"/>
      </w:pPr>
      <w:r>
        <w:rPr>
          <w:b/>
        </w:rPr>
        <w:t>Have you received OHF dollars through LSOHC in the past?</w:t>
      </w:r>
      <w:r>
        <w:rPr>
          <w:b/>
        </w:rPr>
        <w:br/>
      </w:r>
      <w:r>
        <w:t>Yes</w:t>
      </w:r>
    </w:p>
    <w:p w14:paraId="175AB8CD" w14:textId="77777777" w:rsidR="00F6681A" w:rsidRDefault="00D913D6">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F6681A" w14:paraId="499CD615" w14:textId="77777777">
        <w:tc>
          <w:tcPr>
            <w:tcW w:w="2160" w:type="dxa"/>
            <w:shd w:val="clear" w:color="auto" w:fill="AFC4E9"/>
          </w:tcPr>
          <w:p w14:paraId="0E7057E2" w14:textId="77777777" w:rsidR="00F6681A" w:rsidRDefault="00D913D6">
            <w:r>
              <w:rPr>
                <w:b/>
                <w:color w:val="000000"/>
                <w:sz w:val="20"/>
              </w:rPr>
              <w:t>Approp Year</w:t>
            </w:r>
          </w:p>
        </w:tc>
        <w:tc>
          <w:tcPr>
            <w:tcW w:w="2160" w:type="dxa"/>
            <w:shd w:val="clear" w:color="auto" w:fill="AFC4E9"/>
          </w:tcPr>
          <w:p w14:paraId="06E8308D" w14:textId="77777777" w:rsidR="00F6681A" w:rsidRDefault="00D913D6">
            <w:r>
              <w:rPr>
                <w:b/>
                <w:color w:val="000000"/>
                <w:sz w:val="20"/>
              </w:rPr>
              <w:t>Funding Amount Received</w:t>
            </w:r>
          </w:p>
        </w:tc>
        <w:tc>
          <w:tcPr>
            <w:tcW w:w="2160" w:type="dxa"/>
            <w:shd w:val="clear" w:color="auto" w:fill="AFC4E9"/>
          </w:tcPr>
          <w:p w14:paraId="149B5496" w14:textId="77777777" w:rsidR="00F6681A" w:rsidRDefault="00D913D6">
            <w:r>
              <w:rPr>
                <w:b/>
                <w:color w:val="000000"/>
                <w:sz w:val="20"/>
              </w:rPr>
              <w:t>Amount Spent to Date</w:t>
            </w:r>
          </w:p>
        </w:tc>
        <w:tc>
          <w:tcPr>
            <w:tcW w:w="2160" w:type="dxa"/>
            <w:shd w:val="clear" w:color="auto" w:fill="AFC4E9"/>
          </w:tcPr>
          <w:p w14:paraId="2608BD49" w14:textId="77777777" w:rsidR="00F6681A" w:rsidRDefault="00D913D6">
            <w:r>
              <w:rPr>
                <w:b/>
                <w:color w:val="000000"/>
                <w:sz w:val="20"/>
              </w:rPr>
              <w:t>Funding Remaining</w:t>
            </w:r>
          </w:p>
        </w:tc>
        <w:tc>
          <w:tcPr>
            <w:tcW w:w="2160" w:type="dxa"/>
            <w:shd w:val="clear" w:color="auto" w:fill="AFC4E9"/>
          </w:tcPr>
          <w:p w14:paraId="3852553D" w14:textId="77777777" w:rsidR="00F6681A" w:rsidRDefault="00D913D6">
            <w:r>
              <w:rPr>
                <w:b/>
                <w:color w:val="000000"/>
                <w:sz w:val="20"/>
              </w:rPr>
              <w:t>% Spent to Date</w:t>
            </w:r>
          </w:p>
        </w:tc>
      </w:tr>
      <w:tr w:rsidR="00F6681A" w14:paraId="75AF7CDD" w14:textId="77777777">
        <w:tc>
          <w:tcPr>
            <w:tcW w:w="2160" w:type="dxa"/>
          </w:tcPr>
          <w:p w14:paraId="20CDC410" w14:textId="77777777" w:rsidR="00F6681A" w:rsidRDefault="00D913D6">
            <w:r>
              <w:rPr>
                <w:sz w:val="20"/>
              </w:rPr>
              <w:t>2025</w:t>
            </w:r>
          </w:p>
        </w:tc>
        <w:tc>
          <w:tcPr>
            <w:tcW w:w="2160" w:type="dxa"/>
          </w:tcPr>
          <w:p w14:paraId="10E76AE3" w14:textId="77777777" w:rsidR="00F6681A" w:rsidRDefault="00D913D6">
            <w:pPr>
              <w:jc w:val="right"/>
            </w:pPr>
            <w:r>
              <w:rPr>
                <w:sz w:val="20"/>
              </w:rPr>
              <w:t>$1,348,000</w:t>
            </w:r>
          </w:p>
        </w:tc>
        <w:tc>
          <w:tcPr>
            <w:tcW w:w="2160" w:type="dxa"/>
          </w:tcPr>
          <w:p w14:paraId="18FC4E79" w14:textId="77777777" w:rsidR="00F6681A" w:rsidRDefault="00D913D6">
            <w:pPr>
              <w:jc w:val="right"/>
            </w:pPr>
            <w:r>
              <w:rPr>
                <w:sz w:val="20"/>
              </w:rPr>
              <w:t>-</w:t>
            </w:r>
          </w:p>
        </w:tc>
        <w:tc>
          <w:tcPr>
            <w:tcW w:w="2160" w:type="dxa"/>
          </w:tcPr>
          <w:p w14:paraId="225B40CA" w14:textId="77777777" w:rsidR="00F6681A" w:rsidRDefault="00D913D6">
            <w:pPr>
              <w:jc w:val="right"/>
            </w:pPr>
            <w:r>
              <w:rPr>
                <w:sz w:val="20"/>
              </w:rPr>
              <w:t>-</w:t>
            </w:r>
          </w:p>
        </w:tc>
        <w:tc>
          <w:tcPr>
            <w:tcW w:w="2160" w:type="dxa"/>
          </w:tcPr>
          <w:p w14:paraId="21D14E24" w14:textId="77777777" w:rsidR="00F6681A" w:rsidRDefault="00D913D6">
            <w:pPr>
              <w:jc w:val="right"/>
            </w:pPr>
            <w:r>
              <w:rPr>
                <w:sz w:val="20"/>
              </w:rPr>
              <w:t>-</w:t>
            </w:r>
          </w:p>
        </w:tc>
      </w:tr>
      <w:tr w:rsidR="00F6681A" w14:paraId="26AD48DB" w14:textId="77777777">
        <w:tc>
          <w:tcPr>
            <w:tcW w:w="2160" w:type="dxa"/>
          </w:tcPr>
          <w:p w14:paraId="6856168E" w14:textId="77777777" w:rsidR="00F6681A" w:rsidRDefault="00D913D6">
            <w:r>
              <w:rPr>
                <w:sz w:val="20"/>
              </w:rPr>
              <w:t>2024</w:t>
            </w:r>
          </w:p>
        </w:tc>
        <w:tc>
          <w:tcPr>
            <w:tcW w:w="2160" w:type="dxa"/>
          </w:tcPr>
          <w:p w14:paraId="49AC318F" w14:textId="77777777" w:rsidR="00F6681A" w:rsidRDefault="00D913D6">
            <w:pPr>
              <w:jc w:val="right"/>
            </w:pPr>
            <w:r>
              <w:rPr>
                <w:sz w:val="20"/>
              </w:rPr>
              <w:t>$3,000,000</w:t>
            </w:r>
          </w:p>
        </w:tc>
        <w:tc>
          <w:tcPr>
            <w:tcW w:w="2160" w:type="dxa"/>
          </w:tcPr>
          <w:p w14:paraId="6DF60AF8" w14:textId="77777777" w:rsidR="00F6681A" w:rsidRDefault="00D913D6">
            <w:pPr>
              <w:jc w:val="right"/>
            </w:pPr>
            <w:r>
              <w:rPr>
                <w:sz w:val="20"/>
              </w:rPr>
              <w:t>-</w:t>
            </w:r>
          </w:p>
        </w:tc>
        <w:tc>
          <w:tcPr>
            <w:tcW w:w="2160" w:type="dxa"/>
          </w:tcPr>
          <w:p w14:paraId="130FCC00" w14:textId="77777777" w:rsidR="00F6681A" w:rsidRDefault="00D913D6">
            <w:pPr>
              <w:jc w:val="right"/>
            </w:pPr>
            <w:r>
              <w:rPr>
                <w:sz w:val="20"/>
              </w:rPr>
              <w:t>-</w:t>
            </w:r>
          </w:p>
        </w:tc>
        <w:tc>
          <w:tcPr>
            <w:tcW w:w="2160" w:type="dxa"/>
          </w:tcPr>
          <w:p w14:paraId="6011D1DF" w14:textId="77777777" w:rsidR="00F6681A" w:rsidRDefault="00D913D6">
            <w:pPr>
              <w:jc w:val="right"/>
            </w:pPr>
            <w:r>
              <w:rPr>
                <w:sz w:val="20"/>
              </w:rPr>
              <w:t>-</w:t>
            </w:r>
          </w:p>
        </w:tc>
      </w:tr>
      <w:tr w:rsidR="00F6681A" w14:paraId="63627607" w14:textId="77777777">
        <w:tc>
          <w:tcPr>
            <w:tcW w:w="2160" w:type="dxa"/>
          </w:tcPr>
          <w:p w14:paraId="60D0C22A" w14:textId="77777777" w:rsidR="00F6681A" w:rsidRDefault="00D913D6">
            <w:r>
              <w:rPr>
                <w:sz w:val="20"/>
              </w:rPr>
              <w:t>Totals</w:t>
            </w:r>
          </w:p>
        </w:tc>
        <w:tc>
          <w:tcPr>
            <w:tcW w:w="2160" w:type="dxa"/>
          </w:tcPr>
          <w:p w14:paraId="43B59F79" w14:textId="77777777" w:rsidR="00F6681A" w:rsidRDefault="00D913D6">
            <w:pPr>
              <w:jc w:val="right"/>
            </w:pPr>
            <w:r>
              <w:rPr>
                <w:sz w:val="20"/>
              </w:rPr>
              <w:t>$4,348,000</w:t>
            </w:r>
          </w:p>
        </w:tc>
        <w:tc>
          <w:tcPr>
            <w:tcW w:w="2160" w:type="dxa"/>
          </w:tcPr>
          <w:p w14:paraId="29B3B31C" w14:textId="77777777" w:rsidR="00F6681A" w:rsidRDefault="00D913D6">
            <w:pPr>
              <w:jc w:val="right"/>
            </w:pPr>
            <w:r>
              <w:rPr>
                <w:sz w:val="20"/>
              </w:rPr>
              <w:t>-</w:t>
            </w:r>
          </w:p>
        </w:tc>
        <w:tc>
          <w:tcPr>
            <w:tcW w:w="2160" w:type="dxa"/>
          </w:tcPr>
          <w:p w14:paraId="6DEAFDF4" w14:textId="77777777" w:rsidR="00F6681A" w:rsidRDefault="00D913D6">
            <w:pPr>
              <w:jc w:val="right"/>
            </w:pPr>
            <w:r>
              <w:rPr>
                <w:sz w:val="20"/>
              </w:rPr>
              <w:t>$4,348,000</w:t>
            </w:r>
          </w:p>
        </w:tc>
        <w:tc>
          <w:tcPr>
            <w:tcW w:w="2160" w:type="dxa"/>
          </w:tcPr>
          <w:p w14:paraId="6B1D701A" w14:textId="77777777" w:rsidR="00F6681A" w:rsidRDefault="00D913D6">
            <w:pPr>
              <w:jc w:val="right"/>
            </w:pPr>
            <w:r>
              <w:rPr>
                <w:sz w:val="20"/>
              </w:rPr>
              <w:t>0.0%</w:t>
            </w:r>
          </w:p>
        </w:tc>
      </w:tr>
    </w:tbl>
    <w:p w14:paraId="5356C9A0" w14:textId="77777777" w:rsidR="00F6681A" w:rsidRDefault="00D913D6">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F6681A" w14:paraId="1BEF8FB6" w14:textId="77777777">
        <w:tc>
          <w:tcPr>
            <w:tcW w:w="5400" w:type="dxa"/>
            <w:shd w:val="clear" w:color="auto" w:fill="AFC4E9"/>
          </w:tcPr>
          <w:p w14:paraId="4381EC38" w14:textId="77777777" w:rsidR="00F6681A" w:rsidRDefault="00D913D6">
            <w:r>
              <w:rPr>
                <w:b/>
                <w:color w:val="000000"/>
                <w:sz w:val="20"/>
              </w:rPr>
              <w:t>Activity Name</w:t>
            </w:r>
          </w:p>
        </w:tc>
        <w:tc>
          <w:tcPr>
            <w:tcW w:w="5400" w:type="dxa"/>
            <w:shd w:val="clear" w:color="auto" w:fill="AFC4E9"/>
          </w:tcPr>
          <w:p w14:paraId="6A500C2A" w14:textId="77777777" w:rsidR="00F6681A" w:rsidRDefault="00D913D6">
            <w:r>
              <w:rPr>
                <w:b/>
                <w:color w:val="000000"/>
                <w:sz w:val="20"/>
              </w:rPr>
              <w:t>Estimated Completion Date</w:t>
            </w:r>
          </w:p>
        </w:tc>
      </w:tr>
      <w:tr w:rsidR="00F6681A" w14:paraId="157260A1" w14:textId="77777777">
        <w:tc>
          <w:tcPr>
            <w:tcW w:w="5400" w:type="dxa"/>
          </w:tcPr>
          <w:p w14:paraId="5068F489" w14:textId="77777777" w:rsidR="00F6681A" w:rsidRDefault="00D913D6">
            <w:r>
              <w:rPr>
                <w:sz w:val="20"/>
              </w:rPr>
              <w:t>Design, engineering, permitting</w:t>
            </w:r>
          </w:p>
        </w:tc>
        <w:tc>
          <w:tcPr>
            <w:tcW w:w="5400" w:type="dxa"/>
          </w:tcPr>
          <w:p w14:paraId="657A072E" w14:textId="77777777" w:rsidR="00F6681A" w:rsidRDefault="00D913D6">
            <w:r>
              <w:rPr>
                <w:sz w:val="20"/>
              </w:rPr>
              <w:t>September 2026</w:t>
            </w:r>
          </w:p>
        </w:tc>
      </w:tr>
      <w:tr w:rsidR="00F6681A" w14:paraId="3DE651CE" w14:textId="77777777">
        <w:tc>
          <w:tcPr>
            <w:tcW w:w="5400" w:type="dxa"/>
          </w:tcPr>
          <w:p w14:paraId="5FF1D00F" w14:textId="77777777" w:rsidR="00F6681A" w:rsidRDefault="00D913D6">
            <w:r>
              <w:rPr>
                <w:sz w:val="20"/>
              </w:rPr>
              <w:t>Bid letting</w:t>
            </w:r>
          </w:p>
        </w:tc>
        <w:tc>
          <w:tcPr>
            <w:tcW w:w="5400" w:type="dxa"/>
          </w:tcPr>
          <w:p w14:paraId="5AC7CBE7" w14:textId="77777777" w:rsidR="00F6681A" w:rsidRDefault="00D913D6">
            <w:r>
              <w:rPr>
                <w:sz w:val="20"/>
              </w:rPr>
              <w:t>December 2026</w:t>
            </w:r>
          </w:p>
        </w:tc>
      </w:tr>
      <w:tr w:rsidR="00F6681A" w14:paraId="46F6F696" w14:textId="77777777">
        <w:tc>
          <w:tcPr>
            <w:tcW w:w="5400" w:type="dxa"/>
          </w:tcPr>
          <w:p w14:paraId="47DD3376" w14:textId="77777777" w:rsidR="00F6681A" w:rsidRDefault="00D913D6">
            <w:r>
              <w:rPr>
                <w:sz w:val="20"/>
              </w:rPr>
              <w:t>Begin construction</w:t>
            </w:r>
          </w:p>
        </w:tc>
        <w:tc>
          <w:tcPr>
            <w:tcW w:w="5400" w:type="dxa"/>
          </w:tcPr>
          <w:p w14:paraId="0C0C17BA" w14:textId="77777777" w:rsidR="00F6681A" w:rsidRDefault="00D913D6">
            <w:r>
              <w:rPr>
                <w:sz w:val="20"/>
              </w:rPr>
              <w:t>June 2027</w:t>
            </w:r>
          </w:p>
        </w:tc>
      </w:tr>
      <w:tr w:rsidR="00F6681A" w14:paraId="5ED8F8F3" w14:textId="77777777">
        <w:tc>
          <w:tcPr>
            <w:tcW w:w="5400" w:type="dxa"/>
          </w:tcPr>
          <w:p w14:paraId="0B5EC54B" w14:textId="77777777" w:rsidR="00F6681A" w:rsidRDefault="00D913D6">
            <w:r>
              <w:rPr>
                <w:sz w:val="20"/>
              </w:rPr>
              <w:t>End construction</w:t>
            </w:r>
          </w:p>
        </w:tc>
        <w:tc>
          <w:tcPr>
            <w:tcW w:w="5400" w:type="dxa"/>
          </w:tcPr>
          <w:p w14:paraId="4DC377D5" w14:textId="77777777" w:rsidR="00F6681A" w:rsidRDefault="00D913D6">
            <w:r>
              <w:rPr>
                <w:sz w:val="20"/>
              </w:rPr>
              <w:t>October 2027</w:t>
            </w:r>
          </w:p>
        </w:tc>
      </w:tr>
    </w:tbl>
    <w:p w14:paraId="44D3628F" w14:textId="77777777" w:rsidR="00F6681A" w:rsidRDefault="00D913D6">
      <w:r>
        <w:br w:type="page"/>
      </w:r>
    </w:p>
    <w:p w14:paraId="7C78F172" w14:textId="77777777" w:rsidR="00F6681A" w:rsidRDefault="00D913D6">
      <w:pPr>
        <w:pStyle w:val="Heading2"/>
        <w:spacing w:before="0" w:after="80"/>
        <w:jc w:val="center"/>
      </w:pPr>
      <w:r>
        <w:rPr>
          <w:color w:val="2C559C"/>
          <w:sz w:val="28"/>
          <w:u w:val="single"/>
        </w:rPr>
        <w:lastRenderedPageBreak/>
        <w:t>Budget</w:t>
      </w:r>
    </w:p>
    <w:p w14:paraId="46D39907" w14:textId="77777777" w:rsidR="00F6681A" w:rsidRDefault="00D913D6">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8"/>
        <w:gridCol w:w="2158"/>
        <w:gridCol w:w="2158"/>
        <w:gridCol w:w="2158"/>
        <w:gridCol w:w="2158"/>
      </w:tblGrid>
      <w:tr w:rsidR="00F6681A" w14:paraId="1B00E2B4" w14:textId="77777777">
        <w:tc>
          <w:tcPr>
            <w:tcW w:w="2160" w:type="dxa"/>
            <w:shd w:val="clear" w:color="auto" w:fill="AFC4E9"/>
          </w:tcPr>
          <w:p w14:paraId="3EA269B3" w14:textId="77777777" w:rsidR="00F6681A" w:rsidRDefault="00D913D6">
            <w:r>
              <w:rPr>
                <w:b/>
                <w:color w:val="000000"/>
                <w:sz w:val="20"/>
              </w:rPr>
              <w:t>Item</w:t>
            </w:r>
          </w:p>
        </w:tc>
        <w:tc>
          <w:tcPr>
            <w:tcW w:w="2160" w:type="dxa"/>
            <w:shd w:val="clear" w:color="auto" w:fill="AFC4E9"/>
          </w:tcPr>
          <w:p w14:paraId="77BDCECB" w14:textId="77777777" w:rsidR="00F6681A" w:rsidRDefault="00D913D6">
            <w:r>
              <w:rPr>
                <w:b/>
                <w:color w:val="000000"/>
                <w:sz w:val="20"/>
              </w:rPr>
              <w:t>Funding Request</w:t>
            </w:r>
          </w:p>
        </w:tc>
        <w:tc>
          <w:tcPr>
            <w:tcW w:w="2160" w:type="dxa"/>
            <w:shd w:val="clear" w:color="auto" w:fill="AFC4E9"/>
          </w:tcPr>
          <w:p w14:paraId="47B3289F" w14:textId="77777777" w:rsidR="00F6681A" w:rsidRDefault="00D913D6">
            <w:r>
              <w:rPr>
                <w:b/>
                <w:color w:val="000000"/>
                <w:sz w:val="20"/>
              </w:rPr>
              <w:t xml:space="preserve">Total </w:t>
            </w:r>
            <w:r>
              <w:rPr>
                <w:b/>
                <w:color w:val="000000"/>
                <w:sz w:val="20"/>
              </w:rPr>
              <w:t>Leverage</w:t>
            </w:r>
          </w:p>
        </w:tc>
        <w:tc>
          <w:tcPr>
            <w:tcW w:w="2160" w:type="dxa"/>
            <w:shd w:val="clear" w:color="auto" w:fill="AFC4E9"/>
          </w:tcPr>
          <w:p w14:paraId="3F2A44BD" w14:textId="77777777" w:rsidR="00F6681A" w:rsidRDefault="00D913D6">
            <w:r>
              <w:rPr>
                <w:b/>
                <w:color w:val="000000"/>
                <w:sz w:val="20"/>
              </w:rPr>
              <w:t>Leverage Source</w:t>
            </w:r>
          </w:p>
        </w:tc>
        <w:tc>
          <w:tcPr>
            <w:tcW w:w="2160" w:type="dxa"/>
            <w:shd w:val="clear" w:color="auto" w:fill="AFC4E9"/>
          </w:tcPr>
          <w:p w14:paraId="539BCC7E" w14:textId="77777777" w:rsidR="00F6681A" w:rsidRDefault="00D913D6">
            <w:r>
              <w:rPr>
                <w:b/>
                <w:color w:val="000000"/>
                <w:sz w:val="20"/>
              </w:rPr>
              <w:t>Total</w:t>
            </w:r>
          </w:p>
        </w:tc>
      </w:tr>
      <w:tr w:rsidR="00F6681A" w14:paraId="46A7CBD3" w14:textId="77777777">
        <w:tc>
          <w:tcPr>
            <w:tcW w:w="2160" w:type="dxa"/>
          </w:tcPr>
          <w:p w14:paraId="0C05E092" w14:textId="77777777" w:rsidR="00F6681A" w:rsidRDefault="00D913D6">
            <w:r>
              <w:rPr>
                <w:sz w:val="20"/>
              </w:rPr>
              <w:t>Personnel</w:t>
            </w:r>
          </w:p>
        </w:tc>
        <w:tc>
          <w:tcPr>
            <w:tcW w:w="2160" w:type="dxa"/>
          </w:tcPr>
          <w:p w14:paraId="5884F7F6" w14:textId="77777777" w:rsidR="00F6681A" w:rsidRDefault="00D913D6">
            <w:pPr>
              <w:jc w:val="right"/>
            </w:pPr>
            <w:r>
              <w:rPr>
                <w:sz w:val="20"/>
              </w:rPr>
              <w:t>-</w:t>
            </w:r>
          </w:p>
        </w:tc>
        <w:tc>
          <w:tcPr>
            <w:tcW w:w="2160" w:type="dxa"/>
          </w:tcPr>
          <w:p w14:paraId="002977AE" w14:textId="77777777" w:rsidR="00F6681A" w:rsidRDefault="00D913D6">
            <w:pPr>
              <w:jc w:val="right"/>
            </w:pPr>
            <w:r>
              <w:rPr>
                <w:sz w:val="20"/>
              </w:rPr>
              <w:t>$112,400</w:t>
            </w:r>
          </w:p>
        </w:tc>
        <w:tc>
          <w:tcPr>
            <w:tcW w:w="2160" w:type="dxa"/>
          </w:tcPr>
          <w:p w14:paraId="51E1037C" w14:textId="77777777" w:rsidR="00F6681A" w:rsidRDefault="00D913D6">
            <w:r>
              <w:rPr>
                <w:sz w:val="20"/>
              </w:rPr>
              <w:t>county levy/tax</w:t>
            </w:r>
          </w:p>
        </w:tc>
        <w:tc>
          <w:tcPr>
            <w:tcW w:w="2160" w:type="dxa"/>
          </w:tcPr>
          <w:p w14:paraId="404F8B82" w14:textId="77777777" w:rsidR="00F6681A" w:rsidRDefault="00D913D6">
            <w:pPr>
              <w:jc w:val="right"/>
            </w:pPr>
            <w:r>
              <w:rPr>
                <w:sz w:val="20"/>
              </w:rPr>
              <w:t>$112,400</w:t>
            </w:r>
          </w:p>
        </w:tc>
      </w:tr>
      <w:tr w:rsidR="00F6681A" w14:paraId="446F0B4D" w14:textId="77777777">
        <w:tc>
          <w:tcPr>
            <w:tcW w:w="2160" w:type="dxa"/>
          </w:tcPr>
          <w:p w14:paraId="2E433013" w14:textId="77777777" w:rsidR="00F6681A" w:rsidRDefault="00D913D6">
            <w:r>
              <w:rPr>
                <w:sz w:val="20"/>
              </w:rPr>
              <w:t>Contracts</w:t>
            </w:r>
          </w:p>
        </w:tc>
        <w:tc>
          <w:tcPr>
            <w:tcW w:w="2160" w:type="dxa"/>
          </w:tcPr>
          <w:p w14:paraId="62981B3F" w14:textId="77777777" w:rsidR="00F6681A" w:rsidRDefault="00D913D6">
            <w:pPr>
              <w:jc w:val="right"/>
            </w:pPr>
            <w:r>
              <w:rPr>
                <w:sz w:val="20"/>
              </w:rPr>
              <w:t>$750,000</w:t>
            </w:r>
          </w:p>
        </w:tc>
        <w:tc>
          <w:tcPr>
            <w:tcW w:w="2160" w:type="dxa"/>
          </w:tcPr>
          <w:p w14:paraId="005A31A2" w14:textId="77777777" w:rsidR="00F6681A" w:rsidRDefault="00D913D6">
            <w:pPr>
              <w:jc w:val="right"/>
            </w:pPr>
            <w:r>
              <w:rPr>
                <w:sz w:val="20"/>
              </w:rPr>
              <w:t>$600,000</w:t>
            </w:r>
          </w:p>
        </w:tc>
        <w:tc>
          <w:tcPr>
            <w:tcW w:w="2160" w:type="dxa"/>
          </w:tcPr>
          <w:p w14:paraId="1F2EBCFD" w14:textId="77777777" w:rsidR="00F6681A" w:rsidRDefault="00D913D6">
            <w:r>
              <w:rPr>
                <w:sz w:val="20"/>
              </w:rPr>
              <w:t>state bridge bonds</w:t>
            </w:r>
          </w:p>
        </w:tc>
        <w:tc>
          <w:tcPr>
            <w:tcW w:w="2160" w:type="dxa"/>
          </w:tcPr>
          <w:p w14:paraId="5F150509" w14:textId="77777777" w:rsidR="00F6681A" w:rsidRDefault="00D913D6">
            <w:pPr>
              <w:jc w:val="right"/>
            </w:pPr>
            <w:r>
              <w:rPr>
                <w:sz w:val="20"/>
              </w:rPr>
              <w:t>$1,350,000</w:t>
            </w:r>
          </w:p>
        </w:tc>
      </w:tr>
      <w:tr w:rsidR="00F6681A" w14:paraId="19E7F7E7" w14:textId="77777777">
        <w:tc>
          <w:tcPr>
            <w:tcW w:w="2160" w:type="dxa"/>
          </w:tcPr>
          <w:p w14:paraId="73116B6D" w14:textId="77777777" w:rsidR="00F6681A" w:rsidRDefault="00D913D6">
            <w:r>
              <w:rPr>
                <w:sz w:val="20"/>
              </w:rPr>
              <w:t>Fee Acquisition w/ PILT</w:t>
            </w:r>
          </w:p>
        </w:tc>
        <w:tc>
          <w:tcPr>
            <w:tcW w:w="2160" w:type="dxa"/>
          </w:tcPr>
          <w:p w14:paraId="7E53285C" w14:textId="77777777" w:rsidR="00F6681A" w:rsidRDefault="00D913D6">
            <w:pPr>
              <w:jc w:val="right"/>
            </w:pPr>
            <w:r>
              <w:rPr>
                <w:sz w:val="20"/>
              </w:rPr>
              <w:t>-</w:t>
            </w:r>
          </w:p>
        </w:tc>
        <w:tc>
          <w:tcPr>
            <w:tcW w:w="2160" w:type="dxa"/>
          </w:tcPr>
          <w:p w14:paraId="574043B0" w14:textId="77777777" w:rsidR="00F6681A" w:rsidRDefault="00D913D6">
            <w:pPr>
              <w:jc w:val="right"/>
            </w:pPr>
            <w:r>
              <w:rPr>
                <w:sz w:val="20"/>
              </w:rPr>
              <w:t>-</w:t>
            </w:r>
          </w:p>
        </w:tc>
        <w:tc>
          <w:tcPr>
            <w:tcW w:w="2160" w:type="dxa"/>
          </w:tcPr>
          <w:p w14:paraId="577190ED" w14:textId="77777777" w:rsidR="00F6681A" w:rsidRDefault="00D913D6">
            <w:r>
              <w:rPr>
                <w:sz w:val="20"/>
              </w:rPr>
              <w:t>-</w:t>
            </w:r>
          </w:p>
        </w:tc>
        <w:tc>
          <w:tcPr>
            <w:tcW w:w="2160" w:type="dxa"/>
          </w:tcPr>
          <w:p w14:paraId="3AD1B3B5" w14:textId="77777777" w:rsidR="00F6681A" w:rsidRDefault="00D913D6">
            <w:pPr>
              <w:jc w:val="right"/>
            </w:pPr>
            <w:r>
              <w:rPr>
                <w:sz w:val="20"/>
              </w:rPr>
              <w:t>-</w:t>
            </w:r>
          </w:p>
        </w:tc>
      </w:tr>
      <w:tr w:rsidR="00F6681A" w14:paraId="60D3D560" w14:textId="77777777">
        <w:tc>
          <w:tcPr>
            <w:tcW w:w="2160" w:type="dxa"/>
          </w:tcPr>
          <w:p w14:paraId="731E27E4" w14:textId="77777777" w:rsidR="00F6681A" w:rsidRDefault="00D913D6">
            <w:r>
              <w:rPr>
                <w:sz w:val="20"/>
              </w:rPr>
              <w:t>Fee Acquisition w/o PILT</w:t>
            </w:r>
          </w:p>
        </w:tc>
        <w:tc>
          <w:tcPr>
            <w:tcW w:w="2160" w:type="dxa"/>
          </w:tcPr>
          <w:p w14:paraId="66ED40E6" w14:textId="77777777" w:rsidR="00F6681A" w:rsidRDefault="00D913D6">
            <w:pPr>
              <w:jc w:val="right"/>
            </w:pPr>
            <w:r>
              <w:rPr>
                <w:sz w:val="20"/>
              </w:rPr>
              <w:t>-</w:t>
            </w:r>
          </w:p>
        </w:tc>
        <w:tc>
          <w:tcPr>
            <w:tcW w:w="2160" w:type="dxa"/>
          </w:tcPr>
          <w:p w14:paraId="36DFA720" w14:textId="77777777" w:rsidR="00F6681A" w:rsidRDefault="00D913D6">
            <w:pPr>
              <w:jc w:val="right"/>
            </w:pPr>
            <w:r>
              <w:rPr>
                <w:sz w:val="20"/>
              </w:rPr>
              <w:t>-</w:t>
            </w:r>
          </w:p>
        </w:tc>
        <w:tc>
          <w:tcPr>
            <w:tcW w:w="2160" w:type="dxa"/>
          </w:tcPr>
          <w:p w14:paraId="3D1B3BDC" w14:textId="77777777" w:rsidR="00F6681A" w:rsidRDefault="00D913D6">
            <w:r>
              <w:rPr>
                <w:sz w:val="20"/>
              </w:rPr>
              <w:t>-</w:t>
            </w:r>
          </w:p>
        </w:tc>
        <w:tc>
          <w:tcPr>
            <w:tcW w:w="2160" w:type="dxa"/>
          </w:tcPr>
          <w:p w14:paraId="58D43A77" w14:textId="77777777" w:rsidR="00F6681A" w:rsidRDefault="00D913D6">
            <w:pPr>
              <w:jc w:val="right"/>
            </w:pPr>
            <w:r>
              <w:rPr>
                <w:sz w:val="20"/>
              </w:rPr>
              <w:t>-</w:t>
            </w:r>
          </w:p>
        </w:tc>
      </w:tr>
      <w:tr w:rsidR="00F6681A" w14:paraId="1EB0ECDD" w14:textId="77777777">
        <w:tc>
          <w:tcPr>
            <w:tcW w:w="2160" w:type="dxa"/>
          </w:tcPr>
          <w:p w14:paraId="39AD9E2A" w14:textId="77777777" w:rsidR="00F6681A" w:rsidRDefault="00D913D6">
            <w:r>
              <w:rPr>
                <w:sz w:val="20"/>
              </w:rPr>
              <w:t>Easement Acquisition</w:t>
            </w:r>
          </w:p>
        </w:tc>
        <w:tc>
          <w:tcPr>
            <w:tcW w:w="2160" w:type="dxa"/>
          </w:tcPr>
          <w:p w14:paraId="54998660" w14:textId="77777777" w:rsidR="00F6681A" w:rsidRDefault="00D913D6">
            <w:pPr>
              <w:jc w:val="right"/>
            </w:pPr>
            <w:r>
              <w:rPr>
                <w:sz w:val="20"/>
              </w:rPr>
              <w:t>-</w:t>
            </w:r>
          </w:p>
        </w:tc>
        <w:tc>
          <w:tcPr>
            <w:tcW w:w="2160" w:type="dxa"/>
          </w:tcPr>
          <w:p w14:paraId="20C4F7E7" w14:textId="77777777" w:rsidR="00F6681A" w:rsidRDefault="00D913D6">
            <w:pPr>
              <w:jc w:val="right"/>
            </w:pPr>
            <w:r>
              <w:rPr>
                <w:sz w:val="20"/>
              </w:rPr>
              <w:t>-</w:t>
            </w:r>
          </w:p>
        </w:tc>
        <w:tc>
          <w:tcPr>
            <w:tcW w:w="2160" w:type="dxa"/>
          </w:tcPr>
          <w:p w14:paraId="3F672964" w14:textId="77777777" w:rsidR="00F6681A" w:rsidRDefault="00D913D6">
            <w:r>
              <w:rPr>
                <w:sz w:val="20"/>
              </w:rPr>
              <w:t>-</w:t>
            </w:r>
          </w:p>
        </w:tc>
        <w:tc>
          <w:tcPr>
            <w:tcW w:w="2160" w:type="dxa"/>
          </w:tcPr>
          <w:p w14:paraId="73ABBE50" w14:textId="77777777" w:rsidR="00F6681A" w:rsidRDefault="00D913D6">
            <w:pPr>
              <w:jc w:val="right"/>
            </w:pPr>
            <w:r>
              <w:rPr>
                <w:sz w:val="20"/>
              </w:rPr>
              <w:t>-</w:t>
            </w:r>
          </w:p>
        </w:tc>
      </w:tr>
      <w:tr w:rsidR="00F6681A" w14:paraId="1EDB2BB5" w14:textId="77777777">
        <w:tc>
          <w:tcPr>
            <w:tcW w:w="2160" w:type="dxa"/>
          </w:tcPr>
          <w:p w14:paraId="047BA00C" w14:textId="77777777" w:rsidR="00F6681A" w:rsidRDefault="00D913D6">
            <w:r>
              <w:rPr>
                <w:sz w:val="20"/>
              </w:rPr>
              <w:t xml:space="preserve">Easement </w:t>
            </w:r>
            <w:r>
              <w:rPr>
                <w:sz w:val="20"/>
              </w:rPr>
              <w:t>Stewardship</w:t>
            </w:r>
          </w:p>
        </w:tc>
        <w:tc>
          <w:tcPr>
            <w:tcW w:w="2160" w:type="dxa"/>
          </w:tcPr>
          <w:p w14:paraId="15B7A3F6" w14:textId="77777777" w:rsidR="00F6681A" w:rsidRDefault="00D913D6">
            <w:pPr>
              <w:jc w:val="right"/>
            </w:pPr>
            <w:r>
              <w:rPr>
                <w:sz w:val="20"/>
              </w:rPr>
              <w:t>-</w:t>
            </w:r>
          </w:p>
        </w:tc>
        <w:tc>
          <w:tcPr>
            <w:tcW w:w="2160" w:type="dxa"/>
          </w:tcPr>
          <w:p w14:paraId="4119BF4D" w14:textId="77777777" w:rsidR="00F6681A" w:rsidRDefault="00D913D6">
            <w:pPr>
              <w:jc w:val="right"/>
            </w:pPr>
            <w:r>
              <w:rPr>
                <w:sz w:val="20"/>
              </w:rPr>
              <w:t>-</w:t>
            </w:r>
          </w:p>
        </w:tc>
        <w:tc>
          <w:tcPr>
            <w:tcW w:w="2160" w:type="dxa"/>
          </w:tcPr>
          <w:p w14:paraId="13CCC9E3" w14:textId="77777777" w:rsidR="00F6681A" w:rsidRDefault="00D913D6">
            <w:r>
              <w:rPr>
                <w:sz w:val="20"/>
              </w:rPr>
              <w:t>-</w:t>
            </w:r>
          </w:p>
        </w:tc>
        <w:tc>
          <w:tcPr>
            <w:tcW w:w="2160" w:type="dxa"/>
          </w:tcPr>
          <w:p w14:paraId="3269C5EF" w14:textId="77777777" w:rsidR="00F6681A" w:rsidRDefault="00D913D6">
            <w:pPr>
              <w:jc w:val="right"/>
            </w:pPr>
            <w:r>
              <w:rPr>
                <w:sz w:val="20"/>
              </w:rPr>
              <w:t>-</w:t>
            </w:r>
          </w:p>
        </w:tc>
      </w:tr>
      <w:tr w:rsidR="00F6681A" w14:paraId="60EC021E" w14:textId="77777777">
        <w:tc>
          <w:tcPr>
            <w:tcW w:w="2160" w:type="dxa"/>
          </w:tcPr>
          <w:p w14:paraId="592875FA" w14:textId="77777777" w:rsidR="00F6681A" w:rsidRDefault="00D913D6">
            <w:r>
              <w:rPr>
                <w:sz w:val="20"/>
              </w:rPr>
              <w:t>Travel</w:t>
            </w:r>
          </w:p>
        </w:tc>
        <w:tc>
          <w:tcPr>
            <w:tcW w:w="2160" w:type="dxa"/>
          </w:tcPr>
          <w:p w14:paraId="0042CCA5" w14:textId="77777777" w:rsidR="00F6681A" w:rsidRDefault="00D913D6">
            <w:pPr>
              <w:jc w:val="right"/>
            </w:pPr>
            <w:r>
              <w:rPr>
                <w:sz w:val="20"/>
              </w:rPr>
              <w:t>-</w:t>
            </w:r>
          </w:p>
        </w:tc>
        <w:tc>
          <w:tcPr>
            <w:tcW w:w="2160" w:type="dxa"/>
          </w:tcPr>
          <w:p w14:paraId="1DB17ABC" w14:textId="77777777" w:rsidR="00F6681A" w:rsidRDefault="00D913D6">
            <w:pPr>
              <w:jc w:val="right"/>
            </w:pPr>
            <w:r>
              <w:rPr>
                <w:sz w:val="20"/>
              </w:rPr>
              <w:t>-</w:t>
            </w:r>
          </w:p>
        </w:tc>
        <w:tc>
          <w:tcPr>
            <w:tcW w:w="2160" w:type="dxa"/>
          </w:tcPr>
          <w:p w14:paraId="3CBE38E5" w14:textId="77777777" w:rsidR="00F6681A" w:rsidRDefault="00D913D6">
            <w:r>
              <w:rPr>
                <w:sz w:val="20"/>
              </w:rPr>
              <w:t>-</w:t>
            </w:r>
          </w:p>
        </w:tc>
        <w:tc>
          <w:tcPr>
            <w:tcW w:w="2160" w:type="dxa"/>
          </w:tcPr>
          <w:p w14:paraId="68996CB3" w14:textId="77777777" w:rsidR="00F6681A" w:rsidRDefault="00D913D6">
            <w:pPr>
              <w:jc w:val="right"/>
            </w:pPr>
            <w:r>
              <w:rPr>
                <w:sz w:val="20"/>
              </w:rPr>
              <w:t>-</w:t>
            </w:r>
          </w:p>
        </w:tc>
      </w:tr>
      <w:tr w:rsidR="00F6681A" w14:paraId="39B819FA" w14:textId="77777777">
        <w:tc>
          <w:tcPr>
            <w:tcW w:w="2160" w:type="dxa"/>
          </w:tcPr>
          <w:p w14:paraId="591A12BC" w14:textId="77777777" w:rsidR="00F6681A" w:rsidRDefault="00D913D6">
            <w:r>
              <w:rPr>
                <w:sz w:val="20"/>
              </w:rPr>
              <w:t>Professional Services</w:t>
            </w:r>
          </w:p>
        </w:tc>
        <w:tc>
          <w:tcPr>
            <w:tcW w:w="2160" w:type="dxa"/>
          </w:tcPr>
          <w:p w14:paraId="584DAE55" w14:textId="77777777" w:rsidR="00F6681A" w:rsidRDefault="00D913D6">
            <w:pPr>
              <w:jc w:val="right"/>
            </w:pPr>
            <w:r>
              <w:rPr>
                <w:sz w:val="20"/>
              </w:rPr>
              <w:t>-</w:t>
            </w:r>
          </w:p>
        </w:tc>
        <w:tc>
          <w:tcPr>
            <w:tcW w:w="2160" w:type="dxa"/>
          </w:tcPr>
          <w:p w14:paraId="3725CC45" w14:textId="77777777" w:rsidR="00F6681A" w:rsidRDefault="00D913D6">
            <w:pPr>
              <w:jc w:val="right"/>
            </w:pPr>
            <w:r>
              <w:rPr>
                <w:sz w:val="20"/>
              </w:rPr>
              <w:t>-</w:t>
            </w:r>
          </w:p>
        </w:tc>
        <w:tc>
          <w:tcPr>
            <w:tcW w:w="2160" w:type="dxa"/>
          </w:tcPr>
          <w:p w14:paraId="401A414B" w14:textId="77777777" w:rsidR="00F6681A" w:rsidRDefault="00D913D6">
            <w:r>
              <w:rPr>
                <w:sz w:val="20"/>
              </w:rPr>
              <w:t>-</w:t>
            </w:r>
          </w:p>
        </w:tc>
        <w:tc>
          <w:tcPr>
            <w:tcW w:w="2160" w:type="dxa"/>
          </w:tcPr>
          <w:p w14:paraId="4A47A600" w14:textId="77777777" w:rsidR="00F6681A" w:rsidRDefault="00D913D6">
            <w:pPr>
              <w:jc w:val="right"/>
            </w:pPr>
            <w:r>
              <w:rPr>
                <w:sz w:val="20"/>
              </w:rPr>
              <w:t>-</w:t>
            </w:r>
          </w:p>
        </w:tc>
      </w:tr>
      <w:tr w:rsidR="00F6681A" w14:paraId="03E1BFAC" w14:textId="77777777">
        <w:tc>
          <w:tcPr>
            <w:tcW w:w="2160" w:type="dxa"/>
          </w:tcPr>
          <w:p w14:paraId="66C96CB3" w14:textId="77777777" w:rsidR="00F6681A" w:rsidRDefault="00D913D6">
            <w:r>
              <w:rPr>
                <w:sz w:val="20"/>
              </w:rPr>
              <w:t>Direct Support Services</w:t>
            </w:r>
          </w:p>
        </w:tc>
        <w:tc>
          <w:tcPr>
            <w:tcW w:w="2160" w:type="dxa"/>
          </w:tcPr>
          <w:p w14:paraId="585C09E9" w14:textId="77777777" w:rsidR="00F6681A" w:rsidRDefault="00D913D6">
            <w:pPr>
              <w:jc w:val="right"/>
            </w:pPr>
            <w:r>
              <w:rPr>
                <w:sz w:val="20"/>
              </w:rPr>
              <w:t>-</w:t>
            </w:r>
          </w:p>
        </w:tc>
        <w:tc>
          <w:tcPr>
            <w:tcW w:w="2160" w:type="dxa"/>
          </w:tcPr>
          <w:p w14:paraId="5DF50549" w14:textId="77777777" w:rsidR="00F6681A" w:rsidRDefault="00D913D6">
            <w:pPr>
              <w:jc w:val="right"/>
            </w:pPr>
            <w:r>
              <w:rPr>
                <w:sz w:val="20"/>
              </w:rPr>
              <w:t>-</w:t>
            </w:r>
          </w:p>
        </w:tc>
        <w:tc>
          <w:tcPr>
            <w:tcW w:w="2160" w:type="dxa"/>
          </w:tcPr>
          <w:p w14:paraId="1BD8B2F7" w14:textId="77777777" w:rsidR="00F6681A" w:rsidRDefault="00D913D6">
            <w:r>
              <w:rPr>
                <w:sz w:val="20"/>
              </w:rPr>
              <w:t>-</w:t>
            </w:r>
          </w:p>
        </w:tc>
        <w:tc>
          <w:tcPr>
            <w:tcW w:w="2160" w:type="dxa"/>
          </w:tcPr>
          <w:p w14:paraId="6356615B" w14:textId="77777777" w:rsidR="00F6681A" w:rsidRDefault="00D913D6">
            <w:pPr>
              <w:jc w:val="right"/>
            </w:pPr>
            <w:r>
              <w:rPr>
                <w:sz w:val="20"/>
              </w:rPr>
              <w:t>-</w:t>
            </w:r>
          </w:p>
        </w:tc>
      </w:tr>
      <w:tr w:rsidR="00F6681A" w14:paraId="55A4DB99" w14:textId="77777777">
        <w:tc>
          <w:tcPr>
            <w:tcW w:w="2160" w:type="dxa"/>
          </w:tcPr>
          <w:p w14:paraId="0682D446" w14:textId="77777777" w:rsidR="00F6681A" w:rsidRDefault="00D913D6">
            <w:r>
              <w:rPr>
                <w:sz w:val="20"/>
              </w:rPr>
              <w:t>DNR Land Acquisition Costs</w:t>
            </w:r>
          </w:p>
        </w:tc>
        <w:tc>
          <w:tcPr>
            <w:tcW w:w="2160" w:type="dxa"/>
          </w:tcPr>
          <w:p w14:paraId="64162A0A" w14:textId="77777777" w:rsidR="00F6681A" w:rsidRDefault="00D913D6">
            <w:pPr>
              <w:jc w:val="right"/>
            </w:pPr>
            <w:r>
              <w:rPr>
                <w:sz w:val="20"/>
              </w:rPr>
              <w:t>-</w:t>
            </w:r>
          </w:p>
        </w:tc>
        <w:tc>
          <w:tcPr>
            <w:tcW w:w="2160" w:type="dxa"/>
          </w:tcPr>
          <w:p w14:paraId="4157ACB5" w14:textId="77777777" w:rsidR="00F6681A" w:rsidRDefault="00D913D6">
            <w:pPr>
              <w:jc w:val="right"/>
            </w:pPr>
            <w:r>
              <w:rPr>
                <w:sz w:val="20"/>
              </w:rPr>
              <w:t>-</w:t>
            </w:r>
          </w:p>
        </w:tc>
        <w:tc>
          <w:tcPr>
            <w:tcW w:w="2160" w:type="dxa"/>
          </w:tcPr>
          <w:p w14:paraId="5B8964E2" w14:textId="77777777" w:rsidR="00F6681A" w:rsidRDefault="00D913D6">
            <w:r>
              <w:rPr>
                <w:sz w:val="20"/>
              </w:rPr>
              <w:t>-</w:t>
            </w:r>
          </w:p>
        </w:tc>
        <w:tc>
          <w:tcPr>
            <w:tcW w:w="2160" w:type="dxa"/>
          </w:tcPr>
          <w:p w14:paraId="40F016BB" w14:textId="77777777" w:rsidR="00F6681A" w:rsidRDefault="00D913D6">
            <w:pPr>
              <w:jc w:val="right"/>
            </w:pPr>
            <w:r>
              <w:rPr>
                <w:sz w:val="20"/>
              </w:rPr>
              <w:t>-</w:t>
            </w:r>
          </w:p>
        </w:tc>
      </w:tr>
      <w:tr w:rsidR="00F6681A" w14:paraId="0BA1E31C" w14:textId="77777777">
        <w:tc>
          <w:tcPr>
            <w:tcW w:w="2160" w:type="dxa"/>
          </w:tcPr>
          <w:p w14:paraId="30896A5A" w14:textId="77777777" w:rsidR="00F6681A" w:rsidRDefault="00D913D6">
            <w:r>
              <w:rPr>
                <w:sz w:val="20"/>
              </w:rPr>
              <w:t>Capital Equipment</w:t>
            </w:r>
          </w:p>
        </w:tc>
        <w:tc>
          <w:tcPr>
            <w:tcW w:w="2160" w:type="dxa"/>
          </w:tcPr>
          <w:p w14:paraId="22C1DC82" w14:textId="77777777" w:rsidR="00F6681A" w:rsidRDefault="00D913D6">
            <w:pPr>
              <w:jc w:val="right"/>
            </w:pPr>
            <w:r>
              <w:rPr>
                <w:sz w:val="20"/>
              </w:rPr>
              <w:t>-</w:t>
            </w:r>
          </w:p>
        </w:tc>
        <w:tc>
          <w:tcPr>
            <w:tcW w:w="2160" w:type="dxa"/>
          </w:tcPr>
          <w:p w14:paraId="02352A97" w14:textId="77777777" w:rsidR="00F6681A" w:rsidRDefault="00D913D6">
            <w:pPr>
              <w:jc w:val="right"/>
            </w:pPr>
            <w:r>
              <w:rPr>
                <w:sz w:val="20"/>
              </w:rPr>
              <w:t>-</w:t>
            </w:r>
          </w:p>
        </w:tc>
        <w:tc>
          <w:tcPr>
            <w:tcW w:w="2160" w:type="dxa"/>
          </w:tcPr>
          <w:p w14:paraId="4CAFA1A5" w14:textId="77777777" w:rsidR="00F6681A" w:rsidRDefault="00D913D6">
            <w:r>
              <w:rPr>
                <w:sz w:val="20"/>
              </w:rPr>
              <w:t>-</w:t>
            </w:r>
          </w:p>
        </w:tc>
        <w:tc>
          <w:tcPr>
            <w:tcW w:w="2160" w:type="dxa"/>
          </w:tcPr>
          <w:p w14:paraId="08D91907" w14:textId="77777777" w:rsidR="00F6681A" w:rsidRDefault="00D913D6">
            <w:pPr>
              <w:jc w:val="right"/>
            </w:pPr>
            <w:r>
              <w:rPr>
                <w:sz w:val="20"/>
              </w:rPr>
              <w:t>-</w:t>
            </w:r>
          </w:p>
        </w:tc>
      </w:tr>
      <w:tr w:rsidR="00F6681A" w14:paraId="568B02C5" w14:textId="77777777">
        <w:tc>
          <w:tcPr>
            <w:tcW w:w="2160" w:type="dxa"/>
          </w:tcPr>
          <w:p w14:paraId="5C925A2C" w14:textId="77777777" w:rsidR="00F6681A" w:rsidRDefault="00D913D6">
            <w:r>
              <w:rPr>
                <w:sz w:val="20"/>
              </w:rPr>
              <w:t>Other Equipment/Tools</w:t>
            </w:r>
          </w:p>
        </w:tc>
        <w:tc>
          <w:tcPr>
            <w:tcW w:w="2160" w:type="dxa"/>
          </w:tcPr>
          <w:p w14:paraId="759A423E" w14:textId="77777777" w:rsidR="00F6681A" w:rsidRDefault="00D913D6">
            <w:pPr>
              <w:jc w:val="right"/>
            </w:pPr>
            <w:r>
              <w:rPr>
                <w:sz w:val="20"/>
              </w:rPr>
              <w:t>-</w:t>
            </w:r>
          </w:p>
        </w:tc>
        <w:tc>
          <w:tcPr>
            <w:tcW w:w="2160" w:type="dxa"/>
          </w:tcPr>
          <w:p w14:paraId="39EC32D2" w14:textId="77777777" w:rsidR="00F6681A" w:rsidRDefault="00D913D6">
            <w:pPr>
              <w:jc w:val="right"/>
            </w:pPr>
            <w:r>
              <w:rPr>
                <w:sz w:val="20"/>
              </w:rPr>
              <w:t>-</w:t>
            </w:r>
          </w:p>
        </w:tc>
        <w:tc>
          <w:tcPr>
            <w:tcW w:w="2160" w:type="dxa"/>
          </w:tcPr>
          <w:p w14:paraId="35666427" w14:textId="77777777" w:rsidR="00F6681A" w:rsidRDefault="00D913D6">
            <w:r>
              <w:rPr>
                <w:sz w:val="20"/>
              </w:rPr>
              <w:t>-</w:t>
            </w:r>
          </w:p>
        </w:tc>
        <w:tc>
          <w:tcPr>
            <w:tcW w:w="2160" w:type="dxa"/>
          </w:tcPr>
          <w:p w14:paraId="341CF90C" w14:textId="77777777" w:rsidR="00F6681A" w:rsidRDefault="00D913D6">
            <w:pPr>
              <w:jc w:val="right"/>
            </w:pPr>
            <w:r>
              <w:rPr>
                <w:sz w:val="20"/>
              </w:rPr>
              <w:t>-</w:t>
            </w:r>
          </w:p>
        </w:tc>
      </w:tr>
      <w:tr w:rsidR="00F6681A" w14:paraId="2E946DE0" w14:textId="77777777">
        <w:tc>
          <w:tcPr>
            <w:tcW w:w="2160" w:type="dxa"/>
          </w:tcPr>
          <w:p w14:paraId="2DF62F5C" w14:textId="77777777" w:rsidR="00F6681A" w:rsidRDefault="00D913D6">
            <w:r>
              <w:rPr>
                <w:sz w:val="20"/>
              </w:rPr>
              <w:t>Supplies/Materials</w:t>
            </w:r>
          </w:p>
        </w:tc>
        <w:tc>
          <w:tcPr>
            <w:tcW w:w="2160" w:type="dxa"/>
          </w:tcPr>
          <w:p w14:paraId="5883B68F" w14:textId="77777777" w:rsidR="00F6681A" w:rsidRDefault="00D913D6">
            <w:pPr>
              <w:jc w:val="right"/>
            </w:pPr>
            <w:r>
              <w:rPr>
                <w:sz w:val="20"/>
              </w:rPr>
              <w:t>-</w:t>
            </w:r>
          </w:p>
        </w:tc>
        <w:tc>
          <w:tcPr>
            <w:tcW w:w="2160" w:type="dxa"/>
          </w:tcPr>
          <w:p w14:paraId="4FFF797E" w14:textId="77777777" w:rsidR="00F6681A" w:rsidRDefault="00D913D6">
            <w:pPr>
              <w:jc w:val="right"/>
            </w:pPr>
            <w:r>
              <w:rPr>
                <w:sz w:val="20"/>
              </w:rPr>
              <w:t>-</w:t>
            </w:r>
          </w:p>
        </w:tc>
        <w:tc>
          <w:tcPr>
            <w:tcW w:w="2160" w:type="dxa"/>
          </w:tcPr>
          <w:p w14:paraId="16E4C60B" w14:textId="77777777" w:rsidR="00F6681A" w:rsidRDefault="00D913D6">
            <w:r>
              <w:rPr>
                <w:sz w:val="20"/>
              </w:rPr>
              <w:t>-</w:t>
            </w:r>
          </w:p>
        </w:tc>
        <w:tc>
          <w:tcPr>
            <w:tcW w:w="2160" w:type="dxa"/>
          </w:tcPr>
          <w:p w14:paraId="618E63B8" w14:textId="77777777" w:rsidR="00F6681A" w:rsidRDefault="00D913D6">
            <w:pPr>
              <w:jc w:val="right"/>
            </w:pPr>
            <w:r>
              <w:rPr>
                <w:sz w:val="20"/>
              </w:rPr>
              <w:t>-</w:t>
            </w:r>
          </w:p>
        </w:tc>
      </w:tr>
      <w:tr w:rsidR="00F6681A" w14:paraId="6A400957" w14:textId="77777777">
        <w:tc>
          <w:tcPr>
            <w:tcW w:w="2160" w:type="dxa"/>
          </w:tcPr>
          <w:p w14:paraId="0F47F0A9" w14:textId="77777777" w:rsidR="00F6681A" w:rsidRDefault="00D913D6">
            <w:r>
              <w:rPr>
                <w:sz w:val="20"/>
              </w:rPr>
              <w:t>DNR IDP</w:t>
            </w:r>
          </w:p>
        </w:tc>
        <w:tc>
          <w:tcPr>
            <w:tcW w:w="2160" w:type="dxa"/>
          </w:tcPr>
          <w:p w14:paraId="55E84568" w14:textId="77777777" w:rsidR="00F6681A" w:rsidRDefault="00D913D6">
            <w:pPr>
              <w:jc w:val="right"/>
            </w:pPr>
            <w:r>
              <w:rPr>
                <w:sz w:val="20"/>
              </w:rPr>
              <w:t>-</w:t>
            </w:r>
          </w:p>
        </w:tc>
        <w:tc>
          <w:tcPr>
            <w:tcW w:w="2160" w:type="dxa"/>
          </w:tcPr>
          <w:p w14:paraId="4ABB8198" w14:textId="77777777" w:rsidR="00F6681A" w:rsidRDefault="00D913D6">
            <w:pPr>
              <w:jc w:val="right"/>
            </w:pPr>
            <w:r>
              <w:rPr>
                <w:sz w:val="20"/>
              </w:rPr>
              <w:t>-</w:t>
            </w:r>
          </w:p>
        </w:tc>
        <w:tc>
          <w:tcPr>
            <w:tcW w:w="2160" w:type="dxa"/>
          </w:tcPr>
          <w:p w14:paraId="166783C1" w14:textId="77777777" w:rsidR="00F6681A" w:rsidRDefault="00D913D6">
            <w:r>
              <w:rPr>
                <w:sz w:val="20"/>
              </w:rPr>
              <w:t>-</w:t>
            </w:r>
          </w:p>
        </w:tc>
        <w:tc>
          <w:tcPr>
            <w:tcW w:w="2160" w:type="dxa"/>
          </w:tcPr>
          <w:p w14:paraId="1C364D4B" w14:textId="77777777" w:rsidR="00F6681A" w:rsidRDefault="00D913D6">
            <w:pPr>
              <w:jc w:val="right"/>
            </w:pPr>
            <w:r>
              <w:rPr>
                <w:sz w:val="20"/>
              </w:rPr>
              <w:t>-</w:t>
            </w:r>
          </w:p>
        </w:tc>
      </w:tr>
      <w:tr w:rsidR="00F6681A" w14:paraId="3748EC7E" w14:textId="77777777">
        <w:tc>
          <w:tcPr>
            <w:tcW w:w="2160" w:type="dxa"/>
            <w:shd w:val="clear" w:color="auto" w:fill="EEEEEE"/>
          </w:tcPr>
          <w:p w14:paraId="35B3394E" w14:textId="77777777" w:rsidR="00F6681A" w:rsidRDefault="00D913D6">
            <w:r>
              <w:rPr>
                <w:b/>
                <w:color w:val="000000"/>
                <w:sz w:val="20"/>
              </w:rPr>
              <w:t>Grand Total</w:t>
            </w:r>
          </w:p>
        </w:tc>
        <w:tc>
          <w:tcPr>
            <w:tcW w:w="2160" w:type="dxa"/>
            <w:shd w:val="clear" w:color="auto" w:fill="EEEEEE"/>
          </w:tcPr>
          <w:p w14:paraId="37AA31FD" w14:textId="77777777" w:rsidR="00F6681A" w:rsidRDefault="00D913D6">
            <w:pPr>
              <w:jc w:val="right"/>
            </w:pPr>
            <w:r>
              <w:rPr>
                <w:b/>
                <w:color w:val="000000"/>
                <w:sz w:val="20"/>
              </w:rPr>
              <w:t>$750,000</w:t>
            </w:r>
          </w:p>
        </w:tc>
        <w:tc>
          <w:tcPr>
            <w:tcW w:w="2160" w:type="dxa"/>
            <w:shd w:val="clear" w:color="auto" w:fill="EEEEEE"/>
          </w:tcPr>
          <w:p w14:paraId="174C89C9" w14:textId="77777777" w:rsidR="00F6681A" w:rsidRDefault="00D913D6">
            <w:pPr>
              <w:jc w:val="right"/>
            </w:pPr>
            <w:r>
              <w:rPr>
                <w:b/>
                <w:color w:val="000000"/>
                <w:sz w:val="20"/>
              </w:rPr>
              <w:t>$712,400</w:t>
            </w:r>
          </w:p>
        </w:tc>
        <w:tc>
          <w:tcPr>
            <w:tcW w:w="2160" w:type="dxa"/>
            <w:shd w:val="clear" w:color="auto" w:fill="EEEEEE"/>
          </w:tcPr>
          <w:p w14:paraId="6E4E9372" w14:textId="77777777" w:rsidR="00F6681A" w:rsidRDefault="00D913D6">
            <w:r>
              <w:rPr>
                <w:b/>
                <w:color w:val="000000"/>
                <w:sz w:val="20"/>
              </w:rPr>
              <w:t>-</w:t>
            </w:r>
          </w:p>
        </w:tc>
        <w:tc>
          <w:tcPr>
            <w:tcW w:w="2160" w:type="dxa"/>
            <w:shd w:val="clear" w:color="auto" w:fill="EEEEEE"/>
          </w:tcPr>
          <w:p w14:paraId="577B7BCB" w14:textId="77777777" w:rsidR="00F6681A" w:rsidRDefault="00D913D6">
            <w:pPr>
              <w:jc w:val="right"/>
            </w:pPr>
            <w:r>
              <w:rPr>
                <w:b/>
                <w:color w:val="000000"/>
                <w:sz w:val="20"/>
              </w:rPr>
              <w:t>$1,462,400</w:t>
            </w:r>
          </w:p>
        </w:tc>
      </w:tr>
    </w:tbl>
    <w:p w14:paraId="03A57E23" w14:textId="77777777" w:rsidR="00F6681A" w:rsidRDefault="00D913D6">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1"/>
        <w:gridCol w:w="1541"/>
        <w:gridCol w:w="1542"/>
        <w:gridCol w:w="1541"/>
        <w:gridCol w:w="1542"/>
        <w:gridCol w:w="1542"/>
        <w:gridCol w:w="1541"/>
      </w:tblGrid>
      <w:tr w:rsidR="00F6681A" w14:paraId="362E8E93" w14:textId="77777777">
        <w:tc>
          <w:tcPr>
            <w:tcW w:w="1543" w:type="dxa"/>
            <w:shd w:val="clear" w:color="auto" w:fill="AFC4E9"/>
          </w:tcPr>
          <w:p w14:paraId="7EE4A874" w14:textId="77777777" w:rsidR="00F6681A" w:rsidRDefault="00D913D6">
            <w:r>
              <w:rPr>
                <w:b/>
                <w:color w:val="000000"/>
                <w:sz w:val="20"/>
              </w:rPr>
              <w:t>Position</w:t>
            </w:r>
          </w:p>
        </w:tc>
        <w:tc>
          <w:tcPr>
            <w:tcW w:w="1543" w:type="dxa"/>
            <w:shd w:val="clear" w:color="auto" w:fill="AFC4E9"/>
          </w:tcPr>
          <w:p w14:paraId="251F5CA2" w14:textId="77777777" w:rsidR="00F6681A" w:rsidRDefault="00D913D6">
            <w:r>
              <w:rPr>
                <w:b/>
                <w:color w:val="000000"/>
                <w:sz w:val="20"/>
              </w:rPr>
              <w:t>Annual FTE</w:t>
            </w:r>
          </w:p>
        </w:tc>
        <w:tc>
          <w:tcPr>
            <w:tcW w:w="1543" w:type="dxa"/>
            <w:shd w:val="clear" w:color="auto" w:fill="AFC4E9"/>
          </w:tcPr>
          <w:p w14:paraId="3F317B4F" w14:textId="77777777" w:rsidR="00F6681A" w:rsidRDefault="00D913D6">
            <w:r>
              <w:rPr>
                <w:b/>
                <w:color w:val="000000"/>
                <w:sz w:val="20"/>
              </w:rPr>
              <w:t>Years Working</w:t>
            </w:r>
          </w:p>
        </w:tc>
        <w:tc>
          <w:tcPr>
            <w:tcW w:w="1543" w:type="dxa"/>
            <w:shd w:val="clear" w:color="auto" w:fill="AFC4E9"/>
          </w:tcPr>
          <w:p w14:paraId="685451F9" w14:textId="77777777" w:rsidR="00F6681A" w:rsidRDefault="00D913D6">
            <w:r>
              <w:rPr>
                <w:b/>
                <w:color w:val="000000"/>
                <w:sz w:val="20"/>
              </w:rPr>
              <w:t>Funding Request</w:t>
            </w:r>
          </w:p>
        </w:tc>
        <w:tc>
          <w:tcPr>
            <w:tcW w:w="1543" w:type="dxa"/>
            <w:shd w:val="clear" w:color="auto" w:fill="AFC4E9"/>
          </w:tcPr>
          <w:p w14:paraId="05D9BA37" w14:textId="77777777" w:rsidR="00F6681A" w:rsidRDefault="00D913D6">
            <w:r>
              <w:rPr>
                <w:b/>
                <w:color w:val="000000"/>
                <w:sz w:val="20"/>
              </w:rPr>
              <w:t>Total Leverage</w:t>
            </w:r>
          </w:p>
        </w:tc>
        <w:tc>
          <w:tcPr>
            <w:tcW w:w="1543" w:type="dxa"/>
            <w:shd w:val="clear" w:color="auto" w:fill="AFC4E9"/>
          </w:tcPr>
          <w:p w14:paraId="0CC99405" w14:textId="77777777" w:rsidR="00F6681A" w:rsidRDefault="00D913D6">
            <w:r>
              <w:rPr>
                <w:b/>
                <w:color w:val="000000"/>
                <w:sz w:val="20"/>
              </w:rPr>
              <w:t>Leverage Source</w:t>
            </w:r>
          </w:p>
        </w:tc>
        <w:tc>
          <w:tcPr>
            <w:tcW w:w="1543" w:type="dxa"/>
            <w:shd w:val="clear" w:color="auto" w:fill="AFC4E9"/>
          </w:tcPr>
          <w:p w14:paraId="2C403499" w14:textId="77777777" w:rsidR="00F6681A" w:rsidRDefault="00D913D6">
            <w:r>
              <w:rPr>
                <w:b/>
                <w:color w:val="000000"/>
                <w:sz w:val="20"/>
              </w:rPr>
              <w:t>Total</w:t>
            </w:r>
          </w:p>
        </w:tc>
      </w:tr>
      <w:tr w:rsidR="00F6681A" w14:paraId="4E0BC655" w14:textId="77777777">
        <w:tc>
          <w:tcPr>
            <w:tcW w:w="1543" w:type="dxa"/>
          </w:tcPr>
          <w:p w14:paraId="332071B3" w14:textId="77777777" w:rsidR="00F6681A" w:rsidRDefault="00D913D6">
            <w:r>
              <w:rPr>
                <w:sz w:val="20"/>
              </w:rPr>
              <w:t>Cook County Inspector</w:t>
            </w:r>
          </w:p>
        </w:tc>
        <w:tc>
          <w:tcPr>
            <w:tcW w:w="1543" w:type="dxa"/>
          </w:tcPr>
          <w:p w14:paraId="7EB6A0C3" w14:textId="77777777" w:rsidR="00F6681A" w:rsidRDefault="00D913D6">
            <w:pPr>
              <w:jc w:val="right"/>
            </w:pPr>
            <w:r>
              <w:rPr>
                <w:sz w:val="20"/>
              </w:rPr>
              <w:t>1.0</w:t>
            </w:r>
          </w:p>
        </w:tc>
        <w:tc>
          <w:tcPr>
            <w:tcW w:w="1543" w:type="dxa"/>
          </w:tcPr>
          <w:p w14:paraId="3F4256A5" w14:textId="77777777" w:rsidR="00F6681A" w:rsidRDefault="00D913D6">
            <w:pPr>
              <w:jc w:val="right"/>
            </w:pPr>
            <w:r>
              <w:rPr>
                <w:sz w:val="20"/>
              </w:rPr>
              <w:t>1.0</w:t>
            </w:r>
          </w:p>
        </w:tc>
        <w:tc>
          <w:tcPr>
            <w:tcW w:w="1543" w:type="dxa"/>
          </w:tcPr>
          <w:p w14:paraId="6F02D0E1" w14:textId="77777777" w:rsidR="00F6681A" w:rsidRDefault="00D913D6">
            <w:pPr>
              <w:jc w:val="right"/>
            </w:pPr>
            <w:r>
              <w:rPr>
                <w:sz w:val="20"/>
              </w:rPr>
              <w:t>-</w:t>
            </w:r>
          </w:p>
        </w:tc>
        <w:tc>
          <w:tcPr>
            <w:tcW w:w="1543" w:type="dxa"/>
          </w:tcPr>
          <w:p w14:paraId="5A1438E1" w14:textId="77777777" w:rsidR="00F6681A" w:rsidRDefault="00D913D6">
            <w:pPr>
              <w:jc w:val="right"/>
            </w:pPr>
            <w:r>
              <w:rPr>
                <w:sz w:val="20"/>
              </w:rPr>
              <w:t>$49,200</w:t>
            </w:r>
          </w:p>
        </w:tc>
        <w:tc>
          <w:tcPr>
            <w:tcW w:w="1543" w:type="dxa"/>
          </w:tcPr>
          <w:p w14:paraId="54D6F45E" w14:textId="77777777" w:rsidR="00F6681A" w:rsidRDefault="00D913D6">
            <w:r>
              <w:rPr>
                <w:sz w:val="20"/>
              </w:rPr>
              <w:t>county levy/tax</w:t>
            </w:r>
          </w:p>
        </w:tc>
        <w:tc>
          <w:tcPr>
            <w:tcW w:w="1543" w:type="dxa"/>
          </w:tcPr>
          <w:p w14:paraId="556991D0" w14:textId="77777777" w:rsidR="00F6681A" w:rsidRDefault="00D913D6">
            <w:pPr>
              <w:jc w:val="right"/>
            </w:pPr>
            <w:r>
              <w:rPr>
                <w:sz w:val="20"/>
              </w:rPr>
              <w:t>$49,200</w:t>
            </w:r>
          </w:p>
        </w:tc>
      </w:tr>
      <w:tr w:rsidR="00F6681A" w14:paraId="3E84542A" w14:textId="77777777">
        <w:tc>
          <w:tcPr>
            <w:tcW w:w="1543" w:type="dxa"/>
          </w:tcPr>
          <w:p w14:paraId="34C488B1" w14:textId="77777777" w:rsidR="00F6681A" w:rsidRDefault="00D913D6">
            <w:r>
              <w:rPr>
                <w:sz w:val="20"/>
              </w:rPr>
              <w:t>Cook County Inspector</w:t>
            </w:r>
          </w:p>
        </w:tc>
        <w:tc>
          <w:tcPr>
            <w:tcW w:w="1543" w:type="dxa"/>
          </w:tcPr>
          <w:p w14:paraId="72BCB1A9" w14:textId="77777777" w:rsidR="00F6681A" w:rsidRDefault="00D913D6">
            <w:pPr>
              <w:jc w:val="right"/>
            </w:pPr>
            <w:r>
              <w:rPr>
                <w:sz w:val="20"/>
              </w:rPr>
              <w:t>1.0</w:t>
            </w:r>
          </w:p>
        </w:tc>
        <w:tc>
          <w:tcPr>
            <w:tcW w:w="1543" w:type="dxa"/>
          </w:tcPr>
          <w:p w14:paraId="4BF8858C" w14:textId="77777777" w:rsidR="00F6681A" w:rsidRDefault="00D913D6">
            <w:pPr>
              <w:jc w:val="right"/>
            </w:pPr>
            <w:r>
              <w:rPr>
                <w:sz w:val="20"/>
              </w:rPr>
              <w:t>1.0</w:t>
            </w:r>
          </w:p>
        </w:tc>
        <w:tc>
          <w:tcPr>
            <w:tcW w:w="1543" w:type="dxa"/>
          </w:tcPr>
          <w:p w14:paraId="18282E18" w14:textId="77777777" w:rsidR="00F6681A" w:rsidRDefault="00D913D6">
            <w:pPr>
              <w:jc w:val="right"/>
            </w:pPr>
            <w:r>
              <w:rPr>
                <w:sz w:val="20"/>
              </w:rPr>
              <w:t>-</w:t>
            </w:r>
          </w:p>
        </w:tc>
        <w:tc>
          <w:tcPr>
            <w:tcW w:w="1543" w:type="dxa"/>
          </w:tcPr>
          <w:p w14:paraId="587D0737" w14:textId="77777777" w:rsidR="00F6681A" w:rsidRDefault="00D913D6">
            <w:pPr>
              <w:jc w:val="right"/>
            </w:pPr>
            <w:r>
              <w:rPr>
                <w:sz w:val="20"/>
              </w:rPr>
              <w:t>$49,200</w:t>
            </w:r>
          </w:p>
        </w:tc>
        <w:tc>
          <w:tcPr>
            <w:tcW w:w="1543" w:type="dxa"/>
          </w:tcPr>
          <w:p w14:paraId="4F8AA12C" w14:textId="77777777" w:rsidR="00F6681A" w:rsidRDefault="00D913D6">
            <w:r>
              <w:rPr>
                <w:sz w:val="20"/>
              </w:rPr>
              <w:t xml:space="preserve">county </w:t>
            </w:r>
            <w:r>
              <w:rPr>
                <w:sz w:val="20"/>
              </w:rPr>
              <w:t>levy/tax</w:t>
            </w:r>
          </w:p>
        </w:tc>
        <w:tc>
          <w:tcPr>
            <w:tcW w:w="1543" w:type="dxa"/>
          </w:tcPr>
          <w:p w14:paraId="1455E6CF" w14:textId="77777777" w:rsidR="00F6681A" w:rsidRDefault="00D913D6">
            <w:pPr>
              <w:jc w:val="right"/>
            </w:pPr>
            <w:r>
              <w:rPr>
                <w:sz w:val="20"/>
              </w:rPr>
              <w:t>$49,200</w:t>
            </w:r>
          </w:p>
        </w:tc>
      </w:tr>
      <w:tr w:rsidR="00F6681A" w14:paraId="38006FA2" w14:textId="77777777">
        <w:tc>
          <w:tcPr>
            <w:tcW w:w="1543" w:type="dxa"/>
          </w:tcPr>
          <w:p w14:paraId="759D953D" w14:textId="77777777" w:rsidR="00F6681A" w:rsidRDefault="00D913D6">
            <w:r>
              <w:rPr>
                <w:sz w:val="20"/>
              </w:rPr>
              <w:t>Cook County Engineer</w:t>
            </w:r>
          </w:p>
        </w:tc>
        <w:tc>
          <w:tcPr>
            <w:tcW w:w="1543" w:type="dxa"/>
          </w:tcPr>
          <w:p w14:paraId="39733807" w14:textId="77777777" w:rsidR="00F6681A" w:rsidRDefault="00D913D6">
            <w:pPr>
              <w:jc w:val="right"/>
            </w:pPr>
            <w:r>
              <w:rPr>
                <w:sz w:val="20"/>
              </w:rPr>
              <w:t>1.0</w:t>
            </w:r>
          </w:p>
        </w:tc>
        <w:tc>
          <w:tcPr>
            <w:tcW w:w="1543" w:type="dxa"/>
          </w:tcPr>
          <w:p w14:paraId="1439298E" w14:textId="77777777" w:rsidR="00F6681A" w:rsidRDefault="00D913D6">
            <w:pPr>
              <w:jc w:val="right"/>
            </w:pPr>
            <w:r>
              <w:rPr>
                <w:sz w:val="20"/>
              </w:rPr>
              <w:t>1.0</w:t>
            </w:r>
          </w:p>
        </w:tc>
        <w:tc>
          <w:tcPr>
            <w:tcW w:w="1543" w:type="dxa"/>
          </w:tcPr>
          <w:p w14:paraId="6FFBEB39" w14:textId="77777777" w:rsidR="00F6681A" w:rsidRDefault="00D913D6">
            <w:pPr>
              <w:jc w:val="right"/>
            </w:pPr>
            <w:r>
              <w:rPr>
                <w:sz w:val="20"/>
              </w:rPr>
              <w:t>-</w:t>
            </w:r>
          </w:p>
        </w:tc>
        <w:tc>
          <w:tcPr>
            <w:tcW w:w="1543" w:type="dxa"/>
          </w:tcPr>
          <w:p w14:paraId="2E7BE437" w14:textId="77777777" w:rsidR="00F6681A" w:rsidRDefault="00D913D6">
            <w:pPr>
              <w:jc w:val="right"/>
            </w:pPr>
            <w:r>
              <w:rPr>
                <w:sz w:val="20"/>
              </w:rPr>
              <w:t>$14,000</w:t>
            </w:r>
          </w:p>
        </w:tc>
        <w:tc>
          <w:tcPr>
            <w:tcW w:w="1543" w:type="dxa"/>
          </w:tcPr>
          <w:p w14:paraId="61EEEB38" w14:textId="77777777" w:rsidR="00F6681A" w:rsidRDefault="00D913D6">
            <w:r>
              <w:rPr>
                <w:sz w:val="20"/>
              </w:rPr>
              <w:t>county levy/tax</w:t>
            </w:r>
          </w:p>
        </w:tc>
        <w:tc>
          <w:tcPr>
            <w:tcW w:w="1543" w:type="dxa"/>
          </w:tcPr>
          <w:p w14:paraId="25C2A9FF" w14:textId="77777777" w:rsidR="00F6681A" w:rsidRDefault="00D913D6">
            <w:pPr>
              <w:jc w:val="right"/>
            </w:pPr>
            <w:r>
              <w:rPr>
                <w:sz w:val="20"/>
              </w:rPr>
              <w:t>$14,000</w:t>
            </w:r>
          </w:p>
        </w:tc>
      </w:tr>
    </w:tbl>
    <w:p w14:paraId="03C76515" w14:textId="77777777" w:rsidR="00F6681A" w:rsidRDefault="00F6681A"/>
    <w:p w14:paraId="137D9832" w14:textId="77777777" w:rsidR="00F6681A" w:rsidRDefault="00D913D6">
      <w:r>
        <w:rPr>
          <w:b/>
        </w:rPr>
        <w:t xml:space="preserve">Amount of Request: </w:t>
      </w:r>
      <w:r>
        <w:t>$750,000</w:t>
      </w:r>
      <w:r>
        <w:rPr>
          <w:b/>
        </w:rPr>
        <w:br/>
        <w:t xml:space="preserve">Amount of Leverage: </w:t>
      </w:r>
      <w:r>
        <w:t>$712,400</w:t>
      </w:r>
      <w:r>
        <w:rPr>
          <w:b/>
        </w:rPr>
        <w:br/>
        <w:t xml:space="preserve">Leverage as a percent of the Request: </w:t>
      </w:r>
      <w:r>
        <w:t>94.99%</w:t>
      </w:r>
      <w:r>
        <w:rPr>
          <w:b/>
        </w:rPr>
        <w:br/>
        <w:t xml:space="preserve">DSS + Personnel: </w:t>
      </w:r>
      <w:r>
        <w:t>-</w:t>
      </w:r>
      <w:r>
        <w:rPr>
          <w:b/>
        </w:rPr>
        <w:br/>
      </w:r>
      <w:r>
        <w:rPr>
          <w:b/>
        </w:rPr>
        <w:t xml:space="preserve">As a % of the total request: </w:t>
      </w:r>
      <w:r>
        <w:t>0.0%</w:t>
      </w:r>
      <w:r>
        <w:rPr>
          <w:b/>
        </w:rPr>
        <w:br/>
        <w:t xml:space="preserve">Easement Stewardship: </w:t>
      </w:r>
      <w:r>
        <w:t>-</w:t>
      </w:r>
      <w:r>
        <w:rPr>
          <w:b/>
        </w:rPr>
        <w:b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F6681A" w14:paraId="3A8F91EC" w14:textId="77777777">
        <w:tc>
          <w:tcPr>
            <w:tcW w:w="2160" w:type="dxa"/>
            <w:shd w:val="clear" w:color="auto" w:fill="AFC4E9"/>
          </w:tcPr>
          <w:p w14:paraId="5444672B" w14:textId="77777777" w:rsidR="00F6681A" w:rsidRDefault="00D913D6">
            <w:r>
              <w:rPr>
                <w:b/>
                <w:color w:val="000000"/>
                <w:sz w:val="20"/>
              </w:rPr>
              <w:t>Total Leverage (from above)</w:t>
            </w:r>
          </w:p>
        </w:tc>
        <w:tc>
          <w:tcPr>
            <w:tcW w:w="2160" w:type="dxa"/>
            <w:shd w:val="clear" w:color="auto" w:fill="AFC4E9"/>
          </w:tcPr>
          <w:p w14:paraId="5F36AE84" w14:textId="77777777" w:rsidR="00F6681A" w:rsidRDefault="00D913D6">
            <w:r>
              <w:rPr>
                <w:b/>
                <w:color w:val="000000"/>
                <w:sz w:val="20"/>
              </w:rPr>
              <w:t>Amount Confirmed</w:t>
            </w:r>
          </w:p>
        </w:tc>
        <w:tc>
          <w:tcPr>
            <w:tcW w:w="2160" w:type="dxa"/>
            <w:shd w:val="clear" w:color="auto" w:fill="AFC4E9"/>
          </w:tcPr>
          <w:p w14:paraId="4FD1EC3F" w14:textId="77777777" w:rsidR="00F6681A" w:rsidRDefault="00D913D6">
            <w:r>
              <w:rPr>
                <w:b/>
                <w:color w:val="000000"/>
                <w:sz w:val="20"/>
              </w:rPr>
              <w:t>% of Total Leverage</w:t>
            </w:r>
          </w:p>
        </w:tc>
        <w:tc>
          <w:tcPr>
            <w:tcW w:w="2160" w:type="dxa"/>
            <w:shd w:val="clear" w:color="auto" w:fill="AFC4E9"/>
          </w:tcPr>
          <w:p w14:paraId="4361151D" w14:textId="77777777" w:rsidR="00F6681A" w:rsidRDefault="00D913D6">
            <w:r>
              <w:rPr>
                <w:b/>
                <w:color w:val="000000"/>
                <w:sz w:val="20"/>
              </w:rPr>
              <w:t>Amount Anticipated</w:t>
            </w:r>
          </w:p>
        </w:tc>
        <w:tc>
          <w:tcPr>
            <w:tcW w:w="2160" w:type="dxa"/>
            <w:shd w:val="clear" w:color="auto" w:fill="AFC4E9"/>
          </w:tcPr>
          <w:p w14:paraId="7E73C668" w14:textId="77777777" w:rsidR="00F6681A" w:rsidRDefault="00D913D6">
            <w:r>
              <w:rPr>
                <w:b/>
                <w:color w:val="000000"/>
                <w:sz w:val="20"/>
              </w:rPr>
              <w:t>% of Total Leverage</w:t>
            </w:r>
          </w:p>
        </w:tc>
      </w:tr>
      <w:tr w:rsidR="00F6681A" w14:paraId="16798B7E" w14:textId="77777777">
        <w:tc>
          <w:tcPr>
            <w:tcW w:w="2160" w:type="dxa"/>
          </w:tcPr>
          <w:p w14:paraId="30DDD43E" w14:textId="77777777" w:rsidR="00F6681A" w:rsidRDefault="00D913D6">
            <w:pPr>
              <w:jc w:val="right"/>
            </w:pPr>
            <w:r>
              <w:rPr>
                <w:sz w:val="20"/>
              </w:rPr>
              <w:t>$712,400</w:t>
            </w:r>
          </w:p>
        </w:tc>
        <w:tc>
          <w:tcPr>
            <w:tcW w:w="2160" w:type="dxa"/>
          </w:tcPr>
          <w:p w14:paraId="49240944" w14:textId="77777777" w:rsidR="00F6681A" w:rsidRDefault="00D913D6">
            <w:pPr>
              <w:jc w:val="right"/>
            </w:pPr>
            <w:r>
              <w:rPr>
                <w:sz w:val="20"/>
              </w:rPr>
              <w:t>$63,200</w:t>
            </w:r>
          </w:p>
        </w:tc>
        <w:tc>
          <w:tcPr>
            <w:tcW w:w="2160" w:type="dxa"/>
          </w:tcPr>
          <w:p w14:paraId="06845F22" w14:textId="77777777" w:rsidR="00F6681A" w:rsidRDefault="00D913D6">
            <w:r>
              <w:rPr>
                <w:sz w:val="20"/>
              </w:rPr>
              <w:t>8.87%</w:t>
            </w:r>
          </w:p>
        </w:tc>
        <w:tc>
          <w:tcPr>
            <w:tcW w:w="2160" w:type="dxa"/>
          </w:tcPr>
          <w:p w14:paraId="1F423E45" w14:textId="77777777" w:rsidR="00F6681A" w:rsidRDefault="00D913D6">
            <w:pPr>
              <w:jc w:val="right"/>
            </w:pPr>
            <w:r>
              <w:rPr>
                <w:sz w:val="20"/>
              </w:rPr>
              <w:t>$649,200</w:t>
            </w:r>
          </w:p>
        </w:tc>
        <w:tc>
          <w:tcPr>
            <w:tcW w:w="2160" w:type="dxa"/>
          </w:tcPr>
          <w:p w14:paraId="4B5BA945" w14:textId="77777777" w:rsidR="00F6681A" w:rsidRDefault="00D913D6">
            <w:r>
              <w:rPr>
                <w:sz w:val="20"/>
              </w:rPr>
              <w:t>91.13%</w:t>
            </w:r>
          </w:p>
        </w:tc>
      </w:tr>
    </w:tbl>
    <w:p w14:paraId="4FE928EE" w14:textId="77777777" w:rsidR="00F6681A" w:rsidRDefault="00D913D6">
      <w:r>
        <w:rPr>
          <w:b/>
        </w:rPr>
        <w:t xml:space="preserve">Detail leverage sources and confirmation of funds: </w:t>
      </w:r>
      <w:r>
        <w:rPr>
          <w:b/>
        </w:rPr>
        <w:br/>
      </w:r>
      <w:r>
        <w:t>Leverage sources for personnel come from local levy/tax dollars. State bridge bonds are appropriated from the legislature.</w:t>
      </w:r>
    </w:p>
    <w:p w14:paraId="3ED4093A" w14:textId="77777777" w:rsidR="00F6681A" w:rsidRDefault="00D913D6">
      <w:r>
        <w:rPr>
          <w:b/>
        </w:rPr>
        <w:t xml:space="preserve">Does this proposal have the ability to be scalable?  </w:t>
      </w:r>
      <w:r>
        <w:rPr>
          <w:b/>
        </w:rPr>
        <w:br/>
      </w:r>
      <w:r>
        <w:t>No</w:t>
      </w:r>
    </w:p>
    <w:p w14:paraId="6772DCF2" w14:textId="77777777" w:rsidR="00F6681A" w:rsidRDefault="00D913D6">
      <w:pPr>
        <w:ind w:left="720"/>
      </w:pPr>
      <w:r>
        <w:rPr>
          <w:b/>
        </w:rPr>
        <w:lastRenderedPageBreak/>
        <w:t xml:space="preserve">Please explain why this project can NOT be scaled: </w:t>
      </w:r>
      <w:r>
        <w:rPr>
          <w:b/>
        </w:rPr>
        <w:br/>
      </w:r>
      <w:r>
        <w:t>Cook County is covering engineering design and engineering construction inspection. The county does have additional resources to cover construction costs. Cook County is committed to securing bridge bonds in order to bring a robust match to the project.</w:t>
      </w:r>
    </w:p>
    <w:p w14:paraId="3C9318D0" w14:textId="77777777" w:rsidR="00F6681A" w:rsidRDefault="00D913D6">
      <w:pPr>
        <w:pStyle w:val="Heading3"/>
        <w:spacing w:before="60" w:after="80"/>
      </w:pPr>
      <w:r>
        <w:rPr>
          <w:color w:val="254885"/>
          <w:sz w:val="26"/>
        </w:rPr>
        <w:t>Contracts</w:t>
      </w:r>
    </w:p>
    <w:p w14:paraId="722BC8CA" w14:textId="77777777" w:rsidR="00F6681A" w:rsidRDefault="00D913D6">
      <w:r>
        <w:rPr>
          <w:b/>
        </w:rPr>
        <w:t xml:space="preserve">What is included in the contracts line?  </w:t>
      </w:r>
      <w:r>
        <w:rPr>
          <w:b/>
        </w:rPr>
        <w:br/>
      </w:r>
      <w:r>
        <w:t>Included in the contracts line are costs associated with mobilizing equipment, removing existing crossings, excavation of fill material, stream bank restoration, stream diversion, riprap, structure replacement for south crossing.</w:t>
      </w:r>
    </w:p>
    <w:p w14:paraId="14C2D66F" w14:textId="77777777" w:rsidR="00F6681A" w:rsidRDefault="00D913D6">
      <w:pPr>
        <w:pStyle w:val="Heading2"/>
        <w:spacing w:before="0" w:after="80"/>
        <w:jc w:val="center"/>
      </w:pPr>
      <w:r>
        <w:rPr>
          <w:color w:val="2C559C"/>
          <w:sz w:val="28"/>
          <w:u w:val="single"/>
        </w:rPr>
        <w:t>Federal Funds</w:t>
      </w:r>
    </w:p>
    <w:p w14:paraId="11A92D47" w14:textId="77777777" w:rsidR="00F6681A" w:rsidRDefault="00D913D6">
      <w:r>
        <w:rPr>
          <w:b/>
        </w:rPr>
        <w:t xml:space="preserve">Do you anticipate federal funds as a match for this program?  </w:t>
      </w:r>
      <w:r>
        <w:rPr>
          <w:b/>
        </w:rPr>
        <w:br/>
      </w:r>
      <w:r>
        <w:t>No</w:t>
      </w:r>
    </w:p>
    <w:p w14:paraId="223AC52D" w14:textId="77777777" w:rsidR="00F6681A" w:rsidRDefault="00D913D6">
      <w:r>
        <w:br w:type="page"/>
      </w:r>
    </w:p>
    <w:p w14:paraId="43AB14A8" w14:textId="77777777" w:rsidR="00F6681A" w:rsidRDefault="00D913D6">
      <w:pPr>
        <w:pStyle w:val="Heading2"/>
        <w:spacing w:before="0" w:after="80"/>
        <w:jc w:val="center"/>
      </w:pPr>
      <w:r>
        <w:rPr>
          <w:color w:val="2C559C"/>
          <w:sz w:val="28"/>
          <w:u w:val="single"/>
        </w:rPr>
        <w:lastRenderedPageBreak/>
        <w:t>Output Tables</w:t>
      </w:r>
    </w:p>
    <w:p w14:paraId="15444B8C" w14:textId="77777777" w:rsidR="00F6681A" w:rsidRDefault="00D913D6">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F6681A" w14:paraId="02F3E5C0" w14:textId="77777777">
        <w:tc>
          <w:tcPr>
            <w:tcW w:w="3600" w:type="dxa"/>
            <w:shd w:val="clear" w:color="auto" w:fill="AFC4E9"/>
          </w:tcPr>
          <w:p w14:paraId="7812FD84" w14:textId="77777777" w:rsidR="00F6681A" w:rsidRDefault="00D913D6">
            <w:r>
              <w:rPr>
                <w:b/>
                <w:color w:val="000000"/>
                <w:sz w:val="20"/>
              </w:rPr>
              <w:t>Type</w:t>
            </w:r>
          </w:p>
        </w:tc>
        <w:tc>
          <w:tcPr>
            <w:tcW w:w="1440" w:type="dxa"/>
            <w:shd w:val="clear" w:color="auto" w:fill="AFC4E9"/>
          </w:tcPr>
          <w:p w14:paraId="0B94B1FC" w14:textId="77777777" w:rsidR="00F6681A" w:rsidRDefault="00D913D6">
            <w:r>
              <w:rPr>
                <w:b/>
                <w:color w:val="000000"/>
                <w:sz w:val="20"/>
              </w:rPr>
              <w:t>Wetland</w:t>
            </w:r>
          </w:p>
        </w:tc>
        <w:tc>
          <w:tcPr>
            <w:tcW w:w="1440" w:type="dxa"/>
            <w:shd w:val="clear" w:color="auto" w:fill="AFC4E9"/>
          </w:tcPr>
          <w:p w14:paraId="627CBBEE" w14:textId="77777777" w:rsidR="00F6681A" w:rsidRDefault="00D913D6">
            <w:r>
              <w:rPr>
                <w:b/>
                <w:color w:val="000000"/>
                <w:sz w:val="20"/>
              </w:rPr>
              <w:t>Prairie</w:t>
            </w:r>
          </w:p>
        </w:tc>
        <w:tc>
          <w:tcPr>
            <w:tcW w:w="1440" w:type="dxa"/>
            <w:shd w:val="clear" w:color="auto" w:fill="AFC4E9"/>
          </w:tcPr>
          <w:p w14:paraId="664279D1" w14:textId="77777777" w:rsidR="00F6681A" w:rsidRDefault="00D913D6">
            <w:r>
              <w:rPr>
                <w:b/>
                <w:color w:val="000000"/>
                <w:sz w:val="20"/>
              </w:rPr>
              <w:t>Forest</w:t>
            </w:r>
          </w:p>
        </w:tc>
        <w:tc>
          <w:tcPr>
            <w:tcW w:w="1440" w:type="dxa"/>
            <w:shd w:val="clear" w:color="auto" w:fill="AFC4E9"/>
          </w:tcPr>
          <w:p w14:paraId="1F483765" w14:textId="77777777" w:rsidR="00F6681A" w:rsidRDefault="00D913D6">
            <w:r>
              <w:rPr>
                <w:b/>
                <w:color w:val="000000"/>
                <w:sz w:val="20"/>
              </w:rPr>
              <w:t>Habitat</w:t>
            </w:r>
          </w:p>
        </w:tc>
        <w:tc>
          <w:tcPr>
            <w:tcW w:w="1800" w:type="dxa"/>
            <w:shd w:val="clear" w:color="auto" w:fill="AFC4E9"/>
          </w:tcPr>
          <w:p w14:paraId="3081E9D2" w14:textId="77777777" w:rsidR="00F6681A" w:rsidRDefault="00D913D6">
            <w:r>
              <w:rPr>
                <w:b/>
                <w:color w:val="000000"/>
                <w:sz w:val="20"/>
              </w:rPr>
              <w:t xml:space="preserve">Total </w:t>
            </w:r>
            <w:r>
              <w:rPr>
                <w:b/>
                <w:color w:val="000000"/>
                <w:sz w:val="20"/>
              </w:rPr>
              <w:t>Acres</w:t>
            </w:r>
          </w:p>
        </w:tc>
      </w:tr>
      <w:tr w:rsidR="00F6681A" w14:paraId="2764323D" w14:textId="77777777">
        <w:tc>
          <w:tcPr>
            <w:tcW w:w="3600" w:type="dxa"/>
          </w:tcPr>
          <w:p w14:paraId="61C19CA9" w14:textId="77777777" w:rsidR="00F6681A" w:rsidRDefault="00D913D6">
            <w:r>
              <w:rPr>
                <w:sz w:val="20"/>
              </w:rPr>
              <w:t>Restore</w:t>
            </w:r>
          </w:p>
        </w:tc>
        <w:tc>
          <w:tcPr>
            <w:tcW w:w="1440" w:type="dxa"/>
          </w:tcPr>
          <w:p w14:paraId="5BA3FC27" w14:textId="77777777" w:rsidR="00F6681A" w:rsidRDefault="00D913D6">
            <w:pPr>
              <w:jc w:val="right"/>
            </w:pPr>
            <w:r>
              <w:rPr>
                <w:sz w:val="20"/>
              </w:rPr>
              <w:t>0</w:t>
            </w:r>
          </w:p>
        </w:tc>
        <w:tc>
          <w:tcPr>
            <w:tcW w:w="1440" w:type="dxa"/>
          </w:tcPr>
          <w:p w14:paraId="3D0D3F35" w14:textId="77777777" w:rsidR="00F6681A" w:rsidRDefault="00D913D6">
            <w:pPr>
              <w:jc w:val="right"/>
            </w:pPr>
            <w:r>
              <w:rPr>
                <w:sz w:val="20"/>
              </w:rPr>
              <w:t>0</w:t>
            </w:r>
          </w:p>
        </w:tc>
        <w:tc>
          <w:tcPr>
            <w:tcW w:w="1440" w:type="dxa"/>
          </w:tcPr>
          <w:p w14:paraId="403EA254" w14:textId="77777777" w:rsidR="00F6681A" w:rsidRDefault="00D913D6">
            <w:pPr>
              <w:jc w:val="right"/>
            </w:pPr>
            <w:r>
              <w:rPr>
                <w:sz w:val="20"/>
              </w:rPr>
              <w:t>0</w:t>
            </w:r>
          </w:p>
        </w:tc>
        <w:tc>
          <w:tcPr>
            <w:tcW w:w="1440" w:type="dxa"/>
          </w:tcPr>
          <w:p w14:paraId="3DE654B2" w14:textId="77777777" w:rsidR="00F6681A" w:rsidRDefault="00D913D6">
            <w:pPr>
              <w:jc w:val="right"/>
            </w:pPr>
            <w:r>
              <w:rPr>
                <w:sz w:val="20"/>
              </w:rPr>
              <w:t>1</w:t>
            </w:r>
          </w:p>
        </w:tc>
        <w:tc>
          <w:tcPr>
            <w:tcW w:w="1800" w:type="dxa"/>
          </w:tcPr>
          <w:p w14:paraId="484C04E2" w14:textId="77777777" w:rsidR="00F6681A" w:rsidRDefault="00D913D6">
            <w:pPr>
              <w:jc w:val="right"/>
            </w:pPr>
            <w:r>
              <w:rPr>
                <w:sz w:val="20"/>
              </w:rPr>
              <w:t>1</w:t>
            </w:r>
          </w:p>
        </w:tc>
      </w:tr>
      <w:tr w:rsidR="00F6681A" w14:paraId="1FA24E9C" w14:textId="77777777">
        <w:tc>
          <w:tcPr>
            <w:tcW w:w="3600" w:type="dxa"/>
          </w:tcPr>
          <w:p w14:paraId="49E8035C" w14:textId="77777777" w:rsidR="00F6681A" w:rsidRDefault="00D913D6">
            <w:r>
              <w:rPr>
                <w:sz w:val="20"/>
              </w:rPr>
              <w:t>Protect in Fee with State PILT Liability</w:t>
            </w:r>
          </w:p>
        </w:tc>
        <w:tc>
          <w:tcPr>
            <w:tcW w:w="1440" w:type="dxa"/>
          </w:tcPr>
          <w:p w14:paraId="64D5B8E9" w14:textId="77777777" w:rsidR="00F6681A" w:rsidRDefault="00D913D6">
            <w:pPr>
              <w:jc w:val="right"/>
            </w:pPr>
            <w:r>
              <w:rPr>
                <w:sz w:val="20"/>
              </w:rPr>
              <w:t>0</w:t>
            </w:r>
          </w:p>
        </w:tc>
        <w:tc>
          <w:tcPr>
            <w:tcW w:w="1440" w:type="dxa"/>
          </w:tcPr>
          <w:p w14:paraId="7623B056" w14:textId="77777777" w:rsidR="00F6681A" w:rsidRDefault="00D913D6">
            <w:pPr>
              <w:jc w:val="right"/>
            </w:pPr>
            <w:r>
              <w:rPr>
                <w:sz w:val="20"/>
              </w:rPr>
              <w:t>0</w:t>
            </w:r>
          </w:p>
        </w:tc>
        <w:tc>
          <w:tcPr>
            <w:tcW w:w="1440" w:type="dxa"/>
          </w:tcPr>
          <w:p w14:paraId="5230D072" w14:textId="77777777" w:rsidR="00F6681A" w:rsidRDefault="00D913D6">
            <w:pPr>
              <w:jc w:val="right"/>
            </w:pPr>
            <w:r>
              <w:rPr>
                <w:sz w:val="20"/>
              </w:rPr>
              <w:t>0</w:t>
            </w:r>
          </w:p>
        </w:tc>
        <w:tc>
          <w:tcPr>
            <w:tcW w:w="1440" w:type="dxa"/>
          </w:tcPr>
          <w:p w14:paraId="35B99356" w14:textId="77777777" w:rsidR="00F6681A" w:rsidRDefault="00D913D6">
            <w:pPr>
              <w:jc w:val="right"/>
            </w:pPr>
            <w:r>
              <w:rPr>
                <w:sz w:val="20"/>
              </w:rPr>
              <w:t>0</w:t>
            </w:r>
          </w:p>
        </w:tc>
        <w:tc>
          <w:tcPr>
            <w:tcW w:w="1800" w:type="dxa"/>
          </w:tcPr>
          <w:p w14:paraId="2B560FA1" w14:textId="77777777" w:rsidR="00F6681A" w:rsidRDefault="00D913D6">
            <w:pPr>
              <w:jc w:val="right"/>
            </w:pPr>
            <w:r>
              <w:rPr>
                <w:sz w:val="20"/>
              </w:rPr>
              <w:t>0</w:t>
            </w:r>
          </w:p>
        </w:tc>
      </w:tr>
      <w:tr w:rsidR="00F6681A" w14:paraId="78E51ED2" w14:textId="77777777">
        <w:tc>
          <w:tcPr>
            <w:tcW w:w="3600" w:type="dxa"/>
          </w:tcPr>
          <w:p w14:paraId="30AE7636" w14:textId="77777777" w:rsidR="00F6681A" w:rsidRDefault="00D913D6">
            <w:r>
              <w:rPr>
                <w:sz w:val="20"/>
              </w:rPr>
              <w:t>Protect in Fee w/o State PILT Liability</w:t>
            </w:r>
          </w:p>
        </w:tc>
        <w:tc>
          <w:tcPr>
            <w:tcW w:w="1440" w:type="dxa"/>
          </w:tcPr>
          <w:p w14:paraId="2FF9D0A8" w14:textId="77777777" w:rsidR="00F6681A" w:rsidRDefault="00D913D6">
            <w:pPr>
              <w:jc w:val="right"/>
            </w:pPr>
            <w:r>
              <w:rPr>
                <w:sz w:val="20"/>
              </w:rPr>
              <w:t>0</w:t>
            </w:r>
          </w:p>
        </w:tc>
        <w:tc>
          <w:tcPr>
            <w:tcW w:w="1440" w:type="dxa"/>
          </w:tcPr>
          <w:p w14:paraId="1DC68B1C" w14:textId="77777777" w:rsidR="00F6681A" w:rsidRDefault="00D913D6">
            <w:pPr>
              <w:jc w:val="right"/>
            </w:pPr>
            <w:r>
              <w:rPr>
                <w:sz w:val="20"/>
              </w:rPr>
              <w:t>0</w:t>
            </w:r>
          </w:p>
        </w:tc>
        <w:tc>
          <w:tcPr>
            <w:tcW w:w="1440" w:type="dxa"/>
          </w:tcPr>
          <w:p w14:paraId="64D36EFC" w14:textId="77777777" w:rsidR="00F6681A" w:rsidRDefault="00D913D6">
            <w:pPr>
              <w:jc w:val="right"/>
            </w:pPr>
            <w:r>
              <w:rPr>
                <w:sz w:val="20"/>
              </w:rPr>
              <w:t>0</w:t>
            </w:r>
          </w:p>
        </w:tc>
        <w:tc>
          <w:tcPr>
            <w:tcW w:w="1440" w:type="dxa"/>
          </w:tcPr>
          <w:p w14:paraId="1E55B422" w14:textId="77777777" w:rsidR="00F6681A" w:rsidRDefault="00D913D6">
            <w:pPr>
              <w:jc w:val="right"/>
            </w:pPr>
            <w:r>
              <w:rPr>
                <w:sz w:val="20"/>
              </w:rPr>
              <w:t>0</w:t>
            </w:r>
          </w:p>
        </w:tc>
        <w:tc>
          <w:tcPr>
            <w:tcW w:w="1800" w:type="dxa"/>
          </w:tcPr>
          <w:p w14:paraId="58EC361F" w14:textId="77777777" w:rsidR="00F6681A" w:rsidRDefault="00D913D6">
            <w:pPr>
              <w:jc w:val="right"/>
            </w:pPr>
            <w:r>
              <w:rPr>
                <w:sz w:val="20"/>
              </w:rPr>
              <w:t>0</w:t>
            </w:r>
          </w:p>
        </w:tc>
      </w:tr>
      <w:tr w:rsidR="00F6681A" w14:paraId="368562C1" w14:textId="77777777">
        <w:tc>
          <w:tcPr>
            <w:tcW w:w="3600" w:type="dxa"/>
          </w:tcPr>
          <w:p w14:paraId="08DC5D25" w14:textId="77777777" w:rsidR="00F6681A" w:rsidRDefault="00D913D6">
            <w:r>
              <w:rPr>
                <w:sz w:val="20"/>
              </w:rPr>
              <w:t>Protect in Easement</w:t>
            </w:r>
          </w:p>
        </w:tc>
        <w:tc>
          <w:tcPr>
            <w:tcW w:w="1440" w:type="dxa"/>
          </w:tcPr>
          <w:p w14:paraId="08EE1BDA" w14:textId="77777777" w:rsidR="00F6681A" w:rsidRDefault="00D913D6">
            <w:pPr>
              <w:jc w:val="right"/>
            </w:pPr>
            <w:r>
              <w:rPr>
                <w:sz w:val="20"/>
              </w:rPr>
              <w:t>0</w:t>
            </w:r>
          </w:p>
        </w:tc>
        <w:tc>
          <w:tcPr>
            <w:tcW w:w="1440" w:type="dxa"/>
          </w:tcPr>
          <w:p w14:paraId="31AF31A5" w14:textId="77777777" w:rsidR="00F6681A" w:rsidRDefault="00D913D6">
            <w:pPr>
              <w:jc w:val="right"/>
            </w:pPr>
            <w:r>
              <w:rPr>
                <w:sz w:val="20"/>
              </w:rPr>
              <w:t>0</w:t>
            </w:r>
          </w:p>
        </w:tc>
        <w:tc>
          <w:tcPr>
            <w:tcW w:w="1440" w:type="dxa"/>
          </w:tcPr>
          <w:p w14:paraId="29104A4E" w14:textId="77777777" w:rsidR="00F6681A" w:rsidRDefault="00D913D6">
            <w:pPr>
              <w:jc w:val="right"/>
            </w:pPr>
            <w:r>
              <w:rPr>
                <w:sz w:val="20"/>
              </w:rPr>
              <w:t>0</w:t>
            </w:r>
          </w:p>
        </w:tc>
        <w:tc>
          <w:tcPr>
            <w:tcW w:w="1440" w:type="dxa"/>
          </w:tcPr>
          <w:p w14:paraId="70FF5120" w14:textId="77777777" w:rsidR="00F6681A" w:rsidRDefault="00D913D6">
            <w:pPr>
              <w:jc w:val="right"/>
            </w:pPr>
            <w:r>
              <w:rPr>
                <w:sz w:val="20"/>
              </w:rPr>
              <w:t>0</w:t>
            </w:r>
          </w:p>
        </w:tc>
        <w:tc>
          <w:tcPr>
            <w:tcW w:w="1800" w:type="dxa"/>
          </w:tcPr>
          <w:p w14:paraId="0DD81AB6" w14:textId="77777777" w:rsidR="00F6681A" w:rsidRDefault="00D913D6">
            <w:pPr>
              <w:jc w:val="right"/>
            </w:pPr>
            <w:r>
              <w:rPr>
                <w:sz w:val="20"/>
              </w:rPr>
              <w:t>0</w:t>
            </w:r>
          </w:p>
        </w:tc>
      </w:tr>
      <w:tr w:rsidR="00F6681A" w14:paraId="78229DD6" w14:textId="77777777">
        <w:tc>
          <w:tcPr>
            <w:tcW w:w="3600" w:type="dxa"/>
          </w:tcPr>
          <w:p w14:paraId="362A4727" w14:textId="77777777" w:rsidR="00F6681A" w:rsidRDefault="00D913D6">
            <w:r>
              <w:rPr>
                <w:sz w:val="20"/>
              </w:rPr>
              <w:t>Enhance</w:t>
            </w:r>
          </w:p>
        </w:tc>
        <w:tc>
          <w:tcPr>
            <w:tcW w:w="1440" w:type="dxa"/>
          </w:tcPr>
          <w:p w14:paraId="0EF8701F" w14:textId="77777777" w:rsidR="00F6681A" w:rsidRDefault="00D913D6">
            <w:pPr>
              <w:jc w:val="right"/>
            </w:pPr>
            <w:r>
              <w:rPr>
                <w:sz w:val="20"/>
              </w:rPr>
              <w:t>0</w:t>
            </w:r>
          </w:p>
        </w:tc>
        <w:tc>
          <w:tcPr>
            <w:tcW w:w="1440" w:type="dxa"/>
          </w:tcPr>
          <w:p w14:paraId="6BF21DA4" w14:textId="77777777" w:rsidR="00F6681A" w:rsidRDefault="00D913D6">
            <w:pPr>
              <w:jc w:val="right"/>
            </w:pPr>
            <w:r>
              <w:rPr>
                <w:sz w:val="20"/>
              </w:rPr>
              <w:t>0</w:t>
            </w:r>
          </w:p>
        </w:tc>
        <w:tc>
          <w:tcPr>
            <w:tcW w:w="1440" w:type="dxa"/>
          </w:tcPr>
          <w:p w14:paraId="42680840" w14:textId="77777777" w:rsidR="00F6681A" w:rsidRDefault="00D913D6">
            <w:pPr>
              <w:jc w:val="right"/>
            </w:pPr>
            <w:r>
              <w:rPr>
                <w:sz w:val="20"/>
              </w:rPr>
              <w:t>0</w:t>
            </w:r>
          </w:p>
        </w:tc>
        <w:tc>
          <w:tcPr>
            <w:tcW w:w="1440" w:type="dxa"/>
          </w:tcPr>
          <w:p w14:paraId="2C1159D7" w14:textId="77777777" w:rsidR="00F6681A" w:rsidRDefault="00D913D6">
            <w:pPr>
              <w:jc w:val="right"/>
            </w:pPr>
            <w:r>
              <w:rPr>
                <w:sz w:val="20"/>
              </w:rPr>
              <w:t>0</w:t>
            </w:r>
          </w:p>
        </w:tc>
        <w:tc>
          <w:tcPr>
            <w:tcW w:w="1800" w:type="dxa"/>
          </w:tcPr>
          <w:p w14:paraId="30B057BC" w14:textId="77777777" w:rsidR="00F6681A" w:rsidRDefault="00D913D6">
            <w:pPr>
              <w:jc w:val="right"/>
            </w:pPr>
            <w:r>
              <w:rPr>
                <w:sz w:val="20"/>
              </w:rPr>
              <w:t>0</w:t>
            </w:r>
          </w:p>
        </w:tc>
      </w:tr>
      <w:tr w:rsidR="00F6681A" w14:paraId="3B1BFF7A" w14:textId="77777777">
        <w:tc>
          <w:tcPr>
            <w:tcW w:w="3600" w:type="dxa"/>
            <w:shd w:val="clear" w:color="auto" w:fill="EEEEEE"/>
          </w:tcPr>
          <w:p w14:paraId="630E1313" w14:textId="77777777" w:rsidR="00F6681A" w:rsidRDefault="00D913D6">
            <w:r>
              <w:rPr>
                <w:b/>
                <w:color w:val="000000"/>
                <w:sz w:val="20"/>
              </w:rPr>
              <w:t>Total</w:t>
            </w:r>
          </w:p>
        </w:tc>
        <w:tc>
          <w:tcPr>
            <w:tcW w:w="1440" w:type="dxa"/>
            <w:shd w:val="clear" w:color="auto" w:fill="EEEEEE"/>
          </w:tcPr>
          <w:p w14:paraId="2DFEB551" w14:textId="77777777" w:rsidR="00F6681A" w:rsidRDefault="00D913D6">
            <w:pPr>
              <w:jc w:val="right"/>
            </w:pPr>
            <w:r>
              <w:rPr>
                <w:b/>
                <w:color w:val="000000"/>
                <w:sz w:val="20"/>
              </w:rPr>
              <w:t>0</w:t>
            </w:r>
          </w:p>
        </w:tc>
        <w:tc>
          <w:tcPr>
            <w:tcW w:w="1440" w:type="dxa"/>
            <w:shd w:val="clear" w:color="auto" w:fill="EEEEEE"/>
          </w:tcPr>
          <w:p w14:paraId="1F7EB01B" w14:textId="77777777" w:rsidR="00F6681A" w:rsidRDefault="00D913D6">
            <w:pPr>
              <w:jc w:val="right"/>
            </w:pPr>
            <w:r>
              <w:rPr>
                <w:b/>
                <w:color w:val="000000"/>
                <w:sz w:val="20"/>
              </w:rPr>
              <w:t>0</w:t>
            </w:r>
          </w:p>
        </w:tc>
        <w:tc>
          <w:tcPr>
            <w:tcW w:w="1440" w:type="dxa"/>
            <w:shd w:val="clear" w:color="auto" w:fill="EEEEEE"/>
          </w:tcPr>
          <w:p w14:paraId="5A36C0D1" w14:textId="77777777" w:rsidR="00F6681A" w:rsidRDefault="00D913D6">
            <w:pPr>
              <w:jc w:val="right"/>
            </w:pPr>
            <w:r>
              <w:rPr>
                <w:b/>
                <w:color w:val="000000"/>
                <w:sz w:val="20"/>
              </w:rPr>
              <w:t>0</w:t>
            </w:r>
          </w:p>
        </w:tc>
        <w:tc>
          <w:tcPr>
            <w:tcW w:w="1440" w:type="dxa"/>
            <w:shd w:val="clear" w:color="auto" w:fill="EEEEEE"/>
          </w:tcPr>
          <w:p w14:paraId="018FF6EF" w14:textId="77777777" w:rsidR="00F6681A" w:rsidRDefault="00D913D6">
            <w:pPr>
              <w:jc w:val="right"/>
            </w:pPr>
            <w:r>
              <w:rPr>
                <w:b/>
                <w:color w:val="000000"/>
                <w:sz w:val="20"/>
              </w:rPr>
              <w:t>1</w:t>
            </w:r>
          </w:p>
        </w:tc>
        <w:tc>
          <w:tcPr>
            <w:tcW w:w="1800" w:type="dxa"/>
            <w:shd w:val="clear" w:color="auto" w:fill="EEEEEE"/>
          </w:tcPr>
          <w:p w14:paraId="0B00DC9C" w14:textId="77777777" w:rsidR="00F6681A" w:rsidRDefault="00D913D6">
            <w:pPr>
              <w:jc w:val="right"/>
            </w:pPr>
            <w:r>
              <w:rPr>
                <w:b/>
                <w:color w:val="000000"/>
                <w:sz w:val="20"/>
              </w:rPr>
              <w:t>1</w:t>
            </w:r>
          </w:p>
        </w:tc>
      </w:tr>
    </w:tbl>
    <w:p w14:paraId="3C24B024" w14:textId="77777777" w:rsidR="00F6681A" w:rsidRDefault="00D913D6">
      <w:pPr>
        <w:pStyle w:val="Heading3"/>
        <w:spacing w:before="60" w:after="80"/>
      </w:pPr>
      <w:r>
        <w:rPr>
          <w:color w:val="254885"/>
          <w:sz w:val="26"/>
        </w:rPr>
        <w:t xml:space="preserve">Restoration/Enhancement Acres Breakdown of Existing </w:t>
      </w:r>
      <w:r>
        <w:rPr>
          <w:color w:val="254885"/>
          <w:sz w:val="26"/>
        </w:rPr>
        <w:t>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F6681A" w14:paraId="4DDF2F61" w14:textId="77777777">
        <w:trPr>
          <w:tblHeader/>
        </w:trPr>
        <w:tc>
          <w:tcPr>
            <w:tcW w:w="3744" w:type="dxa"/>
            <w:shd w:val="clear" w:color="auto" w:fill="AFC4E9"/>
          </w:tcPr>
          <w:p w14:paraId="66863BE1" w14:textId="77777777" w:rsidR="00F6681A" w:rsidRDefault="00F6681A"/>
        </w:tc>
        <w:tc>
          <w:tcPr>
            <w:tcW w:w="1800" w:type="dxa"/>
            <w:shd w:val="clear" w:color="auto" w:fill="AFC4E9"/>
          </w:tcPr>
          <w:p w14:paraId="46B408AB" w14:textId="77777777" w:rsidR="00F6681A" w:rsidRDefault="00D913D6">
            <w:r>
              <w:rPr>
                <w:b/>
                <w:color w:val="000000"/>
                <w:sz w:val="20"/>
              </w:rPr>
              <w:t>RESTORE</w:t>
            </w:r>
          </w:p>
        </w:tc>
        <w:tc>
          <w:tcPr>
            <w:tcW w:w="1872" w:type="dxa"/>
            <w:shd w:val="clear" w:color="auto" w:fill="AFC4E9"/>
          </w:tcPr>
          <w:p w14:paraId="03BD7179" w14:textId="77777777" w:rsidR="00F6681A" w:rsidRDefault="00F6681A"/>
        </w:tc>
        <w:tc>
          <w:tcPr>
            <w:tcW w:w="1800" w:type="dxa"/>
            <w:shd w:val="clear" w:color="auto" w:fill="AFC4E9"/>
          </w:tcPr>
          <w:p w14:paraId="15B6F145" w14:textId="77777777" w:rsidR="00F6681A" w:rsidRDefault="00D913D6">
            <w:r>
              <w:rPr>
                <w:b/>
                <w:color w:val="000000"/>
                <w:sz w:val="20"/>
              </w:rPr>
              <w:t>ENHANCE</w:t>
            </w:r>
          </w:p>
        </w:tc>
        <w:tc>
          <w:tcPr>
            <w:tcW w:w="1872" w:type="dxa"/>
            <w:shd w:val="clear" w:color="auto" w:fill="AFC4E9"/>
          </w:tcPr>
          <w:p w14:paraId="2652B464" w14:textId="77777777" w:rsidR="00F6681A" w:rsidRDefault="00F6681A"/>
        </w:tc>
      </w:tr>
      <w:tr w:rsidR="00F6681A" w14:paraId="668D9033" w14:textId="77777777">
        <w:trPr>
          <w:tblHeader/>
        </w:trPr>
        <w:tc>
          <w:tcPr>
            <w:tcW w:w="3744" w:type="dxa"/>
            <w:shd w:val="clear" w:color="auto" w:fill="AFC4E9"/>
          </w:tcPr>
          <w:p w14:paraId="062967EB" w14:textId="77777777" w:rsidR="00F6681A" w:rsidRDefault="00F6681A"/>
        </w:tc>
        <w:tc>
          <w:tcPr>
            <w:tcW w:w="1800" w:type="dxa"/>
            <w:shd w:val="clear" w:color="auto" w:fill="AFC4E9"/>
          </w:tcPr>
          <w:p w14:paraId="7D846760" w14:textId="77777777" w:rsidR="00F6681A" w:rsidRDefault="00D913D6">
            <w:pPr>
              <w:jc w:val="right"/>
            </w:pPr>
            <w:r>
              <w:rPr>
                <w:b/>
                <w:color w:val="000000"/>
                <w:sz w:val="20"/>
              </w:rPr>
              <w:t>Lands acquired with OHF</w:t>
            </w:r>
          </w:p>
        </w:tc>
        <w:tc>
          <w:tcPr>
            <w:tcW w:w="1872" w:type="dxa"/>
            <w:shd w:val="clear" w:color="auto" w:fill="AFC4E9"/>
          </w:tcPr>
          <w:p w14:paraId="5B7ED93E" w14:textId="77777777" w:rsidR="00F6681A" w:rsidRDefault="00D913D6">
            <w:pPr>
              <w:jc w:val="right"/>
            </w:pPr>
            <w:r>
              <w:rPr>
                <w:b/>
                <w:color w:val="000000"/>
                <w:sz w:val="20"/>
              </w:rPr>
              <w:t>Lands NOT acquired with OHF</w:t>
            </w:r>
          </w:p>
        </w:tc>
        <w:tc>
          <w:tcPr>
            <w:tcW w:w="1800" w:type="dxa"/>
            <w:shd w:val="clear" w:color="auto" w:fill="AFC4E9"/>
          </w:tcPr>
          <w:p w14:paraId="2C60F3AB" w14:textId="77777777" w:rsidR="00F6681A" w:rsidRDefault="00D913D6">
            <w:pPr>
              <w:jc w:val="right"/>
            </w:pPr>
            <w:r>
              <w:rPr>
                <w:b/>
                <w:color w:val="000000"/>
                <w:sz w:val="20"/>
              </w:rPr>
              <w:t>Lands acquired with OHF</w:t>
            </w:r>
          </w:p>
        </w:tc>
        <w:tc>
          <w:tcPr>
            <w:tcW w:w="1872" w:type="dxa"/>
            <w:shd w:val="clear" w:color="auto" w:fill="AFC4E9"/>
          </w:tcPr>
          <w:p w14:paraId="1E70C04A" w14:textId="77777777" w:rsidR="00F6681A" w:rsidRDefault="00D913D6">
            <w:pPr>
              <w:jc w:val="right"/>
            </w:pPr>
            <w:r>
              <w:rPr>
                <w:b/>
                <w:color w:val="000000"/>
                <w:sz w:val="20"/>
              </w:rPr>
              <w:t>Lands NOT acquired with OHF</w:t>
            </w:r>
          </w:p>
        </w:tc>
      </w:tr>
      <w:tr w:rsidR="00F6681A" w14:paraId="3EBBAB36" w14:textId="77777777">
        <w:tc>
          <w:tcPr>
            <w:tcW w:w="3744" w:type="dxa"/>
          </w:tcPr>
          <w:p w14:paraId="5FE1F301" w14:textId="77777777" w:rsidR="00F6681A" w:rsidRDefault="00D913D6">
            <w:r>
              <w:rPr>
                <w:sz w:val="20"/>
              </w:rPr>
              <w:t>DNR Lands (WMA, State Forests, etc)</w:t>
            </w:r>
          </w:p>
        </w:tc>
        <w:tc>
          <w:tcPr>
            <w:tcW w:w="1800" w:type="dxa"/>
          </w:tcPr>
          <w:p w14:paraId="7A345E94" w14:textId="77777777" w:rsidR="00F6681A" w:rsidRDefault="00D913D6">
            <w:pPr>
              <w:jc w:val="right"/>
            </w:pPr>
            <w:r>
              <w:rPr>
                <w:sz w:val="20"/>
              </w:rPr>
              <w:t>-</w:t>
            </w:r>
          </w:p>
        </w:tc>
        <w:tc>
          <w:tcPr>
            <w:tcW w:w="1872" w:type="dxa"/>
          </w:tcPr>
          <w:p w14:paraId="461D3F36" w14:textId="77777777" w:rsidR="00F6681A" w:rsidRDefault="00D913D6">
            <w:pPr>
              <w:jc w:val="right"/>
            </w:pPr>
            <w:r>
              <w:rPr>
                <w:sz w:val="20"/>
              </w:rPr>
              <w:t>-</w:t>
            </w:r>
          </w:p>
        </w:tc>
        <w:tc>
          <w:tcPr>
            <w:tcW w:w="1800" w:type="dxa"/>
          </w:tcPr>
          <w:p w14:paraId="6B0EE6BD" w14:textId="77777777" w:rsidR="00F6681A" w:rsidRDefault="00D913D6">
            <w:pPr>
              <w:jc w:val="right"/>
            </w:pPr>
            <w:r>
              <w:rPr>
                <w:sz w:val="20"/>
              </w:rPr>
              <w:t>-</w:t>
            </w:r>
          </w:p>
        </w:tc>
        <w:tc>
          <w:tcPr>
            <w:tcW w:w="1872" w:type="dxa"/>
          </w:tcPr>
          <w:p w14:paraId="35B6BE9F" w14:textId="77777777" w:rsidR="00F6681A" w:rsidRDefault="00D913D6">
            <w:pPr>
              <w:jc w:val="right"/>
            </w:pPr>
            <w:r>
              <w:rPr>
                <w:sz w:val="20"/>
              </w:rPr>
              <w:t>-</w:t>
            </w:r>
          </w:p>
        </w:tc>
      </w:tr>
      <w:tr w:rsidR="00F6681A" w14:paraId="7C02B7FC" w14:textId="77777777">
        <w:tc>
          <w:tcPr>
            <w:tcW w:w="3744" w:type="dxa"/>
          </w:tcPr>
          <w:p w14:paraId="40A3FB1A" w14:textId="77777777" w:rsidR="00F6681A" w:rsidRDefault="00D913D6">
            <w:r>
              <w:rPr>
                <w:sz w:val="20"/>
              </w:rPr>
              <w:t>Non-DNR Lands (city, state, federal, etc.)</w:t>
            </w:r>
          </w:p>
        </w:tc>
        <w:tc>
          <w:tcPr>
            <w:tcW w:w="1800" w:type="dxa"/>
          </w:tcPr>
          <w:p w14:paraId="6DE4EF08" w14:textId="77777777" w:rsidR="00F6681A" w:rsidRDefault="00D913D6">
            <w:pPr>
              <w:jc w:val="right"/>
            </w:pPr>
            <w:r>
              <w:rPr>
                <w:sz w:val="20"/>
              </w:rPr>
              <w:t>-</w:t>
            </w:r>
          </w:p>
        </w:tc>
        <w:tc>
          <w:tcPr>
            <w:tcW w:w="1872" w:type="dxa"/>
          </w:tcPr>
          <w:p w14:paraId="02B2F6E7" w14:textId="77777777" w:rsidR="00F6681A" w:rsidRDefault="00D913D6">
            <w:pPr>
              <w:jc w:val="right"/>
            </w:pPr>
            <w:r>
              <w:rPr>
                <w:sz w:val="20"/>
              </w:rPr>
              <w:t>-</w:t>
            </w:r>
          </w:p>
        </w:tc>
        <w:tc>
          <w:tcPr>
            <w:tcW w:w="1800" w:type="dxa"/>
          </w:tcPr>
          <w:p w14:paraId="26B6AC19" w14:textId="77777777" w:rsidR="00F6681A" w:rsidRDefault="00D913D6">
            <w:pPr>
              <w:jc w:val="right"/>
            </w:pPr>
            <w:r>
              <w:rPr>
                <w:sz w:val="20"/>
              </w:rPr>
              <w:t>-</w:t>
            </w:r>
          </w:p>
        </w:tc>
        <w:tc>
          <w:tcPr>
            <w:tcW w:w="1872" w:type="dxa"/>
          </w:tcPr>
          <w:p w14:paraId="48F50D0E" w14:textId="77777777" w:rsidR="00F6681A" w:rsidRDefault="00D913D6">
            <w:pPr>
              <w:jc w:val="right"/>
            </w:pPr>
            <w:r>
              <w:rPr>
                <w:sz w:val="20"/>
              </w:rPr>
              <w:t>-</w:t>
            </w:r>
          </w:p>
        </w:tc>
      </w:tr>
      <w:tr w:rsidR="00F6681A" w14:paraId="6D21E668" w14:textId="77777777">
        <w:tc>
          <w:tcPr>
            <w:tcW w:w="3744" w:type="dxa"/>
          </w:tcPr>
          <w:p w14:paraId="0F593FF4" w14:textId="77777777" w:rsidR="00F6681A" w:rsidRDefault="00D913D6">
            <w:r>
              <w:rPr>
                <w:sz w:val="20"/>
              </w:rPr>
              <w:t>Easements</w:t>
            </w:r>
          </w:p>
        </w:tc>
        <w:tc>
          <w:tcPr>
            <w:tcW w:w="1800" w:type="dxa"/>
          </w:tcPr>
          <w:p w14:paraId="6DF71B6D" w14:textId="77777777" w:rsidR="00F6681A" w:rsidRDefault="00D913D6">
            <w:pPr>
              <w:jc w:val="right"/>
            </w:pPr>
            <w:r>
              <w:rPr>
                <w:sz w:val="20"/>
              </w:rPr>
              <w:t>-</w:t>
            </w:r>
          </w:p>
        </w:tc>
        <w:tc>
          <w:tcPr>
            <w:tcW w:w="1872" w:type="dxa"/>
          </w:tcPr>
          <w:p w14:paraId="3BE40FBF" w14:textId="77777777" w:rsidR="00F6681A" w:rsidRDefault="00D913D6">
            <w:pPr>
              <w:jc w:val="right"/>
            </w:pPr>
            <w:r>
              <w:rPr>
                <w:sz w:val="20"/>
              </w:rPr>
              <w:t>-</w:t>
            </w:r>
          </w:p>
        </w:tc>
        <w:tc>
          <w:tcPr>
            <w:tcW w:w="1800" w:type="dxa"/>
          </w:tcPr>
          <w:p w14:paraId="373CE2A3" w14:textId="77777777" w:rsidR="00F6681A" w:rsidRDefault="00D913D6">
            <w:pPr>
              <w:jc w:val="right"/>
            </w:pPr>
            <w:r>
              <w:rPr>
                <w:sz w:val="20"/>
              </w:rPr>
              <w:t>-</w:t>
            </w:r>
          </w:p>
        </w:tc>
        <w:tc>
          <w:tcPr>
            <w:tcW w:w="1872" w:type="dxa"/>
          </w:tcPr>
          <w:p w14:paraId="35CF4F4C" w14:textId="77777777" w:rsidR="00F6681A" w:rsidRDefault="00D913D6">
            <w:pPr>
              <w:jc w:val="right"/>
            </w:pPr>
            <w:r>
              <w:rPr>
                <w:sz w:val="20"/>
              </w:rPr>
              <w:t>-</w:t>
            </w:r>
          </w:p>
        </w:tc>
      </w:tr>
      <w:tr w:rsidR="00F6681A" w14:paraId="66F032B5" w14:textId="77777777">
        <w:tc>
          <w:tcPr>
            <w:tcW w:w="3744" w:type="dxa"/>
            <w:shd w:val="clear" w:color="auto" w:fill="EEEEEE"/>
          </w:tcPr>
          <w:p w14:paraId="48910EC7" w14:textId="77777777" w:rsidR="00F6681A" w:rsidRDefault="00D913D6">
            <w:r>
              <w:rPr>
                <w:b/>
                <w:color w:val="000000"/>
                <w:sz w:val="20"/>
              </w:rPr>
              <w:t>Total</w:t>
            </w:r>
          </w:p>
        </w:tc>
        <w:tc>
          <w:tcPr>
            <w:tcW w:w="1800" w:type="dxa"/>
            <w:shd w:val="clear" w:color="auto" w:fill="EEEEEE"/>
          </w:tcPr>
          <w:p w14:paraId="7FF0D0D0" w14:textId="77777777" w:rsidR="00F6681A" w:rsidRDefault="00D913D6">
            <w:pPr>
              <w:jc w:val="right"/>
            </w:pPr>
            <w:r>
              <w:rPr>
                <w:b/>
                <w:color w:val="000000"/>
                <w:sz w:val="20"/>
              </w:rPr>
              <w:t>-</w:t>
            </w:r>
          </w:p>
        </w:tc>
        <w:tc>
          <w:tcPr>
            <w:tcW w:w="1872" w:type="dxa"/>
            <w:shd w:val="clear" w:color="auto" w:fill="EEEEEE"/>
          </w:tcPr>
          <w:p w14:paraId="5487CAAD" w14:textId="77777777" w:rsidR="00F6681A" w:rsidRDefault="00D913D6">
            <w:pPr>
              <w:jc w:val="right"/>
            </w:pPr>
            <w:r>
              <w:rPr>
                <w:b/>
                <w:color w:val="000000"/>
                <w:sz w:val="20"/>
              </w:rPr>
              <w:t>-</w:t>
            </w:r>
          </w:p>
        </w:tc>
        <w:tc>
          <w:tcPr>
            <w:tcW w:w="1800" w:type="dxa"/>
            <w:shd w:val="clear" w:color="auto" w:fill="EEEEEE"/>
          </w:tcPr>
          <w:p w14:paraId="78772649" w14:textId="77777777" w:rsidR="00F6681A" w:rsidRDefault="00D913D6">
            <w:pPr>
              <w:jc w:val="right"/>
            </w:pPr>
            <w:r>
              <w:rPr>
                <w:b/>
                <w:color w:val="000000"/>
                <w:sz w:val="20"/>
              </w:rPr>
              <w:t>-</w:t>
            </w:r>
          </w:p>
        </w:tc>
        <w:tc>
          <w:tcPr>
            <w:tcW w:w="1872" w:type="dxa"/>
            <w:shd w:val="clear" w:color="auto" w:fill="EEEEEE"/>
          </w:tcPr>
          <w:p w14:paraId="0E04BDC0" w14:textId="77777777" w:rsidR="00F6681A" w:rsidRDefault="00D913D6">
            <w:pPr>
              <w:jc w:val="right"/>
            </w:pPr>
            <w:r>
              <w:rPr>
                <w:b/>
                <w:color w:val="000000"/>
                <w:sz w:val="20"/>
              </w:rPr>
              <w:t>-</w:t>
            </w:r>
          </w:p>
        </w:tc>
      </w:tr>
    </w:tbl>
    <w:p w14:paraId="27D6404B" w14:textId="77777777" w:rsidR="00F6681A" w:rsidRDefault="00D913D6">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21"/>
        <w:gridCol w:w="1409"/>
        <w:gridCol w:w="1400"/>
        <w:gridCol w:w="1395"/>
        <w:gridCol w:w="1415"/>
        <w:gridCol w:w="1750"/>
      </w:tblGrid>
      <w:tr w:rsidR="00F6681A" w14:paraId="23F0B66D" w14:textId="77777777">
        <w:tc>
          <w:tcPr>
            <w:tcW w:w="3600" w:type="dxa"/>
            <w:shd w:val="clear" w:color="auto" w:fill="AFC4E9"/>
          </w:tcPr>
          <w:p w14:paraId="616D3E5B" w14:textId="77777777" w:rsidR="00F6681A" w:rsidRDefault="00D913D6">
            <w:r>
              <w:rPr>
                <w:b/>
                <w:color w:val="000000"/>
                <w:sz w:val="20"/>
              </w:rPr>
              <w:t>Type</w:t>
            </w:r>
          </w:p>
        </w:tc>
        <w:tc>
          <w:tcPr>
            <w:tcW w:w="1440" w:type="dxa"/>
            <w:shd w:val="clear" w:color="auto" w:fill="AFC4E9"/>
          </w:tcPr>
          <w:p w14:paraId="36FE2358" w14:textId="77777777" w:rsidR="00F6681A" w:rsidRDefault="00D913D6">
            <w:r>
              <w:rPr>
                <w:b/>
                <w:color w:val="000000"/>
                <w:sz w:val="20"/>
              </w:rPr>
              <w:t>Wetland</w:t>
            </w:r>
          </w:p>
        </w:tc>
        <w:tc>
          <w:tcPr>
            <w:tcW w:w="1440" w:type="dxa"/>
            <w:shd w:val="clear" w:color="auto" w:fill="AFC4E9"/>
          </w:tcPr>
          <w:p w14:paraId="4E9EAB3A" w14:textId="77777777" w:rsidR="00F6681A" w:rsidRDefault="00D913D6">
            <w:r>
              <w:rPr>
                <w:b/>
                <w:color w:val="000000"/>
                <w:sz w:val="20"/>
              </w:rPr>
              <w:t>Prairie</w:t>
            </w:r>
          </w:p>
        </w:tc>
        <w:tc>
          <w:tcPr>
            <w:tcW w:w="1440" w:type="dxa"/>
            <w:shd w:val="clear" w:color="auto" w:fill="AFC4E9"/>
          </w:tcPr>
          <w:p w14:paraId="381BBC1E" w14:textId="77777777" w:rsidR="00F6681A" w:rsidRDefault="00D913D6">
            <w:r>
              <w:rPr>
                <w:b/>
                <w:color w:val="000000"/>
                <w:sz w:val="20"/>
              </w:rPr>
              <w:t>Forest</w:t>
            </w:r>
          </w:p>
        </w:tc>
        <w:tc>
          <w:tcPr>
            <w:tcW w:w="1440" w:type="dxa"/>
            <w:shd w:val="clear" w:color="auto" w:fill="AFC4E9"/>
          </w:tcPr>
          <w:p w14:paraId="1B0CA1E5" w14:textId="77777777" w:rsidR="00F6681A" w:rsidRDefault="00D913D6">
            <w:r>
              <w:rPr>
                <w:b/>
                <w:color w:val="000000"/>
                <w:sz w:val="20"/>
              </w:rPr>
              <w:t>Habitat</w:t>
            </w:r>
          </w:p>
        </w:tc>
        <w:tc>
          <w:tcPr>
            <w:tcW w:w="1800" w:type="dxa"/>
            <w:shd w:val="clear" w:color="auto" w:fill="AFC4E9"/>
          </w:tcPr>
          <w:p w14:paraId="4EAB7D3F" w14:textId="77777777" w:rsidR="00F6681A" w:rsidRDefault="00D913D6">
            <w:r>
              <w:rPr>
                <w:b/>
                <w:color w:val="000000"/>
                <w:sz w:val="20"/>
              </w:rPr>
              <w:t>Total Funding</w:t>
            </w:r>
          </w:p>
        </w:tc>
      </w:tr>
      <w:tr w:rsidR="00F6681A" w14:paraId="4959B9E6" w14:textId="77777777">
        <w:tc>
          <w:tcPr>
            <w:tcW w:w="3600" w:type="dxa"/>
          </w:tcPr>
          <w:p w14:paraId="64933396" w14:textId="77777777" w:rsidR="00F6681A" w:rsidRDefault="00D913D6">
            <w:r>
              <w:rPr>
                <w:sz w:val="20"/>
              </w:rPr>
              <w:t>Restore</w:t>
            </w:r>
          </w:p>
        </w:tc>
        <w:tc>
          <w:tcPr>
            <w:tcW w:w="1440" w:type="dxa"/>
          </w:tcPr>
          <w:p w14:paraId="7E2EDFF9" w14:textId="77777777" w:rsidR="00F6681A" w:rsidRDefault="00D913D6">
            <w:pPr>
              <w:jc w:val="right"/>
            </w:pPr>
            <w:r>
              <w:rPr>
                <w:sz w:val="20"/>
              </w:rPr>
              <w:t>-</w:t>
            </w:r>
          </w:p>
        </w:tc>
        <w:tc>
          <w:tcPr>
            <w:tcW w:w="1440" w:type="dxa"/>
          </w:tcPr>
          <w:p w14:paraId="67535588" w14:textId="77777777" w:rsidR="00F6681A" w:rsidRDefault="00D913D6">
            <w:pPr>
              <w:jc w:val="right"/>
            </w:pPr>
            <w:r>
              <w:rPr>
                <w:sz w:val="20"/>
              </w:rPr>
              <w:t>-</w:t>
            </w:r>
          </w:p>
        </w:tc>
        <w:tc>
          <w:tcPr>
            <w:tcW w:w="1440" w:type="dxa"/>
          </w:tcPr>
          <w:p w14:paraId="030528D6" w14:textId="77777777" w:rsidR="00F6681A" w:rsidRDefault="00D913D6">
            <w:pPr>
              <w:jc w:val="right"/>
            </w:pPr>
            <w:r>
              <w:rPr>
                <w:sz w:val="20"/>
              </w:rPr>
              <w:t>-</w:t>
            </w:r>
          </w:p>
        </w:tc>
        <w:tc>
          <w:tcPr>
            <w:tcW w:w="1440" w:type="dxa"/>
          </w:tcPr>
          <w:p w14:paraId="77FC58D4" w14:textId="77777777" w:rsidR="00F6681A" w:rsidRDefault="00D913D6">
            <w:pPr>
              <w:jc w:val="right"/>
            </w:pPr>
            <w:r>
              <w:rPr>
                <w:sz w:val="20"/>
              </w:rPr>
              <w:t>$750,000</w:t>
            </w:r>
          </w:p>
        </w:tc>
        <w:tc>
          <w:tcPr>
            <w:tcW w:w="1800" w:type="dxa"/>
          </w:tcPr>
          <w:p w14:paraId="26E8BAF9" w14:textId="77777777" w:rsidR="00F6681A" w:rsidRDefault="00D913D6">
            <w:pPr>
              <w:jc w:val="right"/>
            </w:pPr>
            <w:r>
              <w:rPr>
                <w:sz w:val="20"/>
              </w:rPr>
              <w:t>$750,000</w:t>
            </w:r>
          </w:p>
        </w:tc>
      </w:tr>
      <w:tr w:rsidR="00F6681A" w14:paraId="7F727619" w14:textId="77777777">
        <w:tc>
          <w:tcPr>
            <w:tcW w:w="3600" w:type="dxa"/>
          </w:tcPr>
          <w:p w14:paraId="123D856C" w14:textId="77777777" w:rsidR="00F6681A" w:rsidRDefault="00D913D6">
            <w:r>
              <w:rPr>
                <w:sz w:val="20"/>
              </w:rPr>
              <w:t>Protect in Fee with State PILT Liability</w:t>
            </w:r>
          </w:p>
        </w:tc>
        <w:tc>
          <w:tcPr>
            <w:tcW w:w="1440" w:type="dxa"/>
          </w:tcPr>
          <w:p w14:paraId="5D34440B" w14:textId="77777777" w:rsidR="00F6681A" w:rsidRDefault="00D913D6">
            <w:pPr>
              <w:jc w:val="right"/>
            </w:pPr>
            <w:r>
              <w:rPr>
                <w:sz w:val="20"/>
              </w:rPr>
              <w:t>-</w:t>
            </w:r>
          </w:p>
        </w:tc>
        <w:tc>
          <w:tcPr>
            <w:tcW w:w="1440" w:type="dxa"/>
          </w:tcPr>
          <w:p w14:paraId="39234299" w14:textId="77777777" w:rsidR="00F6681A" w:rsidRDefault="00D913D6">
            <w:pPr>
              <w:jc w:val="right"/>
            </w:pPr>
            <w:r>
              <w:rPr>
                <w:sz w:val="20"/>
              </w:rPr>
              <w:t>-</w:t>
            </w:r>
          </w:p>
        </w:tc>
        <w:tc>
          <w:tcPr>
            <w:tcW w:w="1440" w:type="dxa"/>
          </w:tcPr>
          <w:p w14:paraId="18BEB0F1" w14:textId="77777777" w:rsidR="00F6681A" w:rsidRDefault="00D913D6">
            <w:pPr>
              <w:jc w:val="right"/>
            </w:pPr>
            <w:r>
              <w:rPr>
                <w:sz w:val="20"/>
              </w:rPr>
              <w:t>-</w:t>
            </w:r>
          </w:p>
        </w:tc>
        <w:tc>
          <w:tcPr>
            <w:tcW w:w="1440" w:type="dxa"/>
          </w:tcPr>
          <w:p w14:paraId="6696BA5B" w14:textId="77777777" w:rsidR="00F6681A" w:rsidRDefault="00D913D6">
            <w:pPr>
              <w:jc w:val="right"/>
            </w:pPr>
            <w:r>
              <w:rPr>
                <w:sz w:val="20"/>
              </w:rPr>
              <w:t>-</w:t>
            </w:r>
          </w:p>
        </w:tc>
        <w:tc>
          <w:tcPr>
            <w:tcW w:w="1800" w:type="dxa"/>
          </w:tcPr>
          <w:p w14:paraId="3F7826BA" w14:textId="77777777" w:rsidR="00F6681A" w:rsidRDefault="00D913D6">
            <w:pPr>
              <w:jc w:val="right"/>
            </w:pPr>
            <w:r>
              <w:rPr>
                <w:sz w:val="20"/>
              </w:rPr>
              <w:t>-</w:t>
            </w:r>
          </w:p>
        </w:tc>
      </w:tr>
      <w:tr w:rsidR="00F6681A" w14:paraId="38DFE9B0" w14:textId="77777777">
        <w:tc>
          <w:tcPr>
            <w:tcW w:w="3600" w:type="dxa"/>
          </w:tcPr>
          <w:p w14:paraId="652996B0" w14:textId="77777777" w:rsidR="00F6681A" w:rsidRDefault="00D913D6">
            <w:r>
              <w:rPr>
                <w:sz w:val="20"/>
              </w:rPr>
              <w:t xml:space="preserve">Protect in Fee w/o State PILT </w:t>
            </w:r>
            <w:r>
              <w:rPr>
                <w:sz w:val="20"/>
              </w:rPr>
              <w:t>Liability</w:t>
            </w:r>
          </w:p>
        </w:tc>
        <w:tc>
          <w:tcPr>
            <w:tcW w:w="1440" w:type="dxa"/>
          </w:tcPr>
          <w:p w14:paraId="0786D6A7" w14:textId="77777777" w:rsidR="00F6681A" w:rsidRDefault="00D913D6">
            <w:pPr>
              <w:jc w:val="right"/>
            </w:pPr>
            <w:r>
              <w:rPr>
                <w:sz w:val="20"/>
              </w:rPr>
              <w:t>-</w:t>
            </w:r>
          </w:p>
        </w:tc>
        <w:tc>
          <w:tcPr>
            <w:tcW w:w="1440" w:type="dxa"/>
          </w:tcPr>
          <w:p w14:paraId="5AE569AE" w14:textId="77777777" w:rsidR="00F6681A" w:rsidRDefault="00D913D6">
            <w:pPr>
              <w:jc w:val="right"/>
            </w:pPr>
            <w:r>
              <w:rPr>
                <w:sz w:val="20"/>
              </w:rPr>
              <w:t>-</w:t>
            </w:r>
          </w:p>
        </w:tc>
        <w:tc>
          <w:tcPr>
            <w:tcW w:w="1440" w:type="dxa"/>
          </w:tcPr>
          <w:p w14:paraId="2E142E13" w14:textId="77777777" w:rsidR="00F6681A" w:rsidRDefault="00D913D6">
            <w:pPr>
              <w:jc w:val="right"/>
            </w:pPr>
            <w:r>
              <w:rPr>
                <w:sz w:val="20"/>
              </w:rPr>
              <w:t>-</w:t>
            </w:r>
          </w:p>
        </w:tc>
        <w:tc>
          <w:tcPr>
            <w:tcW w:w="1440" w:type="dxa"/>
          </w:tcPr>
          <w:p w14:paraId="57385E07" w14:textId="77777777" w:rsidR="00F6681A" w:rsidRDefault="00D913D6">
            <w:pPr>
              <w:jc w:val="right"/>
            </w:pPr>
            <w:r>
              <w:rPr>
                <w:sz w:val="20"/>
              </w:rPr>
              <w:t>-</w:t>
            </w:r>
          </w:p>
        </w:tc>
        <w:tc>
          <w:tcPr>
            <w:tcW w:w="1800" w:type="dxa"/>
          </w:tcPr>
          <w:p w14:paraId="287C0531" w14:textId="77777777" w:rsidR="00F6681A" w:rsidRDefault="00D913D6">
            <w:pPr>
              <w:jc w:val="right"/>
            </w:pPr>
            <w:r>
              <w:rPr>
                <w:sz w:val="20"/>
              </w:rPr>
              <w:t>-</w:t>
            </w:r>
          </w:p>
        </w:tc>
      </w:tr>
      <w:tr w:rsidR="00F6681A" w14:paraId="51FF288D" w14:textId="77777777">
        <w:tc>
          <w:tcPr>
            <w:tcW w:w="3600" w:type="dxa"/>
          </w:tcPr>
          <w:p w14:paraId="0114EA52" w14:textId="77777777" w:rsidR="00F6681A" w:rsidRDefault="00D913D6">
            <w:r>
              <w:rPr>
                <w:sz w:val="20"/>
              </w:rPr>
              <w:t>Protect in Easement</w:t>
            </w:r>
          </w:p>
        </w:tc>
        <w:tc>
          <w:tcPr>
            <w:tcW w:w="1440" w:type="dxa"/>
          </w:tcPr>
          <w:p w14:paraId="1A6DF60D" w14:textId="77777777" w:rsidR="00F6681A" w:rsidRDefault="00D913D6">
            <w:pPr>
              <w:jc w:val="right"/>
            </w:pPr>
            <w:r>
              <w:rPr>
                <w:sz w:val="20"/>
              </w:rPr>
              <w:t>-</w:t>
            </w:r>
          </w:p>
        </w:tc>
        <w:tc>
          <w:tcPr>
            <w:tcW w:w="1440" w:type="dxa"/>
          </w:tcPr>
          <w:p w14:paraId="07851549" w14:textId="77777777" w:rsidR="00F6681A" w:rsidRDefault="00D913D6">
            <w:pPr>
              <w:jc w:val="right"/>
            </w:pPr>
            <w:r>
              <w:rPr>
                <w:sz w:val="20"/>
              </w:rPr>
              <w:t>-</w:t>
            </w:r>
          </w:p>
        </w:tc>
        <w:tc>
          <w:tcPr>
            <w:tcW w:w="1440" w:type="dxa"/>
          </w:tcPr>
          <w:p w14:paraId="178E5838" w14:textId="77777777" w:rsidR="00F6681A" w:rsidRDefault="00D913D6">
            <w:pPr>
              <w:jc w:val="right"/>
            </w:pPr>
            <w:r>
              <w:rPr>
                <w:sz w:val="20"/>
              </w:rPr>
              <w:t>-</w:t>
            </w:r>
          </w:p>
        </w:tc>
        <w:tc>
          <w:tcPr>
            <w:tcW w:w="1440" w:type="dxa"/>
          </w:tcPr>
          <w:p w14:paraId="4ADB0B23" w14:textId="77777777" w:rsidR="00F6681A" w:rsidRDefault="00D913D6">
            <w:pPr>
              <w:jc w:val="right"/>
            </w:pPr>
            <w:r>
              <w:rPr>
                <w:sz w:val="20"/>
              </w:rPr>
              <w:t>-</w:t>
            </w:r>
          </w:p>
        </w:tc>
        <w:tc>
          <w:tcPr>
            <w:tcW w:w="1800" w:type="dxa"/>
          </w:tcPr>
          <w:p w14:paraId="5047150B" w14:textId="77777777" w:rsidR="00F6681A" w:rsidRDefault="00D913D6">
            <w:pPr>
              <w:jc w:val="right"/>
            </w:pPr>
            <w:r>
              <w:rPr>
                <w:sz w:val="20"/>
              </w:rPr>
              <w:t>-</w:t>
            </w:r>
          </w:p>
        </w:tc>
      </w:tr>
      <w:tr w:rsidR="00F6681A" w14:paraId="33515BFD" w14:textId="77777777">
        <w:tc>
          <w:tcPr>
            <w:tcW w:w="3600" w:type="dxa"/>
          </w:tcPr>
          <w:p w14:paraId="44C39618" w14:textId="77777777" w:rsidR="00F6681A" w:rsidRDefault="00D913D6">
            <w:r>
              <w:rPr>
                <w:sz w:val="20"/>
              </w:rPr>
              <w:t>Enhance</w:t>
            </w:r>
          </w:p>
        </w:tc>
        <w:tc>
          <w:tcPr>
            <w:tcW w:w="1440" w:type="dxa"/>
          </w:tcPr>
          <w:p w14:paraId="1E61EDA3" w14:textId="77777777" w:rsidR="00F6681A" w:rsidRDefault="00D913D6">
            <w:pPr>
              <w:jc w:val="right"/>
            </w:pPr>
            <w:r>
              <w:rPr>
                <w:sz w:val="20"/>
              </w:rPr>
              <w:t>-</w:t>
            </w:r>
          </w:p>
        </w:tc>
        <w:tc>
          <w:tcPr>
            <w:tcW w:w="1440" w:type="dxa"/>
          </w:tcPr>
          <w:p w14:paraId="2DE654AB" w14:textId="77777777" w:rsidR="00F6681A" w:rsidRDefault="00D913D6">
            <w:pPr>
              <w:jc w:val="right"/>
            </w:pPr>
            <w:r>
              <w:rPr>
                <w:sz w:val="20"/>
              </w:rPr>
              <w:t>-</w:t>
            </w:r>
          </w:p>
        </w:tc>
        <w:tc>
          <w:tcPr>
            <w:tcW w:w="1440" w:type="dxa"/>
          </w:tcPr>
          <w:p w14:paraId="784ADE6A" w14:textId="77777777" w:rsidR="00F6681A" w:rsidRDefault="00D913D6">
            <w:pPr>
              <w:jc w:val="right"/>
            </w:pPr>
            <w:r>
              <w:rPr>
                <w:sz w:val="20"/>
              </w:rPr>
              <w:t>-</w:t>
            </w:r>
          </w:p>
        </w:tc>
        <w:tc>
          <w:tcPr>
            <w:tcW w:w="1440" w:type="dxa"/>
          </w:tcPr>
          <w:p w14:paraId="6B436E7C" w14:textId="77777777" w:rsidR="00F6681A" w:rsidRDefault="00D913D6">
            <w:pPr>
              <w:jc w:val="right"/>
            </w:pPr>
            <w:r>
              <w:rPr>
                <w:sz w:val="20"/>
              </w:rPr>
              <w:t>-</w:t>
            </w:r>
          </w:p>
        </w:tc>
        <w:tc>
          <w:tcPr>
            <w:tcW w:w="1800" w:type="dxa"/>
          </w:tcPr>
          <w:p w14:paraId="14F26D22" w14:textId="77777777" w:rsidR="00F6681A" w:rsidRDefault="00D913D6">
            <w:pPr>
              <w:jc w:val="right"/>
            </w:pPr>
            <w:r>
              <w:rPr>
                <w:sz w:val="20"/>
              </w:rPr>
              <w:t>-</w:t>
            </w:r>
          </w:p>
        </w:tc>
      </w:tr>
      <w:tr w:rsidR="00F6681A" w14:paraId="60C793C2" w14:textId="77777777">
        <w:tc>
          <w:tcPr>
            <w:tcW w:w="3600" w:type="dxa"/>
            <w:shd w:val="clear" w:color="auto" w:fill="EEEEEE"/>
          </w:tcPr>
          <w:p w14:paraId="5342B9F2" w14:textId="77777777" w:rsidR="00F6681A" w:rsidRDefault="00D913D6">
            <w:r>
              <w:rPr>
                <w:b/>
                <w:color w:val="000000"/>
                <w:sz w:val="20"/>
              </w:rPr>
              <w:t>Total</w:t>
            </w:r>
          </w:p>
        </w:tc>
        <w:tc>
          <w:tcPr>
            <w:tcW w:w="1440" w:type="dxa"/>
            <w:shd w:val="clear" w:color="auto" w:fill="EEEEEE"/>
          </w:tcPr>
          <w:p w14:paraId="41E46C3B" w14:textId="77777777" w:rsidR="00F6681A" w:rsidRDefault="00D913D6">
            <w:pPr>
              <w:jc w:val="right"/>
            </w:pPr>
            <w:r>
              <w:rPr>
                <w:b/>
                <w:color w:val="000000"/>
                <w:sz w:val="20"/>
              </w:rPr>
              <w:t>-</w:t>
            </w:r>
          </w:p>
        </w:tc>
        <w:tc>
          <w:tcPr>
            <w:tcW w:w="1440" w:type="dxa"/>
            <w:shd w:val="clear" w:color="auto" w:fill="EEEEEE"/>
          </w:tcPr>
          <w:p w14:paraId="7318DBD0" w14:textId="77777777" w:rsidR="00F6681A" w:rsidRDefault="00D913D6">
            <w:pPr>
              <w:jc w:val="right"/>
            </w:pPr>
            <w:r>
              <w:rPr>
                <w:b/>
                <w:color w:val="000000"/>
                <w:sz w:val="20"/>
              </w:rPr>
              <w:t>-</w:t>
            </w:r>
          </w:p>
        </w:tc>
        <w:tc>
          <w:tcPr>
            <w:tcW w:w="1440" w:type="dxa"/>
            <w:shd w:val="clear" w:color="auto" w:fill="EEEEEE"/>
          </w:tcPr>
          <w:p w14:paraId="1BB5A63D" w14:textId="77777777" w:rsidR="00F6681A" w:rsidRDefault="00D913D6">
            <w:pPr>
              <w:jc w:val="right"/>
            </w:pPr>
            <w:r>
              <w:rPr>
                <w:b/>
                <w:color w:val="000000"/>
                <w:sz w:val="20"/>
              </w:rPr>
              <w:t>-</w:t>
            </w:r>
          </w:p>
        </w:tc>
        <w:tc>
          <w:tcPr>
            <w:tcW w:w="1440" w:type="dxa"/>
            <w:shd w:val="clear" w:color="auto" w:fill="EEEEEE"/>
          </w:tcPr>
          <w:p w14:paraId="22B72663" w14:textId="77777777" w:rsidR="00F6681A" w:rsidRDefault="00D913D6">
            <w:pPr>
              <w:jc w:val="right"/>
            </w:pPr>
            <w:r>
              <w:rPr>
                <w:b/>
                <w:color w:val="000000"/>
                <w:sz w:val="20"/>
              </w:rPr>
              <w:t>$750,000</w:t>
            </w:r>
          </w:p>
        </w:tc>
        <w:tc>
          <w:tcPr>
            <w:tcW w:w="1800" w:type="dxa"/>
            <w:shd w:val="clear" w:color="auto" w:fill="EEEEEE"/>
          </w:tcPr>
          <w:p w14:paraId="67486E97" w14:textId="77777777" w:rsidR="00F6681A" w:rsidRDefault="00D913D6">
            <w:pPr>
              <w:jc w:val="right"/>
            </w:pPr>
            <w:r>
              <w:rPr>
                <w:b/>
                <w:color w:val="000000"/>
                <w:sz w:val="20"/>
              </w:rPr>
              <w:t>$750,000</w:t>
            </w:r>
          </w:p>
        </w:tc>
      </w:tr>
    </w:tbl>
    <w:p w14:paraId="637C71CF" w14:textId="77777777" w:rsidR="00F6681A" w:rsidRDefault="00D913D6">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F6681A" w14:paraId="6761DA14" w14:textId="77777777">
        <w:tc>
          <w:tcPr>
            <w:tcW w:w="2880" w:type="dxa"/>
            <w:shd w:val="clear" w:color="auto" w:fill="AFC4E9"/>
          </w:tcPr>
          <w:p w14:paraId="38270776" w14:textId="77777777" w:rsidR="00F6681A" w:rsidRDefault="00D913D6">
            <w:r>
              <w:rPr>
                <w:b/>
                <w:color w:val="000000"/>
                <w:sz w:val="20"/>
              </w:rPr>
              <w:t>Type</w:t>
            </w:r>
          </w:p>
        </w:tc>
        <w:tc>
          <w:tcPr>
            <w:tcW w:w="1440" w:type="dxa"/>
            <w:shd w:val="clear" w:color="auto" w:fill="AFC4E9"/>
          </w:tcPr>
          <w:p w14:paraId="4C561DF9" w14:textId="77777777" w:rsidR="00F6681A" w:rsidRDefault="00D913D6">
            <w:r>
              <w:rPr>
                <w:b/>
                <w:color w:val="000000"/>
                <w:sz w:val="20"/>
              </w:rPr>
              <w:t>Metro/Urban</w:t>
            </w:r>
          </w:p>
        </w:tc>
        <w:tc>
          <w:tcPr>
            <w:tcW w:w="1440" w:type="dxa"/>
            <w:shd w:val="clear" w:color="auto" w:fill="AFC4E9"/>
          </w:tcPr>
          <w:p w14:paraId="1EC8A6B6" w14:textId="77777777" w:rsidR="00F6681A" w:rsidRDefault="00D913D6">
            <w:r>
              <w:rPr>
                <w:b/>
                <w:color w:val="000000"/>
                <w:sz w:val="20"/>
              </w:rPr>
              <w:t>Forest/Prairie</w:t>
            </w:r>
          </w:p>
        </w:tc>
        <w:tc>
          <w:tcPr>
            <w:tcW w:w="1440" w:type="dxa"/>
            <w:shd w:val="clear" w:color="auto" w:fill="AFC4E9"/>
          </w:tcPr>
          <w:p w14:paraId="12B05203" w14:textId="77777777" w:rsidR="00F6681A" w:rsidRDefault="00D913D6">
            <w:r>
              <w:rPr>
                <w:b/>
                <w:color w:val="000000"/>
                <w:sz w:val="20"/>
              </w:rPr>
              <w:t>SE Forest</w:t>
            </w:r>
          </w:p>
        </w:tc>
        <w:tc>
          <w:tcPr>
            <w:tcW w:w="1440" w:type="dxa"/>
            <w:shd w:val="clear" w:color="auto" w:fill="AFC4E9"/>
          </w:tcPr>
          <w:p w14:paraId="1146F1EB" w14:textId="77777777" w:rsidR="00F6681A" w:rsidRDefault="00D913D6">
            <w:r>
              <w:rPr>
                <w:b/>
                <w:color w:val="000000"/>
                <w:sz w:val="20"/>
              </w:rPr>
              <w:t>Prairie</w:t>
            </w:r>
          </w:p>
        </w:tc>
        <w:tc>
          <w:tcPr>
            <w:tcW w:w="1440" w:type="dxa"/>
            <w:shd w:val="clear" w:color="auto" w:fill="AFC4E9"/>
          </w:tcPr>
          <w:p w14:paraId="69BB7A04" w14:textId="77777777" w:rsidR="00F6681A" w:rsidRDefault="00D913D6">
            <w:r>
              <w:rPr>
                <w:b/>
                <w:color w:val="000000"/>
                <w:sz w:val="20"/>
              </w:rPr>
              <w:t>N. Forest</w:t>
            </w:r>
          </w:p>
        </w:tc>
        <w:tc>
          <w:tcPr>
            <w:tcW w:w="1440" w:type="dxa"/>
            <w:shd w:val="clear" w:color="auto" w:fill="AFC4E9"/>
          </w:tcPr>
          <w:p w14:paraId="5844EDC1" w14:textId="77777777" w:rsidR="00F6681A" w:rsidRDefault="00D913D6">
            <w:r>
              <w:rPr>
                <w:b/>
                <w:color w:val="000000"/>
                <w:sz w:val="20"/>
              </w:rPr>
              <w:t>Total Acres</w:t>
            </w:r>
          </w:p>
        </w:tc>
      </w:tr>
      <w:tr w:rsidR="00F6681A" w14:paraId="5439ECE9" w14:textId="77777777">
        <w:tc>
          <w:tcPr>
            <w:tcW w:w="2880" w:type="dxa"/>
          </w:tcPr>
          <w:p w14:paraId="2FF830B8" w14:textId="77777777" w:rsidR="00F6681A" w:rsidRDefault="00D913D6">
            <w:r>
              <w:rPr>
                <w:sz w:val="20"/>
              </w:rPr>
              <w:t>Restore</w:t>
            </w:r>
          </w:p>
        </w:tc>
        <w:tc>
          <w:tcPr>
            <w:tcW w:w="1440" w:type="dxa"/>
          </w:tcPr>
          <w:p w14:paraId="5F71DB8F" w14:textId="77777777" w:rsidR="00F6681A" w:rsidRDefault="00D913D6">
            <w:pPr>
              <w:jc w:val="right"/>
            </w:pPr>
            <w:r>
              <w:rPr>
                <w:sz w:val="20"/>
              </w:rPr>
              <w:t>0</w:t>
            </w:r>
          </w:p>
        </w:tc>
        <w:tc>
          <w:tcPr>
            <w:tcW w:w="1440" w:type="dxa"/>
          </w:tcPr>
          <w:p w14:paraId="2E00D930" w14:textId="77777777" w:rsidR="00F6681A" w:rsidRDefault="00D913D6">
            <w:pPr>
              <w:jc w:val="right"/>
            </w:pPr>
            <w:r>
              <w:rPr>
                <w:sz w:val="20"/>
              </w:rPr>
              <w:t>0</w:t>
            </w:r>
          </w:p>
        </w:tc>
        <w:tc>
          <w:tcPr>
            <w:tcW w:w="1440" w:type="dxa"/>
          </w:tcPr>
          <w:p w14:paraId="7198D0EA" w14:textId="77777777" w:rsidR="00F6681A" w:rsidRDefault="00D913D6">
            <w:pPr>
              <w:jc w:val="right"/>
            </w:pPr>
            <w:r>
              <w:rPr>
                <w:sz w:val="20"/>
              </w:rPr>
              <w:t>0</w:t>
            </w:r>
          </w:p>
        </w:tc>
        <w:tc>
          <w:tcPr>
            <w:tcW w:w="1440" w:type="dxa"/>
          </w:tcPr>
          <w:p w14:paraId="0E938FFB" w14:textId="77777777" w:rsidR="00F6681A" w:rsidRDefault="00D913D6">
            <w:pPr>
              <w:jc w:val="right"/>
            </w:pPr>
            <w:r>
              <w:rPr>
                <w:sz w:val="20"/>
              </w:rPr>
              <w:t>0</w:t>
            </w:r>
          </w:p>
        </w:tc>
        <w:tc>
          <w:tcPr>
            <w:tcW w:w="1440" w:type="dxa"/>
          </w:tcPr>
          <w:p w14:paraId="4E07441C" w14:textId="77777777" w:rsidR="00F6681A" w:rsidRDefault="00D913D6">
            <w:pPr>
              <w:jc w:val="right"/>
            </w:pPr>
            <w:r>
              <w:rPr>
                <w:sz w:val="20"/>
              </w:rPr>
              <w:t>1</w:t>
            </w:r>
          </w:p>
        </w:tc>
        <w:tc>
          <w:tcPr>
            <w:tcW w:w="1440" w:type="dxa"/>
          </w:tcPr>
          <w:p w14:paraId="07CCBB4B" w14:textId="77777777" w:rsidR="00F6681A" w:rsidRDefault="00D913D6">
            <w:pPr>
              <w:jc w:val="right"/>
            </w:pPr>
            <w:r>
              <w:rPr>
                <w:sz w:val="20"/>
              </w:rPr>
              <w:t>1</w:t>
            </w:r>
          </w:p>
        </w:tc>
      </w:tr>
      <w:tr w:rsidR="00F6681A" w14:paraId="29638C31" w14:textId="77777777">
        <w:tc>
          <w:tcPr>
            <w:tcW w:w="2880" w:type="dxa"/>
          </w:tcPr>
          <w:p w14:paraId="4D42771E" w14:textId="77777777" w:rsidR="00F6681A" w:rsidRDefault="00D913D6">
            <w:r>
              <w:rPr>
                <w:sz w:val="20"/>
              </w:rPr>
              <w:t>Protect in Fee with State PILT Liability</w:t>
            </w:r>
          </w:p>
        </w:tc>
        <w:tc>
          <w:tcPr>
            <w:tcW w:w="1440" w:type="dxa"/>
          </w:tcPr>
          <w:p w14:paraId="09E096E3" w14:textId="77777777" w:rsidR="00F6681A" w:rsidRDefault="00D913D6">
            <w:pPr>
              <w:jc w:val="right"/>
            </w:pPr>
            <w:r>
              <w:rPr>
                <w:sz w:val="20"/>
              </w:rPr>
              <w:t>0</w:t>
            </w:r>
          </w:p>
        </w:tc>
        <w:tc>
          <w:tcPr>
            <w:tcW w:w="1440" w:type="dxa"/>
          </w:tcPr>
          <w:p w14:paraId="080945E7" w14:textId="77777777" w:rsidR="00F6681A" w:rsidRDefault="00D913D6">
            <w:pPr>
              <w:jc w:val="right"/>
            </w:pPr>
            <w:r>
              <w:rPr>
                <w:sz w:val="20"/>
              </w:rPr>
              <w:t>0</w:t>
            </w:r>
          </w:p>
        </w:tc>
        <w:tc>
          <w:tcPr>
            <w:tcW w:w="1440" w:type="dxa"/>
          </w:tcPr>
          <w:p w14:paraId="66CB74AD" w14:textId="77777777" w:rsidR="00F6681A" w:rsidRDefault="00D913D6">
            <w:pPr>
              <w:jc w:val="right"/>
            </w:pPr>
            <w:r>
              <w:rPr>
                <w:sz w:val="20"/>
              </w:rPr>
              <w:t>0</w:t>
            </w:r>
          </w:p>
        </w:tc>
        <w:tc>
          <w:tcPr>
            <w:tcW w:w="1440" w:type="dxa"/>
          </w:tcPr>
          <w:p w14:paraId="2647EECF" w14:textId="77777777" w:rsidR="00F6681A" w:rsidRDefault="00D913D6">
            <w:pPr>
              <w:jc w:val="right"/>
            </w:pPr>
            <w:r>
              <w:rPr>
                <w:sz w:val="20"/>
              </w:rPr>
              <w:t>0</w:t>
            </w:r>
          </w:p>
        </w:tc>
        <w:tc>
          <w:tcPr>
            <w:tcW w:w="1440" w:type="dxa"/>
          </w:tcPr>
          <w:p w14:paraId="30A14C7F" w14:textId="77777777" w:rsidR="00F6681A" w:rsidRDefault="00D913D6">
            <w:pPr>
              <w:jc w:val="right"/>
            </w:pPr>
            <w:r>
              <w:rPr>
                <w:sz w:val="20"/>
              </w:rPr>
              <w:t>0</w:t>
            </w:r>
          </w:p>
        </w:tc>
        <w:tc>
          <w:tcPr>
            <w:tcW w:w="1440" w:type="dxa"/>
          </w:tcPr>
          <w:p w14:paraId="3700810C" w14:textId="77777777" w:rsidR="00F6681A" w:rsidRDefault="00D913D6">
            <w:pPr>
              <w:jc w:val="right"/>
            </w:pPr>
            <w:r>
              <w:rPr>
                <w:sz w:val="20"/>
              </w:rPr>
              <w:t>0</w:t>
            </w:r>
          </w:p>
        </w:tc>
      </w:tr>
      <w:tr w:rsidR="00F6681A" w14:paraId="6A004A24" w14:textId="77777777">
        <w:tc>
          <w:tcPr>
            <w:tcW w:w="2880" w:type="dxa"/>
          </w:tcPr>
          <w:p w14:paraId="6B05FDAE" w14:textId="77777777" w:rsidR="00F6681A" w:rsidRDefault="00D913D6">
            <w:r>
              <w:rPr>
                <w:sz w:val="20"/>
              </w:rPr>
              <w:t>Protect in Fee w/o State PILT Liability</w:t>
            </w:r>
          </w:p>
        </w:tc>
        <w:tc>
          <w:tcPr>
            <w:tcW w:w="1440" w:type="dxa"/>
          </w:tcPr>
          <w:p w14:paraId="5FE1D9CB" w14:textId="77777777" w:rsidR="00F6681A" w:rsidRDefault="00D913D6">
            <w:pPr>
              <w:jc w:val="right"/>
            </w:pPr>
            <w:r>
              <w:rPr>
                <w:sz w:val="20"/>
              </w:rPr>
              <w:t>0</w:t>
            </w:r>
          </w:p>
        </w:tc>
        <w:tc>
          <w:tcPr>
            <w:tcW w:w="1440" w:type="dxa"/>
          </w:tcPr>
          <w:p w14:paraId="766D3C00" w14:textId="77777777" w:rsidR="00F6681A" w:rsidRDefault="00D913D6">
            <w:pPr>
              <w:jc w:val="right"/>
            </w:pPr>
            <w:r>
              <w:rPr>
                <w:sz w:val="20"/>
              </w:rPr>
              <w:t>0</w:t>
            </w:r>
          </w:p>
        </w:tc>
        <w:tc>
          <w:tcPr>
            <w:tcW w:w="1440" w:type="dxa"/>
          </w:tcPr>
          <w:p w14:paraId="57A3C47C" w14:textId="77777777" w:rsidR="00F6681A" w:rsidRDefault="00D913D6">
            <w:pPr>
              <w:jc w:val="right"/>
            </w:pPr>
            <w:r>
              <w:rPr>
                <w:sz w:val="20"/>
              </w:rPr>
              <w:t>0</w:t>
            </w:r>
          </w:p>
        </w:tc>
        <w:tc>
          <w:tcPr>
            <w:tcW w:w="1440" w:type="dxa"/>
          </w:tcPr>
          <w:p w14:paraId="40B5A5E2" w14:textId="77777777" w:rsidR="00F6681A" w:rsidRDefault="00D913D6">
            <w:pPr>
              <w:jc w:val="right"/>
            </w:pPr>
            <w:r>
              <w:rPr>
                <w:sz w:val="20"/>
              </w:rPr>
              <w:t>0</w:t>
            </w:r>
          </w:p>
        </w:tc>
        <w:tc>
          <w:tcPr>
            <w:tcW w:w="1440" w:type="dxa"/>
          </w:tcPr>
          <w:p w14:paraId="13A9AAF7" w14:textId="77777777" w:rsidR="00F6681A" w:rsidRDefault="00D913D6">
            <w:pPr>
              <w:jc w:val="right"/>
            </w:pPr>
            <w:r>
              <w:rPr>
                <w:sz w:val="20"/>
              </w:rPr>
              <w:t>0</w:t>
            </w:r>
          </w:p>
        </w:tc>
        <w:tc>
          <w:tcPr>
            <w:tcW w:w="1440" w:type="dxa"/>
          </w:tcPr>
          <w:p w14:paraId="6F1093BA" w14:textId="77777777" w:rsidR="00F6681A" w:rsidRDefault="00D913D6">
            <w:pPr>
              <w:jc w:val="right"/>
            </w:pPr>
            <w:r>
              <w:rPr>
                <w:sz w:val="20"/>
              </w:rPr>
              <w:t>0</w:t>
            </w:r>
          </w:p>
        </w:tc>
      </w:tr>
      <w:tr w:rsidR="00F6681A" w14:paraId="3118BBED" w14:textId="77777777">
        <w:tc>
          <w:tcPr>
            <w:tcW w:w="2880" w:type="dxa"/>
          </w:tcPr>
          <w:p w14:paraId="282945C9" w14:textId="77777777" w:rsidR="00F6681A" w:rsidRDefault="00D913D6">
            <w:r>
              <w:rPr>
                <w:sz w:val="20"/>
              </w:rPr>
              <w:t>Protect in Easement</w:t>
            </w:r>
          </w:p>
        </w:tc>
        <w:tc>
          <w:tcPr>
            <w:tcW w:w="1440" w:type="dxa"/>
          </w:tcPr>
          <w:p w14:paraId="5266E96A" w14:textId="77777777" w:rsidR="00F6681A" w:rsidRDefault="00D913D6">
            <w:pPr>
              <w:jc w:val="right"/>
            </w:pPr>
            <w:r>
              <w:rPr>
                <w:sz w:val="20"/>
              </w:rPr>
              <w:t>0</w:t>
            </w:r>
          </w:p>
        </w:tc>
        <w:tc>
          <w:tcPr>
            <w:tcW w:w="1440" w:type="dxa"/>
          </w:tcPr>
          <w:p w14:paraId="51156697" w14:textId="77777777" w:rsidR="00F6681A" w:rsidRDefault="00D913D6">
            <w:pPr>
              <w:jc w:val="right"/>
            </w:pPr>
            <w:r>
              <w:rPr>
                <w:sz w:val="20"/>
              </w:rPr>
              <w:t>0</w:t>
            </w:r>
          </w:p>
        </w:tc>
        <w:tc>
          <w:tcPr>
            <w:tcW w:w="1440" w:type="dxa"/>
          </w:tcPr>
          <w:p w14:paraId="3D0D9BF4" w14:textId="77777777" w:rsidR="00F6681A" w:rsidRDefault="00D913D6">
            <w:pPr>
              <w:jc w:val="right"/>
            </w:pPr>
            <w:r>
              <w:rPr>
                <w:sz w:val="20"/>
              </w:rPr>
              <w:t>0</w:t>
            </w:r>
          </w:p>
        </w:tc>
        <w:tc>
          <w:tcPr>
            <w:tcW w:w="1440" w:type="dxa"/>
          </w:tcPr>
          <w:p w14:paraId="4E24A519" w14:textId="77777777" w:rsidR="00F6681A" w:rsidRDefault="00D913D6">
            <w:pPr>
              <w:jc w:val="right"/>
            </w:pPr>
            <w:r>
              <w:rPr>
                <w:sz w:val="20"/>
              </w:rPr>
              <w:t>0</w:t>
            </w:r>
          </w:p>
        </w:tc>
        <w:tc>
          <w:tcPr>
            <w:tcW w:w="1440" w:type="dxa"/>
          </w:tcPr>
          <w:p w14:paraId="6EDE9888" w14:textId="77777777" w:rsidR="00F6681A" w:rsidRDefault="00D913D6">
            <w:pPr>
              <w:jc w:val="right"/>
            </w:pPr>
            <w:r>
              <w:rPr>
                <w:sz w:val="20"/>
              </w:rPr>
              <w:t>0</w:t>
            </w:r>
          </w:p>
        </w:tc>
        <w:tc>
          <w:tcPr>
            <w:tcW w:w="1440" w:type="dxa"/>
          </w:tcPr>
          <w:p w14:paraId="6C8E7B2F" w14:textId="77777777" w:rsidR="00F6681A" w:rsidRDefault="00D913D6">
            <w:pPr>
              <w:jc w:val="right"/>
            </w:pPr>
            <w:r>
              <w:rPr>
                <w:sz w:val="20"/>
              </w:rPr>
              <w:t>0</w:t>
            </w:r>
          </w:p>
        </w:tc>
      </w:tr>
      <w:tr w:rsidR="00F6681A" w14:paraId="711F16EB" w14:textId="77777777">
        <w:tc>
          <w:tcPr>
            <w:tcW w:w="2880" w:type="dxa"/>
          </w:tcPr>
          <w:p w14:paraId="1CEE44B2" w14:textId="77777777" w:rsidR="00F6681A" w:rsidRDefault="00D913D6">
            <w:r>
              <w:rPr>
                <w:sz w:val="20"/>
              </w:rPr>
              <w:t>Enhance</w:t>
            </w:r>
          </w:p>
        </w:tc>
        <w:tc>
          <w:tcPr>
            <w:tcW w:w="1440" w:type="dxa"/>
          </w:tcPr>
          <w:p w14:paraId="7BCE3315" w14:textId="77777777" w:rsidR="00F6681A" w:rsidRDefault="00D913D6">
            <w:pPr>
              <w:jc w:val="right"/>
            </w:pPr>
            <w:r>
              <w:rPr>
                <w:sz w:val="20"/>
              </w:rPr>
              <w:t>0</w:t>
            </w:r>
          </w:p>
        </w:tc>
        <w:tc>
          <w:tcPr>
            <w:tcW w:w="1440" w:type="dxa"/>
          </w:tcPr>
          <w:p w14:paraId="308AA557" w14:textId="77777777" w:rsidR="00F6681A" w:rsidRDefault="00D913D6">
            <w:pPr>
              <w:jc w:val="right"/>
            </w:pPr>
            <w:r>
              <w:rPr>
                <w:sz w:val="20"/>
              </w:rPr>
              <w:t>0</w:t>
            </w:r>
          </w:p>
        </w:tc>
        <w:tc>
          <w:tcPr>
            <w:tcW w:w="1440" w:type="dxa"/>
          </w:tcPr>
          <w:p w14:paraId="51F5C60F" w14:textId="77777777" w:rsidR="00F6681A" w:rsidRDefault="00D913D6">
            <w:pPr>
              <w:jc w:val="right"/>
            </w:pPr>
            <w:r>
              <w:rPr>
                <w:sz w:val="20"/>
              </w:rPr>
              <w:t>0</w:t>
            </w:r>
          </w:p>
        </w:tc>
        <w:tc>
          <w:tcPr>
            <w:tcW w:w="1440" w:type="dxa"/>
          </w:tcPr>
          <w:p w14:paraId="5CBC03EA" w14:textId="77777777" w:rsidR="00F6681A" w:rsidRDefault="00D913D6">
            <w:pPr>
              <w:jc w:val="right"/>
            </w:pPr>
            <w:r>
              <w:rPr>
                <w:sz w:val="20"/>
              </w:rPr>
              <w:t>0</w:t>
            </w:r>
          </w:p>
        </w:tc>
        <w:tc>
          <w:tcPr>
            <w:tcW w:w="1440" w:type="dxa"/>
          </w:tcPr>
          <w:p w14:paraId="33EF1960" w14:textId="77777777" w:rsidR="00F6681A" w:rsidRDefault="00D913D6">
            <w:pPr>
              <w:jc w:val="right"/>
            </w:pPr>
            <w:r>
              <w:rPr>
                <w:sz w:val="20"/>
              </w:rPr>
              <w:t>0</w:t>
            </w:r>
          </w:p>
        </w:tc>
        <w:tc>
          <w:tcPr>
            <w:tcW w:w="1440" w:type="dxa"/>
          </w:tcPr>
          <w:p w14:paraId="76AD4AE4" w14:textId="77777777" w:rsidR="00F6681A" w:rsidRDefault="00D913D6">
            <w:pPr>
              <w:jc w:val="right"/>
            </w:pPr>
            <w:r>
              <w:rPr>
                <w:sz w:val="20"/>
              </w:rPr>
              <w:t>0</w:t>
            </w:r>
          </w:p>
        </w:tc>
      </w:tr>
      <w:tr w:rsidR="00F6681A" w14:paraId="1B63A0D9" w14:textId="77777777">
        <w:tc>
          <w:tcPr>
            <w:tcW w:w="2880" w:type="dxa"/>
            <w:shd w:val="clear" w:color="auto" w:fill="EEEEEE"/>
          </w:tcPr>
          <w:p w14:paraId="50BF2C95" w14:textId="77777777" w:rsidR="00F6681A" w:rsidRDefault="00D913D6">
            <w:r>
              <w:rPr>
                <w:b/>
                <w:color w:val="000000"/>
                <w:sz w:val="20"/>
              </w:rPr>
              <w:t>Total</w:t>
            </w:r>
          </w:p>
        </w:tc>
        <w:tc>
          <w:tcPr>
            <w:tcW w:w="1440" w:type="dxa"/>
            <w:shd w:val="clear" w:color="auto" w:fill="EEEEEE"/>
          </w:tcPr>
          <w:p w14:paraId="511E29AB" w14:textId="77777777" w:rsidR="00F6681A" w:rsidRDefault="00D913D6">
            <w:pPr>
              <w:jc w:val="right"/>
            </w:pPr>
            <w:r>
              <w:rPr>
                <w:b/>
                <w:color w:val="000000"/>
                <w:sz w:val="20"/>
              </w:rPr>
              <w:t>0</w:t>
            </w:r>
          </w:p>
        </w:tc>
        <w:tc>
          <w:tcPr>
            <w:tcW w:w="1440" w:type="dxa"/>
            <w:shd w:val="clear" w:color="auto" w:fill="EEEEEE"/>
          </w:tcPr>
          <w:p w14:paraId="0D316149" w14:textId="77777777" w:rsidR="00F6681A" w:rsidRDefault="00D913D6">
            <w:pPr>
              <w:jc w:val="right"/>
            </w:pPr>
            <w:r>
              <w:rPr>
                <w:b/>
                <w:color w:val="000000"/>
                <w:sz w:val="20"/>
              </w:rPr>
              <w:t>0</w:t>
            </w:r>
          </w:p>
        </w:tc>
        <w:tc>
          <w:tcPr>
            <w:tcW w:w="1440" w:type="dxa"/>
            <w:shd w:val="clear" w:color="auto" w:fill="EEEEEE"/>
          </w:tcPr>
          <w:p w14:paraId="3A6DF108" w14:textId="77777777" w:rsidR="00F6681A" w:rsidRDefault="00D913D6">
            <w:pPr>
              <w:jc w:val="right"/>
            </w:pPr>
            <w:r>
              <w:rPr>
                <w:b/>
                <w:color w:val="000000"/>
                <w:sz w:val="20"/>
              </w:rPr>
              <w:t>0</w:t>
            </w:r>
          </w:p>
        </w:tc>
        <w:tc>
          <w:tcPr>
            <w:tcW w:w="1440" w:type="dxa"/>
            <w:shd w:val="clear" w:color="auto" w:fill="EEEEEE"/>
          </w:tcPr>
          <w:p w14:paraId="26C48CA2" w14:textId="77777777" w:rsidR="00F6681A" w:rsidRDefault="00D913D6">
            <w:pPr>
              <w:jc w:val="right"/>
            </w:pPr>
            <w:r>
              <w:rPr>
                <w:b/>
                <w:color w:val="000000"/>
                <w:sz w:val="20"/>
              </w:rPr>
              <w:t>0</w:t>
            </w:r>
          </w:p>
        </w:tc>
        <w:tc>
          <w:tcPr>
            <w:tcW w:w="1440" w:type="dxa"/>
            <w:shd w:val="clear" w:color="auto" w:fill="EEEEEE"/>
          </w:tcPr>
          <w:p w14:paraId="5D53FCB0" w14:textId="77777777" w:rsidR="00F6681A" w:rsidRDefault="00D913D6">
            <w:pPr>
              <w:jc w:val="right"/>
            </w:pPr>
            <w:r>
              <w:rPr>
                <w:b/>
                <w:color w:val="000000"/>
                <w:sz w:val="20"/>
              </w:rPr>
              <w:t>1</w:t>
            </w:r>
          </w:p>
        </w:tc>
        <w:tc>
          <w:tcPr>
            <w:tcW w:w="1440" w:type="dxa"/>
            <w:shd w:val="clear" w:color="auto" w:fill="EEEEEE"/>
          </w:tcPr>
          <w:p w14:paraId="7A11E3F8" w14:textId="77777777" w:rsidR="00F6681A" w:rsidRDefault="00D913D6">
            <w:pPr>
              <w:jc w:val="right"/>
            </w:pPr>
            <w:r>
              <w:rPr>
                <w:b/>
                <w:color w:val="000000"/>
                <w:sz w:val="20"/>
              </w:rPr>
              <w:t>1</w:t>
            </w:r>
          </w:p>
        </w:tc>
      </w:tr>
    </w:tbl>
    <w:p w14:paraId="581E7322" w14:textId="77777777" w:rsidR="00F6681A" w:rsidRDefault="00D913D6">
      <w:pPr>
        <w:pStyle w:val="Heading3"/>
        <w:spacing w:before="60" w:after="80"/>
      </w:pPr>
      <w:r>
        <w:rPr>
          <w:color w:val="254885"/>
          <w:sz w:val="26"/>
        </w:rPr>
        <w:t>Total Requested Funding within each Ecological Section (Table 4)</w:t>
      </w:r>
    </w:p>
    <w:tbl>
      <w:tblPr>
        <w:tblStyle w:val="TableGrid"/>
        <w:tblW w:w="0" w:type="auto"/>
        <w:tblLook w:val="04A0" w:firstRow="1" w:lastRow="0" w:firstColumn="1" w:lastColumn="0" w:noHBand="0" w:noVBand="1"/>
      </w:tblPr>
      <w:tblGrid>
        <w:gridCol w:w="2469"/>
        <w:gridCol w:w="1446"/>
        <w:gridCol w:w="1551"/>
        <w:gridCol w:w="1296"/>
        <w:gridCol w:w="1310"/>
        <w:gridCol w:w="1359"/>
        <w:gridCol w:w="1359"/>
      </w:tblGrid>
      <w:tr w:rsidR="00F6681A" w14:paraId="4A0351BB" w14:textId="77777777">
        <w:tc>
          <w:tcPr>
            <w:tcW w:w="2880" w:type="dxa"/>
            <w:shd w:val="clear" w:color="auto" w:fill="AFC4E9"/>
          </w:tcPr>
          <w:p w14:paraId="2333B213" w14:textId="77777777" w:rsidR="00F6681A" w:rsidRDefault="00D913D6">
            <w:r>
              <w:rPr>
                <w:b/>
                <w:color w:val="000000"/>
                <w:sz w:val="20"/>
              </w:rPr>
              <w:t>Type</w:t>
            </w:r>
          </w:p>
        </w:tc>
        <w:tc>
          <w:tcPr>
            <w:tcW w:w="1440" w:type="dxa"/>
            <w:shd w:val="clear" w:color="auto" w:fill="AFC4E9"/>
          </w:tcPr>
          <w:p w14:paraId="11434AC3" w14:textId="77777777" w:rsidR="00F6681A" w:rsidRDefault="00D913D6">
            <w:r>
              <w:rPr>
                <w:b/>
                <w:color w:val="000000"/>
                <w:sz w:val="20"/>
              </w:rPr>
              <w:t>Metro/Urban</w:t>
            </w:r>
          </w:p>
        </w:tc>
        <w:tc>
          <w:tcPr>
            <w:tcW w:w="1440" w:type="dxa"/>
            <w:shd w:val="clear" w:color="auto" w:fill="AFC4E9"/>
          </w:tcPr>
          <w:p w14:paraId="5D97D5BB" w14:textId="77777777" w:rsidR="00F6681A" w:rsidRDefault="00D913D6">
            <w:r>
              <w:rPr>
                <w:b/>
                <w:color w:val="000000"/>
                <w:sz w:val="20"/>
              </w:rPr>
              <w:t>Forest/Prairie</w:t>
            </w:r>
          </w:p>
        </w:tc>
        <w:tc>
          <w:tcPr>
            <w:tcW w:w="1440" w:type="dxa"/>
            <w:shd w:val="clear" w:color="auto" w:fill="AFC4E9"/>
          </w:tcPr>
          <w:p w14:paraId="24EF5E4C" w14:textId="77777777" w:rsidR="00F6681A" w:rsidRDefault="00D913D6">
            <w:r>
              <w:rPr>
                <w:b/>
                <w:color w:val="000000"/>
                <w:sz w:val="20"/>
              </w:rPr>
              <w:t>SE Forest</w:t>
            </w:r>
          </w:p>
        </w:tc>
        <w:tc>
          <w:tcPr>
            <w:tcW w:w="1440" w:type="dxa"/>
            <w:shd w:val="clear" w:color="auto" w:fill="AFC4E9"/>
          </w:tcPr>
          <w:p w14:paraId="0E014AA7" w14:textId="77777777" w:rsidR="00F6681A" w:rsidRDefault="00D913D6">
            <w:r>
              <w:rPr>
                <w:b/>
                <w:color w:val="000000"/>
                <w:sz w:val="20"/>
              </w:rPr>
              <w:t>Prairie</w:t>
            </w:r>
          </w:p>
        </w:tc>
        <w:tc>
          <w:tcPr>
            <w:tcW w:w="1440" w:type="dxa"/>
            <w:shd w:val="clear" w:color="auto" w:fill="AFC4E9"/>
          </w:tcPr>
          <w:p w14:paraId="62998F41" w14:textId="77777777" w:rsidR="00F6681A" w:rsidRDefault="00D913D6">
            <w:r>
              <w:rPr>
                <w:b/>
                <w:color w:val="000000"/>
                <w:sz w:val="20"/>
              </w:rPr>
              <w:t>N. Forest</w:t>
            </w:r>
          </w:p>
        </w:tc>
        <w:tc>
          <w:tcPr>
            <w:tcW w:w="1440" w:type="dxa"/>
            <w:shd w:val="clear" w:color="auto" w:fill="AFC4E9"/>
          </w:tcPr>
          <w:p w14:paraId="38199F5C" w14:textId="77777777" w:rsidR="00F6681A" w:rsidRDefault="00D913D6">
            <w:r>
              <w:rPr>
                <w:b/>
                <w:color w:val="000000"/>
                <w:sz w:val="20"/>
              </w:rPr>
              <w:t>Total Funding</w:t>
            </w:r>
          </w:p>
        </w:tc>
      </w:tr>
      <w:tr w:rsidR="00F6681A" w14:paraId="37B9EAF0" w14:textId="77777777">
        <w:tc>
          <w:tcPr>
            <w:tcW w:w="2880" w:type="dxa"/>
          </w:tcPr>
          <w:p w14:paraId="7C634D72" w14:textId="77777777" w:rsidR="00F6681A" w:rsidRDefault="00D913D6">
            <w:r>
              <w:rPr>
                <w:sz w:val="20"/>
              </w:rPr>
              <w:t>Restore</w:t>
            </w:r>
          </w:p>
        </w:tc>
        <w:tc>
          <w:tcPr>
            <w:tcW w:w="1440" w:type="dxa"/>
          </w:tcPr>
          <w:p w14:paraId="089EF871" w14:textId="77777777" w:rsidR="00F6681A" w:rsidRDefault="00D913D6">
            <w:pPr>
              <w:jc w:val="right"/>
            </w:pPr>
            <w:r>
              <w:rPr>
                <w:sz w:val="20"/>
              </w:rPr>
              <w:t>-</w:t>
            </w:r>
          </w:p>
        </w:tc>
        <w:tc>
          <w:tcPr>
            <w:tcW w:w="1440" w:type="dxa"/>
          </w:tcPr>
          <w:p w14:paraId="55ADBB6D" w14:textId="77777777" w:rsidR="00F6681A" w:rsidRDefault="00D913D6">
            <w:pPr>
              <w:jc w:val="right"/>
            </w:pPr>
            <w:r>
              <w:rPr>
                <w:sz w:val="20"/>
              </w:rPr>
              <w:t>-</w:t>
            </w:r>
          </w:p>
        </w:tc>
        <w:tc>
          <w:tcPr>
            <w:tcW w:w="1440" w:type="dxa"/>
          </w:tcPr>
          <w:p w14:paraId="04FC1D2B" w14:textId="77777777" w:rsidR="00F6681A" w:rsidRDefault="00D913D6">
            <w:pPr>
              <w:jc w:val="right"/>
            </w:pPr>
            <w:r>
              <w:rPr>
                <w:sz w:val="20"/>
              </w:rPr>
              <w:t>-</w:t>
            </w:r>
          </w:p>
        </w:tc>
        <w:tc>
          <w:tcPr>
            <w:tcW w:w="1440" w:type="dxa"/>
          </w:tcPr>
          <w:p w14:paraId="56F7A28F" w14:textId="77777777" w:rsidR="00F6681A" w:rsidRDefault="00D913D6">
            <w:pPr>
              <w:jc w:val="right"/>
            </w:pPr>
            <w:r>
              <w:rPr>
                <w:sz w:val="20"/>
              </w:rPr>
              <w:t>-</w:t>
            </w:r>
          </w:p>
        </w:tc>
        <w:tc>
          <w:tcPr>
            <w:tcW w:w="1440" w:type="dxa"/>
          </w:tcPr>
          <w:p w14:paraId="75241AAB" w14:textId="77777777" w:rsidR="00F6681A" w:rsidRDefault="00D913D6">
            <w:pPr>
              <w:jc w:val="right"/>
            </w:pPr>
            <w:r>
              <w:rPr>
                <w:sz w:val="20"/>
              </w:rPr>
              <w:t>$750,000</w:t>
            </w:r>
          </w:p>
        </w:tc>
        <w:tc>
          <w:tcPr>
            <w:tcW w:w="1440" w:type="dxa"/>
          </w:tcPr>
          <w:p w14:paraId="05200058" w14:textId="77777777" w:rsidR="00F6681A" w:rsidRDefault="00D913D6">
            <w:pPr>
              <w:jc w:val="right"/>
            </w:pPr>
            <w:r>
              <w:rPr>
                <w:sz w:val="20"/>
              </w:rPr>
              <w:t>$750,000</w:t>
            </w:r>
          </w:p>
        </w:tc>
      </w:tr>
      <w:tr w:rsidR="00F6681A" w14:paraId="7F2D05CE" w14:textId="77777777">
        <w:tc>
          <w:tcPr>
            <w:tcW w:w="2880" w:type="dxa"/>
          </w:tcPr>
          <w:p w14:paraId="7276D127" w14:textId="77777777" w:rsidR="00F6681A" w:rsidRDefault="00D913D6">
            <w:r>
              <w:rPr>
                <w:sz w:val="20"/>
              </w:rPr>
              <w:t>Protect in Fee with State PILT Liability</w:t>
            </w:r>
          </w:p>
        </w:tc>
        <w:tc>
          <w:tcPr>
            <w:tcW w:w="1440" w:type="dxa"/>
          </w:tcPr>
          <w:p w14:paraId="5342A872" w14:textId="77777777" w:rsidR="00F6681A" w:rsidRDefault="00D913D6">
            <w:pPr>
              <w:jc w:val="right"/>
            </w:pPr>
            <w:r>
              <w:rPr>
                <w:sz w:val="20"/>
              </w:rPr>
              <w:t>-</w:t>
            </w:r>
          </w:p>
        </w:tc>
        <w:tc>
          <w:tcPr>
            <w:tcW w:w="1440" w:type="dxa"/>
          </w:tcPr>
          <w:p w14:paraId="3F45112E" w14:textId="77777777" w:rsidR="00F6681A" w:rsidRDefault="00D913D6">
            <w:pPr>
              <w:jc w:val="right"/>
            </w:pPr>
            <w:r>
              <w:rPr>
                <w:sz w:val="20"/>
              </w:rPr>
              <w:t>-</w:t>
            </w:r>
          </w:p>
        </w:tc>
        <w:tc>
          <w:tcPr>
            <w:tcW w:w="1440" w:type="dxa"/>
          </w:tcPr>
          <w:p w14:paraId="57B0DD8A" w14:textId="77777777" w:rsidR="00F6681A" w:rsidRDefault="00D913D6">
            <w:pPr>
              <w:jc w:val="right"/>
            </w:pPr>
            <w:r>
              <w:rPr>
                <w:sz w:val="20"/>
              </w:rPr>
              <w:t>-</w:t>
            </w:r>
          </w:p>
        </w:tc>
        <w:tc>
          <w:tcPr>
            <w:tcW w:w="1440" w:type="dxa"/>
          </w:tcPr>
          <w:p w14:paraId="372FCA14" w14:textId="77777777" w:rsidR="00F6681A" w:rsidRDefault="00D913D6">
            <w:pPr>
              <w:jc w:val="right"/>
            </w:pPr>
            <w:r>
              <w:rPr>
                <w:sz w:val="20"/>
              </w:rPr>
              <w:t>-</w:t>
            </w:r>
          </w:p>
        </w:tc>
        <w:tc>
          <w:tcPr>
            <w:tcW w:w="1440" w:type="dxa"/>
          </w:tcPr>
          <w:p w14:paraId="3F683E07" w14:textId="77777777" w:rsidR="00F6681A" w:rsidRDefault="00D913D6">
            <w:pPr>
              <w:jc w:val="right"/>
            </w:pPr>
            <w:r>
              <w:rPr>
                <w:sz w:val="20"/>
              </w:rPr>
              <w:t>-</w:t>
            </w:r>
          </w:p>
        </w:tc>
        <w:tc>
          <w:tcPr>
            <w:tcW w:w="1440" w:type="dxa"/>
          </w:tcPr>
          <w:p w14:paraId="1D206770" w14:textId="77777777" w:rsidR="00F6681A" w:rsidRDefault="00D913D6">
            <w:pPr>
              <w:jc w:val="right"/>
            </w:pPr>
            <w:r>
              <w:rPr>
                <w:sz w:val="20"/>
              </w:rPr>
              <w:t>-</w:t>
            </w:r>
          </w:p>
        </w:tc>
      </w:tr>
      <w:tr w:rsidR="00F6681A" w14:paraId="5E1D05F9" w14:textId="77777777">
        <w:tc>
          <w:tcPr>
            <w:tcW w:w="2880" w:type="dxa"/>
          </w:tcPr>
          <w:p w14:paraId="7D44B308" w14:textId="77777777" w:rsidR="00F6681A" w:rsidRDefault="00D913D6">
            <w:r>
              <w:rPr>
                <w:sz w:val="20"/>
              </w:rPr>
              <w:t>Protect in Fee w/o State PILT Liability</w:t>
            </w:r>
          </w:p>
        </w:tc>
        <w:tc>
          <w:tcPr>
            <w:tcW w:w="1440" w:type="dxa"/>
          </w:tcPr>
          <w:p w14:paraId="4F953C35" w14:textId="77777777" w:rsidR="00F6681A" w:rsidRDefault="00D913D6">
            <w:pPr>
              <w:jc w:val="right"/>
            </w:pPr>
            <w:r>
              <w:rPr>
                <w:sz w:val="20"/>
              </w:rPr>
              <w:t>-</w:t>
            </w:r>
          </w:p>
        </w:tc>
        <w:tc>
          <w:tcPr>
            <w:tcW w:w="1440" w:type="dxa"/>
          </w:tcPr>
          <w:p w14:paraId="2B33924D" w14:textId="77777777" w:rsidR="00F6681A" w:rsidRDefault="00D913D6">
            <w:pPr>
              <w:jc w:val="right"/>
            </w:pPr>
            <w:r>
              <w:rPr>
                <w:sz w:val="20"/>
              </w:rPr>
              <w:t>-</w:t>
            </w:r>
          </w:p>
        </w:tc>
        <w:tc>
          <w:tcPr>
            <w:tcW w:w="1440" w:type="dxa"/>
          </w:tcPr>
          <w:p w14:paraId="74804DAA" w14:textId="77777777" w:rsidR="00F6681A" w:rsidRDefault="00D913D6">
            <w:pPr>
              <w:jc w:val="right"/>
            </w:pPr>
            <w:r>
              <w:rPr>
                <w:sz w:val="20"/>
              </w:rPr>
              <w:t>-</w:t>
            </w:r>
          </w:p>
        </w:tc>
        <w:tc>
          <w:tcPr>
            <w:tcW w:w="1440" w:type="dxa"/>
          </w:tcPr>
          <w:p w14:paraId="79306DB6" w14:textId="77777777" w:rsidR="00F6681A" w:rsidRDefault="00D913D6">
            <w:pPr>
              <w:jc w:val="right"/>
            </w:pPr>
            <w:r>
              <w:rPr>
                <w:sz w:val="20"/>
              </w:rPr>
              <w:t>-</w:t>
            </w:r>
          </w:p>
        </w:tc>
        <w:tc>
          <w:tcPr>
            <w:tcW w:w="1440" w:type="dxa"/>
          </w:tcPr>
          <w:p w14:paraId="51EDE22A" w14:textId="77777777" w:rsidR="00F6681A" w:rsidRDefault="00D913D6">
            <w:pPr>
              <w:jc w:val="right"/>
            </w:pPr>
            <w:r>
              <w:rPr>
                <w:sz w:val="20"/>
              </w:rPr>
              <w:t>-</w:t>
            </w:r>
          </w:p>
        </w:tc>
        <w:tc>
          <w:tcPr>
            <w:tcW w:w="1440" w:type="dxa"/>
          </w:tcPr>
          <w:p w14:paraId="2E0A599F" w14:textId="77777777" w:rsidR="00F6681A" w:rsidRDefault="00D913D6">
            <w:pPr>
              <w:jc w:val="right"/>
            </w:pPr>
            <w:r>
              <w:rPr>
                <w:sz w:val="20"/>
              </w:rPr>
              <w:t>-</w:t>
            </w:r>
          </w:p>
        </w:tc>
      </w:tr>
      <w:tr w:rsidR="00F6681A" w14:paraId="74FA938B" w14:textId="77777777">
        <w:tc>
          <w:tcPr>
            <w:tcW w:w="2880" w:type="dxa"/>
          </w:tcPr>
          <w:p w14:paraId="1A7AF9CD" w14:textId="77777777" w:rsidR="00F6681A" w:rsidRDefault="00D913D6">
            <w:r>
              <w:rPr>
                <w:sz w:val="20"/>
              </w:rPr>
              <w:t>Protect in Easement</w:t>
            </w:r>
          </w:p>
        </w:tc>
        <w:tc>
          <w:tcPr>
            <w:tcW w:w="1440" w:type="dxa"/>
          </w:tcPr>
          <w:p w14:paraId="7ACDE6DD" w14:textId="77777777" w:rsidR="00F6681A" w:rsidRDefault="00D913D6">
            <w:pPr>
              <w:jc w:val="right"/>
            </w:pPr>
            <w:r>
              <w:rPr>
                <w:sz w:val="20"/>
              </w:rPr>
              <w:t>-</w:t>
            </w:r>
          </w:p>
        </w:tc>
        <w:tc>
          <w:tcPr>
            <w:tcW w:w="1440" w:type="dxa"/>
          </w:tcPr>
          <w:p w14:paraId="481EB1BB" w14:textId="77777777" w:rsidR="00F6681A" w:rsidRDefault="00D913D6">
            <w:pPr>
              <w:jc w:val="right"/>
            </w:pPr>
            <w:r>
              <w:rPr>
                <w:sz w:val="20"/>
              </w:rPr>
              <w:t>-</w:t>
            </w:r>
          </w:p>
        </w:tc>
        <w:tc>
          <w:tcPr>
            <w:tcW w:w="1440" w:type="dxa"/>
          </w:tcPr>
          <w:p w14:paraId="5C95401A" w14:textId="77777777" w:rsidR="00F6681A" w:rsidRDefault="00D913D6">
            <w:pPr>
              <w:jc w:val="right"/>
            </w:pPr>
            <w:r>
              <w:rPr>
                <w:sz w:val="20"/>
              </w:rPr>
              <w:t>-</w:t>
            </w:r>
          </w:p>
        </w:tc>
        <w:tc>
          <w:tcPr>
            <w:tcW w:w="1440" w:type="dxa"/>
          </w:tcPr>
          <w:p w14:paraId="64C9183C" w14:textId="77777777" w:rsidR="00F6681A" w:rsidRDefault="00D913D6">
            <w:pPr>
              <w:jc w:val="right"/>
            </w:pPr>
            <w:r>
              <w:rPr>
                <w:sz w:val="20"/>
              </w:rPr>
              <w:t>-</w:t>
            </w:r>
          </w:p>
        </w:tc>
        <w:tc>
          <w:tcPr>
            <w:tcW w:w="1440" w:type="dxa"/>
          </w:tcPr>
          <w:p w14:paraId="11B39A21" w14:textId="77777777" w:rsidR="00F6681A" w:rsidRDefault="00D913D6">
            <w:pPr>
              <w:jc w:val="right"/>
            </w:pPr>
            <w:r>
              <w:rPr>
                <w:sz w:val="20"/>
              </w:rPr>
              <w:t>-</w:t>
            </w:r>
          </w:p>
        </w:tc>
        <w:tc>
          <w:tcPr>
            <w:tcW w:w="1440" w:type="dxa"/>
          </w:tcPr>
          <w:p w14:paraId="322C9FC8" w14:textId="77777777" w:rsidR="00F6681A" w:rsidRDefault="00D913D6">
            <w:pPr>
              <w:jc w:val="right"/>
            </w:pPr>
            <w:r>
              <w:rPr>
                <w:sz w:val="20"/>
              </w:rPr>
              <w:t>-</w:t>
            </w:r>
          </w:p>
        </w:tc>
      </w:tr>
      <w:tr w:rsidR="00F6681A" w14:paraId="47198993" w14:textId="77777777">
        <w:tc>
          <w:tcPr>
            <w:tcW w:w="2880" w:type="dxa"/>
          </w:tcPr>
          <w:p w14:paraId="4BFB3E2C" w14:textId="77777777" w:rsidR="00F6681A" w:rsidRDefault="00D913D6">
            <w:r>
              <w:rPr>
                <w:sz w:val="20"/>
              </w:rPr>
              <w:t>Enhance</w:t>
            </w:r>
          </w:p>
        </w:tc>
        <w:tc>
          <w:tcPr>
            <w:tcW w:w="1440" w:type="dxa"/>
          </w:tcPr>
          <w:p w14:paraId="008CEF70" w14:textId="77777777" w:rsidR="00F6681A" w:rsidRDefault="00D913D6">
            <w:pPr>
              <w:jc w:val="right"/>
            </w:pPr>
            <w:r>
              <w:rPr>
                <w:sz w:val="20"/>
              </w:rPr>
              <w:t>-</w:t>
            </w:r>
          </w:p>
        </w:tc>
        <w:tc>
          <w:tcPr>
            <w:tcW w:w="1440" w:type="dxa"/>
          </w:tcPr>
          <w:p w14:paraId="39CA39CF" w14:textId="77777777" w:rsidR="00F6681A" w:rsidRDefault="00D913D6">
            <w:pPr>
              <w:jc w:val="right"/>
            </w:pPr>
            <w:r>
              <w:rPr>
                <w:sz w:val="20"/>
              </w:rPr>
              <w:t>-</w:t>
            </w:r>
          </w:p>
        </w:tc>
        <w:tc>
          <w:tcPr>
            <w:tcW w:w="1440" w:type="dxa"/>
          </w:tcPr>
          <w:p w14:paraId="1E1894CB" w14:textId="77777777" w:rsidR="00F6681A" w:rsidRDefault="00D913D6">
            <w:pPr>
              <w:jc w:val="right"/>
            </w:pPr>
            <w:r>
              <w:rPr>
                <w:sz w:val="20"/>
              </w:rPr>
              <w:t>-</w:t>
            </w:r>
          </w:p>
        </w:tc>
        <w:tc>
          <w:tcPr>
            <w:tcW w:w="1440" w:type="dxa"/>
          </w:tcPr>
          <w:p w14:paraId="3010DF7A" w14:textId="77777777" w:rsidR="00F6681A" w:rsidRDefault="00D913D6">
            <w:pPr>
              <w:jc w:val="right"/>
            </w:pPr>
            <w:r>
              <w:rPr>
                <w:sz w:val="20"/>
              </w:rPr>
              <w:t>-</w:t>
            </w:r>
          </w:p>
        </w:tc>
        <w:tc>
          <w:tcPr>
            <w:tcW w:w="1440" w:type="dxa"/>
          </w:tcPr>
          <w:p w14:paraId="125A19D9" w14:textId="77777777" w:rsidR="00F6681A" w:rsidRDefault="00D913D6">
            <w:pPr>
              <w:jc w:val="right"/>
            </w:pPr>
            <w:r>
              <w:rPr>
                <w:sz w:val="20"/>
              </w:rPr>
              <w:t>-</w:t>
            </w:r>
          </w:p>
        </w:tc>
        <w:tc>
          <w:tcPr>
            <w:tcW w:w="1440" w:type="dxa"/>
          </w:tcPr>
          <w:p w14:paraId="259E5B19" w14:textId="77777777" w:rsidR="00F6681A" w:rsidRDefault="00D913D6">
            <w:pPr>
              <w:jc w:val="right"/>
            </w:pPr>
            <w:r>
              <w:rPr>
                <w:sz w:val="20"/>
              </w:rPr>
              <w:t>-</w:t>
            </w:r>
          </w:p>
        </w:tc>
      </w:tr>
      <w:tr w:rsidR="00F6681A" w14:paraId="34F0F3BA" w14:textId="77777777">
        <w:tc>
          <w:tcPr>
            <w:tcW w:w="2880" w:type="dxa"/>
            <w:shd w:val="clear" w:color="auto" w:fill="EEEEEE"/>
          </w:tcPr>
          <w:p w14:paraId="39BFAEC9" w14:textId="77777777" w:rsidR="00F6681A" w:rsidRDefault="00D913D6">
            <w:r>
              <w:rPr>
                <w:b/>
                <w:color w:val="000000"/>
                <w:sz w:val="20"/>
              </w:rPr>
              <w:t>Total</w:t>
            </w:r>
          </w:p>
        </w:tc>
        <w:tc>
          <w:tcPr>
            <w:tcW w:w="1440" w:type="dxa"/>
            <w:shd w:val="clear" w:color="auto" w:fill="EEEEEE"/>
          </w:tcPr>
          <w:p w14:paraId="09A11B75" w14:textId="77777777" w:rsidR="00F6681A" w:rsidRDefault="00D913D6">
            <w:pPr>
              <w:jc w:val="right"/>
            </w:pPr>
            <w:r>
              <w:rPr>
                <w:b/>
                <w:color w:val="000000"/>
                <w:sz w:val="20"/>
              </w:rPr>
              <w:t>-</w:t>
            </w:r>
          </w:p>
        </w:tc>
        <w:tc>
          <w:tcPr>
            <w:tcW w:w="1440" w:type="dxa"/>
            <w:shd w:val="clear" w:color="auto" w:fill="EEEEEE"/>
          </w:tcPr>
          <w:p w14:paraId="04A70118" w14:textId="77777777" w:rsidR="00F6681A" w:rsidRDefault="00D913D6">
            <w:pPr>
              <w:jc w:val="right"/>
            </w:pPr>
            <w:r>
              <w:rPr>
                <w:b/>
                <w:color w:val="000000"/>
                <w:sz w:val="20"/>
              </w:rPr>
              <w:t>-</w:t>
            </w:r>
          </w:p>
        </w:tc>
        <w:tc>
          <w:tcPr>
            <w:tcW w:w="1440" w:type="dxa"/>
            <w:shd w:val="clear" w:color="auto" w:fill="EEEEEE"/>
          </w:tcPr>
          <w:p w14:paraId="15E1A1EE" w14:textId="77777777" w:rsidR="00F6681A" w:rsidRDefault="00D913D6">
            <w:pPr>
              <w:jc w:val="right"/>
            </w:pPr>
            <w:r>
              <w:rPr>
                <w:b/>
                <w:color w:val="000000"/>
                <w:sz w:val="20"/>
              </w:rPr>
              <w:t>-</w:t>
            </w:r>
          </w:p>
        </w:tc>
        <w:tc>
          <w:tcPr>
            <w:tcW w:w="1440" w:type="dxa"/>
            <w:shd w:val="clear" w:color="auto" w:fill="EEEEEE"/>
          </w:tcPr>
          <w:p w14:paraId="0C0DE162" w14:textId="77777777" w:rsidR="00F6681A" w:rsidRDefault="00D913D6">
            <w:pPr>
              <w:jc w:val="right"/>
            </w:pPr>
            <w:r>
              <w:rPr>
                <w:b/>
                <w:color w:val="000000"/>
                <w:sz w:val="20"/>
              </w:rPr>
              <w:t>-</w:t>
            </w:r>
          </w:p>
        </w:tc>
        <w:tc>
          <w:tcPr>
            <w:tcW w:w="1440" w:type="dxa"/>
            <w:shd w:val="clear" w:color="auto" w:fill="EEEEEE"/>
          </w:tcPr>
          <w:p w14:paraId="0B8C2FBE" w14:textId="77777777" w:rsidR="00F6681A" w:rsidRDefault="00D913D6">
            <w:pPr>
              <w:jc w:val="right"/>
            </w:pPr>
            <w:r>
              <w:rPr>
                <w:b/>
                <w:color w:val="000000"/>
                <w:sz w:val="20"/>
              </w:rPr>
              <w:t>$750,000</w:t>
            </w:r>
          </w:p>
        </w:tc>
        <w:tc>
          <w:tcPr>
            <w:tcW w:w="1440" w:type="dxa"/>
            <w:shd w:val="clear" w:color="auto" w:fill="EEEEEE"/>
          </w:tcPr>
          <w:p w14:paraId="1C1035E9" w14:textId="77777777" w:rsidR="00F6681A" w:rsidRDefault="00D913D6">
            <w:pPr>
              <w:jc w:val="right"/>
            </w:pPr>
            <w:r>
              <w:rPr>
                <w:b/>
                <w:color w:val="000000"/>
                <w:sz w:val="20"/>
              </w:rPr>
              <w:t>$750,000</w:t>
            </w:r>
          </w:p>
        </w:tc>
      </w:tr>
    </w:tbl>
    <w:p w14:paraId="260069AB" w14:textId="77777777" w:rsidR="009D7B5B" w:rsidRDefault="009D7B5B">
      <w:pPr>
        <w:pStyle w:val="Heading3"/>
        <w:spacing w:before="60" w:after="80"/>
        <w:rPr>
          <w:color w:val="254885"/>
          <w:sz w:val="26"/>
        </w:rPr>
      </w:pPr>
    </w:p>
    <w:p w14:paraId="24364BE0" w14:textId="77777777" w:rsidR="009D7B5B" w:rsidRDefault="009D7B5B">
      <w:pPr>
        <w:rPr>
          <w:rFonts w:asciiTheme="majorHAnsi" w:eastAsiaTheme="majorEastAsia" w:hAnsiTheme="majorHAnsi" w:cstheme="majorBidi"/>
          <w:b/>
          <w:bCs/>
          <w:color w:val="254885"/>
          <w:sz w:val="26"/>
        </w:rPr>
      </w:pPr>
      <w:r>
        <w:rPr>
          <w:color w:val="254885"/>
          <w:sz w:val="26"/>
        </w:rPr>
        <w:br w:type="page"/>
      </w:r>
    </w:p>
    <w:p w14:paraId="1AC2F65F" w14:textId="78E27F30" w:rsidR="00F6681A" w:rsidRDefault="00D913D6">
      <w:pPr>
        <w:pStyle w:val="Heading3"/>
        <w:spacing w:before="60" w:after="80"/>
      </w:pPr>
      <w:r>
        <w:rPr>
          <w:color w:val="254885"/>
          <w:sz w:val="26"/>
        </w:rPr>
        <w:lastRenderedPageBreak/>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F6681A" w14:paraId="0B70A196" w14:textId="77777777">
        <w:tc>
          <w:tcPr>
            <w:tcW w:w="3600" w:type="dxa"/>
            <w:shd w:val="clear" w:color="auto" w:fill="AFC4E9"/>
          </w:tcPr>
          <w:p w14:paraId="44725F25" w14:textId="77777777" w:rsidR="00F6681A" w:rsidRDefault="00D913D6">
            <w:r>
              <w:rPr>
                <w:b/>
                <w:color w:val="000000"/>
                <w:sz w:val="20"/>
              </w:rPr>
              <w:t>Type</w:t>
            </w:r>
          </w:p>
        </w:tc>
        <w:tc>
          <w:tcPr>
            <w:tcW w:w="1800" w:type="dxa"/>
            <w:shd w:val="clear" w:color="auto" w:fill="AFC4E9"/>
          </w:tcPr>
          <w:p w14:paraId="72B8F6F7" w14:textId="77777777" w:rsidR="00F6681A" w:rsidRDefault="00D913D6">
            <w:r>
              <w:rPr>
                <w:b/>
                <w:color w:val="000000"/>
                <w:sz w:val="20"/>
              </w:rPr>
              <w:t>Wetland</w:t>
            </w:r>
          </w:p>
        </w:tc>
        <w:tc>
          <w:tcPr>
            <w:tcW w:w="1800" w:type="dxa"/>
            <w:shd w:val="clear" w:color="auto" w:fill="AFC4E9"/>
          </w:tcPr>
          <w:p w14:paraId="3CE74A7B" w14:textId="77777777" w:rsidR="00F6681A" w:rsidRDefault="00D913D6">
            <w:r>
              <w:rPr>
                <w:b/>
                <w:color w:val="000000"/>
                <w:sz w:val="20"/>
              </w:rPr>
              <w:t>Prairie</w:t>
            </w:r>
          </w:p>
        </w:tc>
        <w:tc>
          <w:tcPr>
            <w:tcW w:w="1800" w:type="dxa"/>
            <w:shd w:val="clear" w:color="auto" w:fill="AFC4E9"/>
          </w:tcPr>
          <w:p w14:paraId="10212821" w14:textId="77777777" w:rsidR="00F6681A" w:rsidRDefault="00D913D6">
            <w:r>
              <w:rPr>
                <w:b/>
                <w:color w:val="000000"/>
                <w:sz w:val="20"/>
              </w:rPr>
              <w:t>Forest</w:t>
            </w:r>
          </w:p>
        </w:tc>
        <w:tc>
          <w:tcPr>
            <w:tcW w:w="1800" w:type="dxa"/>
            <w:shd w:val="clear" w:color="auto" w:fill="AFC4E9"/>
          </w:tcPr>
          <w:p w14:paraId="630D2C7D" w14:textId="77777777" w:rsidR="00F6681A" w:rsidRDefault="00D913D6">
            <w:r>
              <w:rPr>
                <w:b/>
                <w:color w:val="000000"/>
                <w:sz w:val="20"/>
              </w:rPr>
              <w:t>Habitat</w:t>
            </w:r>
          </w:p>
        </w:tc>
      </w:tr>
      <w:tr w:rsidR="00F6681A" w14:paraId="77539342" w14:textId="77777777">
        <w:tc>
          <w:tcPr>
            <w:tcW w:w="3600" w:type="dxa"/>
          </w:tcPr>
          <w:p w14:paraId="7AF3B9BA" w14:textId="77777777" w:rsidR="00F6681A" w:rsidRDefault="00D913D6">
            <w:r>
              <w:rPr>
                <w:sz w:val="20"/>
              </w:rPr>
              <w:t>Restore</w:t>
            </w:r>
          </w:p>
        </w:tc>
        <w:tc>
          <w:tcPr>
            <w:tcW w:w="1800" w:type="dxa"/>
          </w:tcPr>
          <w:p w14:paraId="73290449" w14:textId="77777777" w:rsidR="00F6681A" w:rsidRDefault="00D913D6">
            <w:pPr>
              <w:jc w:val="right"/>
            </w:pPr>
            <w:r>
              <w:rPr>
                <w:sz w:val="20"/>
              </w:rPr>
              <w:t>-</w:t>
            </w:r>
          </w:p>
        </w:tc>
        <w:tc>
          <w:tcPr>
            <w:tcW w:w="1800" w:type="dxa"/>
          </w:tcPr>
          <w:p w14:paraId="07965E22" w14:textId="77777777" w:rsidR="00F6681A" w:rsidRDefault="00D913D6">
            <w:pPr>
              <w:jc w:val="right"/>
            </w:pPr>
            <w:r>
              <w:rPr>
                <w:sz w:val="20"/>
              </w:rPr>
              <w:t>-</w:t>
            </w:r>
          </w:p>
        </w:tc>
        <w:tc>
          <w:tcPr>
            <w:tcW w:w="1800" w:type="dxa"/>
          </w:tcPr>
          <w:p w14:paraId="2EA5EA56" w14:textId="77777777" w:rsidR="00F6681A" w:rsidRDefault="00D913D6">
            <w:pPr>
              <w:jc w:val="right"/>
            </w:pPr>
            <w:r>
              <w:rPr>
                <w:sz w:val="20"/>
              </w:rPr>
              <w:t>-</w:t>
            </w:r>
          </w:p>
        </w:tc>
        <w:tc>
          <w:tcPr>
            <w:tcW w:w="1800" w:type="dxa"/>
          </w:tcPr>
          <w:p w14:paraId="2E1BB09F" w14:textId="77777777" w:rsidR="00F6681A" w:rsidRDefault="00D913D6">
            <w:pPr>
              <w:jc w:val="right"/>
            </w:pPr>
            <w:r>
              <w:rPr>
                <w:sz w:val="20"/>
              </w:rPr>
              <w:t>$750,000</w:t>
            </w:r>
          </w:p>
        </w:tc>
      </w:tr>
      <w:tr w:rsidR="00F6681A" w14:paraId="02DCF6F9" w14:textId="77777777">
        <w:tc>
          <w:tcPr>
            <w:tcW w:w="3600" w:type="dxa"/>
          </w:tcPr>
          <w:p w14:paraId="5C454076" w14:textId="77777777" w:rsidR="00F6681A" w:rsidRDefault="00D913D6">
            <w:r>
              <w:rPr>
                <w:sz w:val="20"/>
              </w:rPr>
              <w:t>Protect in Fee with State PILT Liability</w:t>
            </w:r>
          </w:p>
        </w:tc>
        <w:tc>
          <w:tcPr>
            <w:tcW w:w="1800" w:type="dxa"/>
          </w:tcPr>
          <w:p w14:paraId="67C6E7E0" w14:textId="77777777" w:rsidR="00F6681A" w:rsidRDefault="00D913D6">
            <w:pPr>
              <w:jc w:val="right"/>
            </w:pPr>
            <w:r>
              <w:rPr>
                <w:sz w:val="20"/>
              </w:rPr>
              <w:t>-</w:t>
            </w:r>
          </w:p>
        </w:tc>
        <w:tc>
          <w:tcPr>
            <w:tcW w:w="1800" w:type="dxa"/>
          </w:tcPr>
          <w:p w14:paraId="54BA63A0" w14:textId="77777777" w:rsidR="00F6681A" w:rsidRDefault="00D913D6">
            <w:pPr>
              <w:jc w:val="right"/>
            </w:pPr>
            <w:r>
              <w:rPr>
                <w:sz w:val="20"/>
              </w:rPr>
              <w:t>-</w:t>
            </w:r>
          </w:p>
        </w:tc>
        <w:tc>
          <w:tcPr>
            <w:tcW w:w="1800" w:type="dxa"/>
          </w:tcPr>
          <w:p w14:paraId="0D8CD682" w14:textId="77777777" w:rsidR="00F6681A" w:rsidRDefault="00D913D6">
            <w:pPr>
              <w:jc w:val="right"/>
            </w:pPr>
            <w:r>
              <w:rPr>
                <w:sz w:val="20"/>
              </w:rPr>
              <w:t>-</w:t>
            </w:r>
          </w:p>
        </w:tc>
        <w:tc>
          <w:tcPr>
            <w:tcW w:w="1800" w:type="dxa"/>
          </w:tcPr>
          <w:p w14:paraId="6F0DE37C" w14:textId="77777777" w:rsidR="00F6681A" w:rsidRDefault="00D913D6">
            <w:pPr>
              <w:jc w:val="right"/>
            </w:pPr>
            <w:r>
              <w:rPr>
                <w:sz w:val="20"/>
              </w:rPr>
              <w:t>-</w:t>
            </w:r>
          </w:p>
        </w:tc>
      </w:tr>
      <w:tr w:rsidR="00F6681A" w14:paraId="1FCECFFE" w14:textId="77777777">
        <w:tc>
          <w:tcPr>
            <w:tcW w:w="3600" w:type="dxa"/>
          </w:tcPr>
          <w:p w14:paraId="71FB69B9" w14:textId="77777777" w:rsidR="00F6681A" w:rsidRDefault="00D913D6">
            <w:r>
              <w:rPr>
                <w:sz w:val="20"/>
              </w:rPr>
              <w:t xml:space="preserve">Protect in Fee w/o State PILT </w:t>
            </w:r>
            <w:r>
              <w:rPr>
                <w:sz w:val="20"/>
              </w:rPr>
              <w:t>Liability</w:t>
            </w:r>
          </w:p>
        </w:tc>
        <w:tc>
          <w:tcPr>
            <w:tcW w:w="1800" w:type="dxa"/>
          </w:tcPr>
          <w:p w14:paraId="5513D20C" w14:textId="77777777" w:rsidR="00F6681A" w:rsidRDefault="00D913D6">
            <w:pPr>
              <w:jc w:val="right"/>
            </w:pPr>
            <w:r>
              <w:rPr>
                <w:sz w:val="20"/>
              </w:rPr>
              <w:t>-</w:t>
            </w:r>
          </w:p>
        </w:tc>
        <w:tc>
          <w:tcPr>
            <w:tcW w:w="1800" w:type="dxa"/>
          </w:tcPr>
          <w:p w14:paraId="746E003B" w14:textId="77777777" w:rsidR="00F6681A" w:rsidRDefault="00D913D6">
            <w:pPr>
              <w:jc w:val="right"/>
            </w:pPr>
            <w:r>
              <w:rPr>
                <w:sz w:val="20"/>
              </w:rPr>
              <w:t>-</w:t>
            </w:r>
          </w:p>
        </w:tc>
        <w:tc>
          <w:tcPr>
            <w:tcW w:w="1800" w:type="dxa"/>
          </w:tcPr>
          <w:p w14:paraId="3B0BCA86" w14:textId="77777777" w:rsidR="00F6681A" w:rsidRDefault="00D913D6">
            <w:pPr>
              <w:jc w:val="right"/>
            </w:pPr>
            <w:r>
              <w:rPr>
                <w:sz w:val="20"/>
              </w:rPr>
              <w:t>-</w:t>
            </w:r>
          </w:p>
        </w:tc>
        <w:tc>
          <w:tcPr>
            <w:tcW w:w="1800" w:type="dxa"/>
          </w:tcPr>
          <w:p w14:paraId="4E655085" w14:textId="77777777" w:rsidR="00F6681A" w:rsidRDefault="00D913D6">
            <w:pPr>
              <w:jc w:val="right"/>
            </w:pPr>
            <w:r>
              <w:rPr>
                <w:sz w:val="20"/>
              </w:rPr>
              <w:t>-</w:t>
            </w:r>
          </w:p>
        </w:tc>
      </w:tr>
      <w:tr w:rsidR="00F6681A" w14:paraId="1B98D352" w14:textId="77777777">
        <w:tc>
          <w:tcPr>
            <w:tcW w:w="3600" w:type="dxa"/>
          </w:tcPr>
          <w:p w14:paraId="5C0DF64C" w14:textId="77777777" w:rsidR="00F6681A" w:rsidRDefault="00D913D6">
            <w:r>
              <w:rPr>
                <w:sz w:val="20"/>
              </w:rPr>
              <w:t>Protect in Easement</w:t>
            </w:r>
          </w:p>
        </w:tc>
        <w:tc>
          <w:tcPr>
            <w:tcW w:w="1800" w:type="dxa"/>
          </w:tcPr>
          <w:p w14:paraId="1EAEB633" w14:textId="77777777" w:rsidR="00F6681A" w:rsidRDefault="00D913D6">
            <w:pPr>
              <w:jc w:val="right"/>
            </w:pPr>
            <w:r>
              <w:rPr>
                <w:sz w:val="20"/>
              </w:rPr>
              <w:t>-</w:t>
            </w:r>
          </w:p>
        </w:tc>
        <w:tc>
          <w:tcPr>
            <w:tcW w:w="1800" w:type="dxa"/>
          </w:tcPr>
          <w:p w14:paraId="2F908E48" w14:textId="77777777" w:rsidR="00F6681A" w:rsidRDefault="00D913D6">
            <w:pPr>
              <w:jc w:val="right"/>
            </w:pPr>
            <w:r>
              <w:rPr>
                <w:sz w:val="20"/>
              </w:rPr>
              <w:t>-</w:t>
            </w:r>
          </w:p>
        </w:tc>
        <w:tc>
          <w:tcPr>
            <w:tcW w:w="1800" w:type="dxa"/>
          </w:tcPr>
          <w:p w14:paraId="57AF2C22" w14:textId="77777777" w:rsidR="00F6681A" w:rsidRDefault="00D913D6">
            <w:pPr>
              <w:jc w:val="right"/>
            </w:pPr>
            <w:r>
              <w:rPr>
                <w:sz w:val="20"/>
              </w:rPr>
              <w:t>-</w:t>
            </w:r>
          </w:p>
        </w:tc>
        <w:tc>
          <w:tcPr>
            <w:tcW w:w="1800" w:type="dxa"/>
          </w:tcPr>
          <w:p w14:paraId="763CF53B" w14:textId="77777777" w:rsidR="00F6681A" w:rsidRDefault="00D913D6">
            <w:pPr>
              <w:jc w:val="right"/>
            </w:pPr>
            <w:r>
              <w:rPr>
                <w:sz w:val="20"/>
              </w:rPr>
              <w:t>-</w:t>
            </w:r>
          </w:p>
        </w:tc>
      </w:tr>
      <w:tr w:rsidR="00F6681A" w14:paraId="5BB25545" w14:textId="77777777">
        <w:tc>
          <w:tcPr>
            <w:tcW w:w="3600" w:type="dxa"/>
          </w:tcPr>
          <w:p w14:paraId="50EFA011" w14:textId="77777777" w:rsidR="00F6681A" w:rsidRDefault="00D913D6">
            <w:r>
              <w:rPr>
                <w:sz w:val="20"/>
              </w:rPr>
              <w:t>Enhance</w:t>
            </w:r>
          </w:p>
        </w:tc>
        <w:tc>
          <w:tcPr>
            <w:tcW w:w="1800" w:type="dxa"/>
          </w:tcPr>
          <w:p w14:paraId="13DC9D9F" w14:textId="77777777" w:rsidR="00F6681A" w:rsidRDefault="00D913D6">
            <w:pPr>
              <w:jc w:val="right"/>
            </w:pPr>
            <w:r>
              <w:rPr>
                <w:sz w:val="20"/>
              </w:rPr>
              <w:t>-</w:t>
            </w:r>
          </w:p>
        </w:tc>
        <w:tc>
          <w:tcPr>
            <w:tcW w:w="1800" w:type="dxa"/>
          </w:tcPr>
          <w:p w14:paraId="11979064" w14:textId="77777777" w:rsidR="00F6681A" w:rsidRDefault="00D913D6">
            <w:pPr>
              <w:jc w:val="right"/>
            </w:pPr>
            <w:r>
              <w:rPr>
                <w:sz w:val="20"/>
              </w:rPr>
              <w:t>-</w:t>
            </w:r>
          </w:p>
        </w:tc>
        <w:tc>
          <w:tcPr>
            <w:tcW w:w="1800" w:type="dxa"/>
          </w:tcPr>
          <w:p w14:paraId="7E8B0592" w14:textId="77777777" w:rsidR="00F6681A" w:rsidRDefault="00D913D6">
            <w:pPr>
              <w:jc w:val="right"/>
            </w:pPr>
            <w:r>
              <w:rPr>
                <w:sz w:val="20"/>
              </w:rPr>
              <w:t>-</w:t>
            </w:r>
          </w:p>
        </w:tc>
        <w:tc>
          <w:tcPr>
            <w:tcW w:w="1800" w:type="dxa"/>
          </w:tcPr>
          <w:p w14:paraId="3661A98D" w14:textId="77777777" w:rsidR="00F6681A" w:rsidRDefault="00D913D6">
            <w:pPr>
              <w:jc w:val="right"/>
            </w:pPr>
            <w:r>
              <w:rPr>
                <w:sz w:val="20"/>
              </w:rPr>
              <w:t>-</w:t>
            </w:r>
          </w:p>
        </w:tc>
      </w:tr>
    </w:tbl>
    <w:p w14:paraId="637E2A1B" w14:textId="77777777" w:rsidR="00F6681A" w:rsidRDefault="00D913D6">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01"/>
        <w:gridCol w:w="1685"/>
        <w:gridCol w:w="1701"/>
        <w:gridCol w:w="1587"/>
        <w:gridCol w:w="1596"/>
        <w:gridCol w:w="1620"/>
      </w:tblGrid>
      <w:tr w:rsidR="00F6681A" w14:paraId="3B956B9A" w14:textId="77777777">
        <w:tc>
          <w:tcPr>
            <w:tcW w:w="2880" w:type="dxa"/>
            <w:shd w:val="clear" w:color="auto" w:fill="AFC4E9"/>
          </w:tcPr>
          <w:p w14:paraId="7A22392D" w14:textId="77777777" w:rsidR="00F6681A" w:rsidRDefault="00D913D6">
            <w:r>
              <w:rPr>
                <w:b/>
                <w:color w:val="000000"/>
                <w:sz w:val="20"/>
              </w:rPr>
              <w:t>Type</w:t>
            </w:r>
          </w:p>
        </w:tc>
        <w:tc>
          <w:tcPr>
            <w:tcW w:w="1728" w:type="dxa"/>
            <w:shd w:val="clear" w:color="auto" w:fill="AFC4E9"/>
          </w:tcPr>
          <w:p w14:paraId="0DF87EB8" w14:textId="77777777" w:rsidR="00F6681A" w:rsidRDefault="00D913D6">
            <w:r>
              <w:rPr>
                <w:b/>
                <w:color w:val="000000"/>
                <w:sz w:val="20"/>
              </w:rPr>
              <w:t>Metro/Urban</w:t>
            </w:r>
          </w:p>
        </w:tc>
        <w:tc>
          <w:tcPr>
            <w:tcW w:w="1728" w:type="dxa"/>
            <w:shd w:val="clear" w:color="auto" w:fill="AFC4E9"/>
          </w:tcPr>
          <w:p w14:paraId="112206A1" w14:textId="77777777" w:rsidR="00F6681A" w:rsidRDefault="00D913D6">
            <w:r>
              <w:rPr>
                <w:b/>
                <w:color w:val="000000"/>
                <w:sz w:val="20"/>
              </w:rPr>
              <w:t>Forest/Prairie</w:t>
            </w:r>
          </w:p>
        </w:tc>
        <w:tc>
          <w:tcPr>
            <w:tcW w:w="1728" w:type="dxa"/>
            <w:shd w:val="clear" w:color="auto" w:fill="AFC4E9"/>
          </w:tcPr>
          <w:p w14:paraId="6165014A" w14:textId="77777777" w:rsidR="00F6681A" w:rsidRDefault="00D913D6">
            <w:r>
              <w:rPr>
                <w:b/>
                <w:color w:val="000000"/>
                <w:sz w:val="20"/>
              </w:rPr>
              <w:t>SE Forest</w:t>
            </w:r>
          </w:p>
        </w:tc>
        <w:tc>
          <w:tcPr>
            <w:tcW w:w="1728" w:type="dxa"/>
            <w:shd w:val="clear" w:color="auto" w:fill="AFC4E9"/>
          </w:tcPr>
          <w:p w14:paraId="7AEF5390" w14:textId="77777777" w:rsidR="00F6681A" w:rsidRDefault="00D913D6">
            <w:r>
              <w:rPr>
                <w:b/>
                <w:color w:val="000000"/>
                <w:sz w:val="20"/>
              </w:rPr>
              <w:t>Prairie</w:t>
            </w:r>
          </w:p>
        </w:tc>
        <w:tc>
          <w:tcPr>
            <w:tcW w:w="1728" w:type="dxa"/>
            <w:shd w:val="clear" w:color="auto" w:fill="AFC4E9"/>
          </w:tcPr>
          <w:p w14:paraId="4A65B9CB" w14:textId="77777777" w:rsidR="00F6681A" w:rsidRDefault="00D913D6">
            <w:r>
              <w:rPr>
                <w:b/>
                <w:color w:val="000000"/>
                <w:sz w:val="20"/>
              </w:rPr>
              <w:t>N. Forest</w:t>
            </w:r>
          </w:p>
        </w:tc>
      </w:tr>
      <w:tr w:rsidR="00F6681A" w14:paraId="11694476" w14:textId="77777777">
        <w:tc>
          <w:tcPr>
            <w:tcW w:w="2880" w:type="dxa"/>
          </w:tcPr>
          <w:p w14:paraId="6E4DB807" w14:textId="77777777" w:rsidR="00F6681A" w:rsidRDefault="00D913D6">
            <w:r>
              <w:rPr>
                <w:sz w:val="20"/>
              </w:rPr>
              <w:t>Restore</w:t>
            </w:r>
          </w:p>
        </w:tc>
        <w:tc>
          <w:tcPr>
            <w:tcW w:w="1728" w:type="dxa"/>
          </w:tcPr>
          <w:p w14:paraId="3699D084" w14:textId="77777777" w:rsidR="00F6681A" w:rsidRDefault="00D913D6">
            <w:pPr>
              <w:jc w:val="right"/>
            </w:pPr>
            <w:r>
              <w:rPr>
                <w:sz w:val="20"/>
              </w:rPr>
              <w:t>-</w:t>
            </w:r>
          </w:p>
        </w:tc>
        <w:tc>
          <w:tcPr>
            <w:tcW w:w="1728" w:type="dxa"/>
          </w:tcPr>
          <w:p w14:paraId="45E1280D" w14:textId="77777777" w:rsidR="00F6681A" w:rsidRDefault="00D913D6">
            <w:pPr>
              <w:jc w:val="right"/>
            </w:pPr>
            <w:r>
              <w:rPr>
                <w:sz w:val="20"/>
              </w:rPr>
              <w:t>-</w:t>
            </w:r>
          </w:p>
        </w:tc>
        <w:tc>
          <w:tcPr>
            <w:tcW w:w="1728" w:type="dxa"/>
          </w:tcPr>
          <w:p w14:paraId="69CA5B3A" w14:textId="77777777" w:rsidR="00F6681A" w:rsidRDefault="00D913D6">
            <w:pPr>
              <w:jc w:val="right"/>
            </w:pPr>
            <w:r>
              <w:rPr>
                <w:sz w:val="20"/>
              </w:rPr>
              <w:t>-</w:t>
            </w:r>
          </w:p>
        </w:tc>
        <w:tc>
          <w:tcPr>
            <w:tcW w:w="1728" w:type="dxa"/>
          </w:tcPr>
          <w:p w14:paraId="131ABE7A" w14:textId="77777777" w:rsidR="00F6681A" w:rsidRDefault="00D913D6">
            <w:pPr>
              <w:jc w:val="right"/>
            </w:pPr>
            <w:r>
              <w:rPr>
                <w:sz w:val="20"/>
              </w:rPr>
              <w:t>-</w:t>
            </w:r>
          </w:p>
        </w:tc>
        <w:tc>
          <w:tcPr>
            <w:tcW w:w="1728" w:type="dxa"/>
          </w:tcPr>
          <w:p w14:paraId="040A1236" w14:textId="77777777" w:rsidR="00F6681A" w:rsidRDefault="00D913D6">
            <w:pPr>
              <w:jc w:val="right"/>
            </w:pPr>
            <w:r>
              <w:rPr>
                <w:sz w:val="20"/>
              </w:rPr>
              <w:t>$750,000</w:t>
            </w:r>
          </w:p>
        </w:tc>
      </w:tr>
      <w:tr w:rsidR="00F6681A" w14:paraId="153E9B86" w14:textId="77777777">
        <w:tc>
          <w:tcPr>
            <w:tcW w:w="2880" w:type="dxa"/>
          </w:tcPr>
          <w:p w14:paraId="0E74281B" w14:textId="77777777" w:rsidR="00F6681A" w:rsidRDefault="00D913D6">
            <w:r>
              <w:rPr>
                <w:sz w:val="20"/>
              </w:rPr>
              <w:t>Protect in Fee with State PILT Liability</w:t>
            </w:r>
          </w:p>
        </w:tc>
        <w:tc>
          <w:tcPr>
            <w:tcW w:w="1728" w:type="dxa"/>
          </w:tcPr>
          <w:p w14:paraId="193340FE" w14:textId="77777777" w:rsidR="00F6681A" w:rsidRDefault="00D913D6">
            <w:pPr>
              <w:jc w:val="right"/>
            </w:pPr>
            <w:r>
              <w:rPr>
                <w:sz w:val="20"/>
              </w:rPr>
              <w:t>-</w:t>
            </w:r>
          </w:p>
        </w:tc>
        <w:tc>
          <w:tcPr>
            <w:tcW w:w="1728" w:type="dxa"/>
          </w:tcPr>
          <w:p w14:paraId="5E51180E" w14:textId="77777777" w:rsidR="00F6681A" w:rsidRDefault="00D913D6">
            <w:pPr>
              <w:jc w:val="right"/>
            </w:pPr>
            <w:r>
              <w:rPr>
                <w:sz w:val="20"/>
              </w:rPr>
              <w:t>-</w:t>
            </w:r>
          </w:p>
        </w:tc>
        <w:tc>
          <w:tcPr>
            <w:tcW w:w="1728" w:type="dxa"/>
          </w:tcPr>
          <w:p w14:paraId="6814AB5F" w14:textId="77777777" w:rsidR="00F6681A" w:rsidRDefault="00D913D6">
            <w:pPr>
              <w:jc w:val="right"/>
            </w:pPr>
            <w:r>
              <w:rPr>
                <w:sz w:val="20"/>
              </w:rPr>
              <w:t>-</w:t>
            </w:r>
          </w:p>
        </w:tc>
        <w:tc>
          <w:tcPr>
            <w:tcW w:w="1728" w:type="dxa"/>
          </w:tcPr>
          <w:p w14:paraId="7BFF56FD" w14:textId="77777777" w:rsidR="00F6681A" w:rsidRDefault="00D913D6">
            <w:pPr>
              <w:jc w:val="right"/>
            </w:pPr>
            <w:r>
              <w:rPr>
                <w:sz w:val="20"/>
              </w:rPr>
              <w:t>-</w:t>
            </w:r>
          </w:p>
        </w:tc>
        <w:tc>
          <w:tcPr>
            <w:tcW w:w="1728" w:type="dxa"/>
          </w:tcPr>
          <w:p w14:paraId="0DB9354E" w14:textId="77777777" w:rsidR="00F6681A" w:rsidRDefault="00D913D6">
            <w:pPr>
              <w:jc w:val="right"/>
            </w:pPr>
            <w:r>
              <w:rPr>
                <w:sz w:val="20"/>
              </w:rPr>
              <w:t>-</w:t>
            </w:r>
          </w:p>
        </w:tc>
      </w:tr>
      <w:tr w:rsidR="00F6681A" w14:paraId="495DDFBF" w14:textId="77777777">
        <w:tc>
          <w:tcPr>
            <w:tcW w:w="2880" w:type="dxa"/>
          </w:tcPr>
          <w:p w14:paraId="1DE12146" w14:textId="77777777" w:rsidR="00F6681A" w:rsidRDefault="00D913D6">
            <w:r>
              <w:rPr>
                <w:sz w:val="20"/>
              </w:rPr>
              <w:t>Protect in Fee w/o State PILT Liability</w:t>
            </w:r>
          </w:p>
        </w:tc>
        <w:tc>
          <w:tcPr>
            <w:tcW w:w="1728" w:type="dxa"/>
          </w:tcPr>
          <w:p w14:paraId="60C639BE" w14:textId="77777777" w:rsidR="00F6681A" w:rsidRDefault="00D913D6">
            <w:pPr>
              <w:jc w:val="right"/>
            </w:pPr>
            <w:r>
              <w:rPr>
                <w:sz w:val="20"/>
              </w:rPr>
              <w:t>-</w:t>
            </w:r>
          </w:p>
        </w:tc>
        <w:tc>
          <w:tcPr>
            <w:tcW w:w="1728" w:type="dxa"/>
          </w:tcPr>
          <w:p w14:paraId="2FA21A85" w14:textId="77777777" w:rsidR="00F6681A" w:rsidRDefault="00D913D6">
            <w:pPr>
              <w:jc w:val="right"/>
            </w:pPr>
            <w:r>
              <w:rPr>
                <w:sz w:val="20"/>
              </w:rPr>
              <w:t>-</w:t>
            </w:r>
          </w:p>
        </w:tc>
        <w:tc>
          <w:tcPr>
            <w:tcW w:w="1728" w:type="dxa"/>
          </w:tcPr>
          <w:p w14:paraId="78E03AC0" w14:textId="77777777" w:rsidR="00F6681A" w:rsidRDefault="00D913D6">
            <w:pPr>
              <w:jc w:val="right"/>
            </w:pPr>
            <w:r>
              <w:rPr>
                <w:sz w:val="20"/>
              </w:rPr>
              <w:t>-</w:t>
            </w:r>
          </w:p>
        </w:tc>
        <w:tc>
          <w:tcPr>
            <w:tcW w:w="1728" w:type="dxa"/>
          </w:tcPr>
          <w:p w14:paraId="4D3AE12B" w14:textId="77777777" w:rsidR="00F6681A" w:rsidRDefault="00D913D6">
            <w:pPr>
              <w:jc w:val="right"/>
            </w:pPr>
            <w:r>
              <w:rPr>
                <w:sz w:val="20"/>
              </w:rPr>
              <w:t>-</w:t>
            </w:r>
          </w:p>
        </w:tc>
        <w:tc>
          <w:tcPr>
            <w:tcW w:w="1728" w:type="dxa"/>
          </w:tcPr>
          <w:p w14:paraId="66DD0D8E" w14:textId="77777777" w:rsidR="00F6681A" w:rsidRDefault="00D913D6">
            <w:pPr>
              <w:jc w:val="right"/>
            </w:pPr>
            <w:r>
              <w:rPr>
                <w:sz w:val="20"/>
              </w:rPr>
              <w:t>-</w:t>
            </w:r>
          </w:p>
        </w:tc>
      </w:tr>
      <w:tr w:rsidR="00F6681A" w14:paraId="51E3B0E3" w14:textId="77777777">
        <w:tc>
          <w:tcPr>
            <w:tcW w:w="2880" w:type="dxa"/>
          </w:tcPr>
          <w:p w14:paraId="315D7017" w14:textId="77777777" w:rsidR="00F6681A" w:rsidRDefault="00D913D6">
            <w:r>
              <w:rPr>
                <w:sz w:val="20"/>
              </w:rPr>
              <w:t>Protect in Easement</w:t>
            </w:r>
          </w:p>
        </w:tc>
        <w:tc>
          <w:tcPr>
            <w:tcW w:w="1728" w:type="dxa"/>
          </w:tcPr>
          <w:p w14:paraId="68A1E3B1" w14:textId="77777777" w:rsidR="00F6681A" w:rsidRDefault="00D913D6">
            <w:pPr>
              <w:jc w:val="right"/>
            </w:pPr>
            <w:r>
              <w:rPr>
                <w:sz w:val="20"/>
              </w:rPr>
              <w:t>-</w:t>
            </w:r>
          </w:p>
        </w:tc>
        <w:tc>
          <w:tcPr>
            <w:tcW w:w="1728" w:type="dxa"/>
          </w:tcPr>
          <w:p w14:paraId="25A8E621" w14:textId="77777777" w:rsidR="00F6681A" w:rsidRDefault="00D913D6">
            <w:pPr>
              <w:jc w:val="right"/>
            </w:pPr>
            <w:r>
              <w:rPr>
                <w:sz w:val="20"/>
              </w:rPr>
              <w:t>-</w:t>
            </w:r>
          </w:p>
        </w:tc>
        <w:tc>
          <w:tcPr>
            <w:tcW w:w="1728" w:type="dxa"/>
          </w:tcPr>
          <w:p w14:paraId="5B9137E2" w14:textId="77777777" w:rsidR="00F6681A" w:rsidRDefault="00D913D6">
            <w:pPr>
              <w:jc w:val="right"/>
            </w:pPr>
            <w:r>
              <w:rPr>
                <w:sz w:val="20"/>
              </w:rPr>
              <w:t>-</w:t>
            </w:r>
          </w:p>
        </w:tc>
        <w:tc>
          <w:tcPr>
            <w:tcW w:w="1728" w:type="dxa"/>
          </w:tcPr>
          <w:p w14:paraId="6D19C645" w14:textId="77777777" w:rsidR="00F6681A" w:rsidRDefault="00D913D6">
            <w:pPr>
              <w:jc w:val="right"/>
            </w:pPr>
            <w:r>
              <w:rPr>
                <w:sz w:val="20"/>
              </w:rPr>
              <w:t>-</w:t>
            </w:r>
          </w:p>
        </w:tc>
        <w:tc>
          <w:tcPr>
            <w:tcW w:w="1728" w:type="dxa"/>
          </w:tcPr>
          <w:p w14:paraId="10D837DC" w14:textId="77777777" w:rsidR="00F6681A" w:rsidRDefault="00D913D6">
            <w:pPr>
              <w:jc w:val="right"/>
            </w:pPr>
            <w:r>
              <w:rPr>
                <w:sz w:val="20"/>
              </w:rPr>
              <w:t>-</w:t>
            </w:r>
          </w:p>
        </w:tc>
      </w:tr>
      <w:tr w:rsidR="00F6681A" w14:paraId="6788DF15" w14:textId="77777777">
        <w:tc>
          <w:tcPr>
            <w:tcW w:w="2880" w:type="dxa"/>
          </w:tcPr>
          <w:p w14:paraId="2705D69F" w14:textId="77777777" w:rsidR="00F6681A" w:rsidRDefault="00D913D6">
            <w:r>
              <w:rPr>
                <w:sz w:val="20"/>
              </w:rPr>
              <w:t>Enhance</w:t>
            </w:r>
          </w:p>
        </w:tc>
        <w:tc>
          <w:tcPr>
            <w:tcW w:w="1728" w:type="dxa"/>
          </w:tcPr>
          <w:p w14:paraId="260769A8" w14:textId="77777777" w:rsidR="00F6681A" w:rsidRDefault="00D913D6">
            <w:pPr>
              <w:jc w:val="right"/>
            </w:pPr>
            <w:r>
              <w:rPr>
                <w:sz w:val="20"/>
              </w:rPr>
              <w:t>-</w:t>
            </w:r>
          </w:p>
        </w:tc>
        <w:tc>
          <w:tcPr>
            <w:tcW w:w="1728" w:type="dxa"/>
          </w:tcPr>
          <w:p w14:paraId="056D07FC" w14:textId="77777777" w:rsidR="00F6681A" w:rsidRDefault="00D913D6">
            <w:pPr>
              <w:jc w:val="right"/>
            </w:pPr>
            <w:r>
              <w:rPr>
                <w:sz w:val="20"/>
              </w:rPr>
              <w:t>-</w:t>
            </w:r>
          </w:p>
        </w:tc>
        <w:tc>
          <w:tcPr>
            <w:tcW w:w="1728" w:type="dxa"/>
          </w:tcPr>
          <w:p w14:paraId="42D7F9A1" w14:textId="77777777" w:rsidR="00F6681A" w:rsidRDefault="00D913D6">
            <w:pPr>
              <w:jc w:val="right"/>
            </w:pPr>
            <w:r>
              <w:rPr>
                <w:sz w:val="20"/>
              </w:rPr>
              <w:t>-</w:t>
            </w:r>
          </w:p>
        </w:tc>
        <w:tc>
          <w:tcPr>
            <w:tcW w:w="1728" w:type="dxa"/>
          </w:tcPr>
          <w:p w14:paraId="72908055" w14:textId="77777777" w:rsidR="00F6681A" w:rsidRDefault="00D913D6">
            <w:pPr>
              <w:jc w:val="right"/>
            </w:pPr>
            <w:r>
              <w:rPr>
                <w:sz w:val="20"/>
              </w:rPr>
              <w:t>-</w:t>
            </w:r>
          </w:p>
        </w:tc>
        <w:tc>
          <w:tcPr>
            <w:tcW w:w="1728" w:type="dxa"/>
          </w:tcPr>
          <w:p w14:paraId="2C983DD5" w14:textId="77777777" w:rsidR="00F6681A" w:rsidRDefault="00D913D6">
            <w:pPr>
              <w:jc w:val="right"/>
            </w:pPr>
            <w:r>
              <w:rPr>
                <w:sz w:val="20"/>
              </w:rPr>
              <w:t>-</w:t>
            </w:r>
          </w:p>
        </w:tc>
      </w:tr>
    </w:tbl>
    <w:p w14:paraId="08E30625" w14:textId="77777777" w:rsidR="00F6681A" w:rsidRDefault="00D913D6">
      <w:pPr>
        <w:pStyle w:val="Heading3"/>
        <w:spacing w:before="60" w:after="80"/>
      </w:pPr>
      <w:r>
        <w:rPr>
          <w:color w:val="254885"/>
          <w:sz w:val="26"/>
        </w:rPr>
        <w:t>Target Lake/Stream/River Feet or Miles</w:t>
      </w:r>
    </w:p>
    <w:p w14:paraId="086F60EF" w14:textId="77777777" w:rsidR="00F6681A" w:rsidRDefault="00D913D6">
      <w:r>
        <w:t>2 miles</w:t>
      </w:r>
    </w:p>
    <w:p w14:paraId="33E659BC" w14:textId="77777777" w:rsidR="00F6681A" w:rsidRDefault="00D913D6">
      <w:r>
        <w:br w:type="page"/>
      </w:r>
    </w:p>
    <w:p w14:paraId="270D61E2" w14:textId="77777777" w:rsidR="00F6681A" w:rsidRDefault="00D913D6">
      <w:pPr>
        <w:pStyle w:val="Heading2"/>
        <w:spacing w:before="0" w:after="80"/>
        <w:jc w:val="center"/>
      </w:pPr>
      <w:r>
        <w:rPr>
          <w:color w:val="2C559C"/>
          <w:sz w:val="28"/>
          <w:u w:val="single"/>
        </w:rPr>
        <w:lastRenderedPageBreak/>
        <w:t>Parcels</w:t>
      </w:r>
    </w:p>
    <w:p w14:paraId="4770D3BF" w14:textId="77777777" w:rsidR="00F6681A" w:rsidRDefault="00D913D6">
      <w:r>
        <w:rPr>
          <w:b/>
        </w:rPr>
        <w:t xml:space="preserve">Sign-up Criteria?  </w:t>
      </w:r>
      <w:r>
        <w:rPr>
          <w:b/>
        </w:rPr>
        <w:br/>
      </w:r>
      <w:r>
        <w:t>No</w:t>
      </w:r>
    </w:p>
    <w:p w14:paraId="4E782C83" w14:textId="77777777" w:rsidR="00F6681A" w:rsidRDefault="00D913D6">
      <w:r>
        <w:rPr>
          <w:b/>
        </w:rPr>
        <w:t xml:space="preserve">Explain the process used to identify, prioritize, and select the parcels on your list:  </w:t>
      </w:r>
      <w:r>
        <w:rPr>
          <w:b/>
        </w:rPr>
        <w:br/>
      </w:r>
      <w:r>
        <w:t>The parcel identified below are the locations of the fish barriers.</w:t>
      </w:r>
    </w:p>
    <w:p w14:paraId="73508D88" w14:textId="77777777" w:rsidR="00F6681A" w:rsidRDefault="00D913D6">
      <w:pPr>
        <w:pStyle w:val="Heading3"/>
        <w:spacing w:before="60" w:after="80"/>
      </w:pPr>
      <w:r>
        <w:rPr>
          <w:color w:val="254885"/>
          <w:sz w:val="26"/>
        </w:rPr>
        <w:t>Other Parcels</w:t>
      </w:r>
    </w:p>
    <w:tbl>
      <w:tblPr>
        <w:tblStyle w:val="TableGrid"/>
        <w:tblW w:w="0" w:type="auto"/>
        <w:tblLook w:val="04A0" w:firstRow="1" w:lastRow="0" w:firstColumn="1" w:lastColumn="0" w:noHBand="0" w:noVBand="1"/>
      </w:tblPr>
      <w:tblGrid>
        <w:gridCol w:w="4083"/>
        <w:gridCol w:w="1400"/>
        <w:gridCol w:w="1417"/>
        <w:gridCol w:w="1056"/>
        <w:gridCol w:w="1411"/>
        <w:gridCol w:w="1423"/>
      </w:tblGrid>
      <w:tr w:rsidR="00F6681A" w14:paraId="477C4A05" w14:textId="77777777">
        <w:tc>
          <w:tcPr>
            <w:tcW w:w="4320" w:type="dxa"/>
            <w:shd w:val="clear" w:color="auto" w:fill="AFC4E9"/>
          </w:tcPr>
          <w:p w14:paraId="7452827B" w14:textId="77777777" w:rsidR="00F6681A" w:rsidRDefault="00D913D6">
            <w:r>
              <w:rPr>
                <w:b/>
                <w:color w:val="000000"/>
                <w:sz w:val="20"/>
              </w:rPr>
              <w:t>Name</w:t>
            </w:r>
          </w:p>
        </w:tc>
        <w:tc>
          <w:tcPr>
            <w:tcW w:w="1440" w:type="dxa"/>
            <w:shd w:val="clear" w:color="auto" w:fill="AFC4E9"/>
          </w:tcPr>
          <w:p w14:paraId="1C648E10" w14:textId="77777777" w:rsidR="00F6681A" w:rsidRDefault="00D913D6">
            <w:r>
              <w:rPr>
                <w:b/>
                <w:color w:val="000000"/>
                <w:sz w:val="20"/>
              </w:rPr>
              <w:t>County</w:t>
            </w:r>
          </w:p>
        </w:tc>
        <w:tc>
          <w:tcPr>
            <w:tcW w:w="1440" w:type="dxa"/>
            <w:shd w:val="clear" w:color="auto" w:fill="AFC4E9"/>
          </w:tcPr>
          <w:p w14:paraId="58AACC82" w14:textId="77777777" w:rsidR="00F6681A" w:rsidRDefault="00D913D6">
            <w:r>
              <w:rPr>
                <w:b/>
                <w:color w:val="000000"/>
                <w:sz w:val="20"/>
              </w:rPr>
              <w:t>TRDS</w:t>
            </w:r>
          </w:p>
        </w:tc>
        <w:tc>
          <w:tcPr>
            <w:tcW w:w="1080" w:type="dxa"/>
            <w:shd w:val="clear" w:color="auto" w:fill="AFC4E9"/>
          </w:tcPr>
          <w:p w14:paraId="2B74891F" w14:textId="77777777" w:rsidR="00F6681A" w:rsidRDefault="00D913D6">
            <w:r>
              <w:rPr>
                <w:b/>
                <w:color w:val="000000"/>
                <w:sz w:val="20"/>
              </w:rPr>
              <w:t>Acres</w:t>
            </w:r>
          </w:p>
        </w:tc>
        <w:tc>
          <w:tcPr>
            <w:tcW w:w="1440" w:type="dxa"/>
            <w:shd w:val="clear" w:color="auto" w:fill="AFC4E9"/>
          </w:tcPr>
          <w:p w14:paraId="30BD2156" w14:textId="77777777" w:rsidR="00F6681A" w:rsidRDefault="00D913D6">
            <w:r>
              <w:rPr>
                <w:b/>
                <w:color w:val="000000"/>
                <w:sz w:val="20"/>
              </w:rPr>
              <w:t>Est Cost</w:t>
            </w:r>
          </w:p>
        </w:tc>
        <w:tc>
          <w:tcPr>
            <w:tcW w:w="1440" w:type="dxa"/>
            <w:shd w:val="clear" w:color="auto" w:fill="AFC4E9"/>
          </w:tcPr>
          <w:p w14:paraId="62B4A71F" w14:textId="77777777" w:rsidR="00F6681A" w:rsidRDefault="00D913D6">
            <w:r>
              <w:rPr>
                <w:b/>
                <w:color w:val="000000"/>
                <w:sz w:val="20"/>
              </w:rPr>
              <w:t>Existing Protection</w:t>
            </w:r>
          </w:p>
        </w:tc>
      </w:tr>
      <w:tr w:rsidR="00F6681A" w14:paraId="273368DC" w14:textId="77777777">
        <w:tc>
          <w:tcPr>
            <w:tcW w:w="4320" w:type="dxa"/>
          </w:tcPr>
          <w:p w14:paraId="06308207" w14:textId="77777777" w:rsidR="00F6681A" w:rsidRDefault="00D913D6">
            <w:r>
              <w:rPr>
                <w:sz w:val="20"/>
              </w:rPr>
              <w:t xml:space="preserve">Remove South AOP </w:t>
            </w:r>
            <w:r>
              <w:rPr>
                <w:sz w:val="20"/>
              </w:rPr>
              <w:t>barrier: Tax PID: 53-112-1200</w:t>
            </w:r>
          </w:p>
        </w:tc>
        <w:tc>
          <w:tcPr>
            <w:tcW w:w="1440" w:type="dxa"/>
          </w:tcPr>
          <w:p w14:paraId="0DF902B7" w14:textId="77777777" w:rsidR="00F6681A" w:rsidRDefault="00D913D6">
            <w:r>
              <w:rPr>
                <w:sz w:val="20"/>
              </w:rPr>
              <w:t>Cook</w:t>
            </w:r>
          </w:p>
        </w:tc>
        <w:tc>
          <w:tcPr>
            <w:tcW w:w="1440" w:type="dxa"/>
          </w:tcPr>
          <w:p w14:paraId="24E9D47D" w14:textId="77777777" w:rsidR="00F6681A" w:rsidRDefault="00D913D6">
            <w:r>
              <w:rPr>
                <w:sz w:val="20"/>
              </w:rPr>
              <w:t>06101E12</w:t>
            </w:r>
          </w:p>
        </w:tc>
        <w:tc>
          <w:tcPr>
            <w:tcW w:w="1080" w:type="dxa"/>
          </w:tcPr>
          <w:p w14:paraId="3989871E" w14:textId="77777777" w:rsidR="00F6681A" w:rsidRDefault="00D913D6">
            <w:pPr>
              <w:jc w:val="right"/>
            </w:pPr>
            <w:r>
              <w:rPr>
                <w:sz w:val="20"/>
              </w:rPr>
              <w:t>1</w:t>
            </w:r>
          </w:p>
        </w:tc>
        <w:tc>
          <w:tcPr>
            <w:tcW w:w="1440" w:type="dxa"/>
          </w:tcPr>
          <w:p w14:paraId="6C115D37" w14:textId="77777777" w:rsidR="00F6681A" w:rsidRDefault="00D913D6">
            <w:pPr>
              <w:jc w:val="right"/>
            </w:pPr>
            <w:r>
              <w:rPr>
                <w:sz w:val="20"/>
              </w:rPr>
              <w:t>$750,000</w:t>
            </w:r>
          </w:p>
        </w:tc>
        <w:tc>
          <w:tcPr>
            <w:tcW w:w="1440" w:type="dxa"/>
          </w:tcPr>
          <w:p w14:paraId="71320695" w14:textId="77777777" w:rsidR="00F6681A" w:rsidRDefault="00D913D6">
            <w:r>
              <w:rPr>
                <w:sz w:val="20"/>
              </w:rPr>
              <w:t>-</w:t>
            </w:r>
          </w:p>
        </w:tc>
      </w:tr>
    </w:tbl>
    <w:p w14:paraId="7A4A7498" w14:textId="77777777" w:rsidR="00F6681A" w:rsidRDefault="00D913D6">
      <w:r>
        <w:br w:type="page"/>
      </w:r>
    </w:p>
    <w:p w14:paraId="1567DFA9" w14:textId="77777777" w:rsidR="00F6681A" w:rsidRDefault="00D913D6">
      <w:pPr>
        <w:pStyle w:val="Heading2"/>
        <w:spacing w:before="0" w:after="80"/>
        <w:jc w:val="center"/>
      </w:pPr>
      <w:r>
        <w:rPr>
          <w:color w:val="2C559C"/>
          <w:sz w:val="28"/>
          <w:u w:val="single"/>
        </w:rPr>
        <w:lastRenderedPageBreak/>
        <w:t>Parcel Map</w:t>
      </w:r>
    </w:p>
    <w:p w14:paraId="4CFC145C" w14:textId="77777777" w:rsidR="00F6681A" w:rsidRDefault="00D913D6">
      <w:r>
        <w:rPr>
          <w:noProof/>
        </w:rPr>
        <w:drawing>
          <wp:inline distT="0" distB="0" distL="0" distR="0" wp14:anchorId="1569BE4A" wp14:editId="14B5DD40">
            <wp:extent cx="6949440" cy="7772400"/>
            <wp:effectExtent l="0" t="0" r="0" b="0"/>
            <wp:docPr id="2" name="Picture 2" descr="A map containing parcel point locations for Woods Creek Rest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7DA5EF93" w14:textId="77777777" w:rsidR="00F6681A" w:rsidRDefault="00D913D6">
      <w:r>
        <w:rPr>
          <w:noProof/>
        </w:rPr>
        <w:drawing>
          <wp:inline distT="0" distB="0" distL="0" distR="0" wp14:anchorId="1FF594DA" wp14:editId="2B5C364E">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F6681A"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A5179" w14:textId="77777777" w:rsidR="00360A09" w:rsidRDefault="00360A09" w:rsidP="008B4B83">
      <w:pPr>
        <w:spacing w:after="0" w:line="240" w:lineRule="auto"/>
      </w:pPr>
      <w:r>
        <w:separator/>
      </w:r>
    </w:p>
  </w:endnote>
  <w:endnote w:type="continuationSeparator" w:id="0">
    <w:p w14:paraId="7DCA5A56" w14:textId="77777777" w:rsidR="00360A09" w:rsidRDefault="00360A09"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CE71"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480274EE"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08BA6" w14:textId="77777777" w:rsidR="00360A09" w:rsidRDefault="00360A09" w:rsidP="008B4B83">
      <w:pPr>
        <w:spacing w:after="0" w:line="240" w:lineRule="auto"/>
      </w:pPr>
      <w:r>
        <w:separator/>
      </w:r>
    </w:p>
  </w:footnote>
  <w:footnote w:type="continuationSeparator" w:id="0">
    <w:p w14:paraId="2DB8B0A3" w14:textId="77777777" w:rsidR="00360A09" w:rsidRDefault="00360A09"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DD7B" w14:textId="77777777" w:rsidR="00F6681A" w:rsidRDefault="00D913D6">
    <w:pPr>
      <w:pStyle w:val="Header"/>
      <w:jc w:val="right"/>
    </w:pPr>
    <w:r>
      <w:t>Proposal #: HRE10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75858919">
    <w:abstractNumId w:val="8"/>
  </w:num>
  <w:num w:numId="2" w16cid:durableId="1170829275">
    <w:abstractNumId w:val="6"/>
  </w:num>
  <w:num w:numId="3" w16cid:durableId="674499307">
    <w:abstractNumId w:val="5"/>
  </w:num>
  <w:num w:numId="4" w16cid:durableId="846142066">
    <w:abstractNumId w:val="4"/>
  </w:num>
  <w:num w:numId="5" w16cid:durableId="1136340327">
    <w:abstractNumId w:val="7"/>
  </w:num>
  <w:num w:numId="6" w16cid:durableId="846362128">
    <w:abstractNumId w:val="3"/>
  </w:num>
  <w:num w:numId="7" w16cid:durableId="1500270383">
    <w:abstractNumId w:val="2"/>
  </w:num>
  <w:num w:numId="8" w16cid:durableId="491722871">
    <w:abstractNumId w:val="1"/>
  </w:num>
  <w:num w:numId="9" w16cid:durableId="154189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08D0"/>
    <w:rsid w:val="00326F90"/>
    <w:rsid w:val="00343803"/>
    <w:rsid w:val="00360A09"/>
    <w:rsid w:val="006A4748"/>
    <w:rsid w:val="0071176D"/>
    <w:rsid w:val="008B4B83"/>
    <w:rsid w:val="009D7B5B"/>
    <w:rsid w:val="00AA1D8D"/>
    <w:rsid w:val="00B47730"/>
    <w:rsid w:val="00B8526E"/>
    <w:rsid w:val="00CB0664"/>
    <w:rsid w:val="00D913D6"/>
    <w:rsid w:val="00F302E8"/>
    <w:rsid w:val="00F6681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0EA434"/>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3031</Words>
  <Characters>15735</Characters>
  <Application>Microsoft Office Word</Application>
  <DocSecurity>0</DocSecurity>
  <Lines>749</Lines>
  <Paragraphs>647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Woods Creek Restoration</dc:title>
  <dc:subject/>
  <dc:creator>LSOHC</dc:creator>
  <cp:keywords/>
  <dc:description>generated by python-docx</dc:description>
  <cp:lastModifiedBy>Tom Rebman</cp:lastModifiedBy>
  <cp:revision>2</cp:revision>
  <dcterms:created xsi:type="dcterms:W3CDTF">2025-06-26T23:42:00Z</dcterms:created>
  <dcterms:modified xsi:type="dcterms:W3CDTF">2025-06-26T23:42:00Z</dcterms:modified>
  <cp:category/>
  <dc:language>English</dc:language>
</cp:coreProperties>
</file>