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EFD2" w14:textId="77777777" w:rsidR="00343803" w:rsidRDefault="00343803"/>
    <w:p w14:paraId="027E45CD" w14:textId="77777777" w:rsidR="005E0058" w:rsidRDefault="00B77130">
      <w:pPr>
        <w:jc w:val="center"/>
      </w:pPr>
      <w:r>
        <w:rPr>
          <w:noProof/>
        </w:rPr>
        <w:drawing>
          <wp:inline distT="0" distB="0" distL="0" distR="0" wp14:anchorId="7C0193E7" wp14:editId="6393F815">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1487C59" w14:textId="77777777" w:rsidR="005E0058" w:rsidRDefault="00B7713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Mission Creek Watershed Connectivity</w:t>
      </w:r>
      <w:r>
        <w:rPr>
          <w:b w:val="0"/>
          <w:color w:val="000000"/>
          <w:sz w:val="26"/>
        </w:rPr>
        <w:br/>
        <w:t>ML 2026 Request for Funding</w:t>
      </w:r>
    </w:p>
    <w:p w14:paraId="14D748FD" w14:textId="77777777" w:rsidR="005E0058" w:rsidRDefault="00B77130">
      <w:pPr>
        <w:pStyle w:val="Heading2"/>
        <w:spacing w:before="0" w:after="80"/>
        <w:jc w:val="center"/>
      </w:pPr>
      <w:r>
        <w:rPr>
          <w:color w:val="2C559C"/>
          <w:sz w:val="28"/>
          <w:u w:val="single"/>
        </w:rPr>
        <w:t>General Information</w:t>
      </w:r>
    </w:p>
    <w:p w14:paraId="2217D68C" w14:textId="77777777" w:rsidR="005E0058" w:rsidRDefault="00B77130">
      <w:r>
        <w:rPr>
          <w:b/>
        </w:rPr>
        <w:t xml:space="preserve">Date: </w:t>
      </w:r>
      <w:r>
        <w:t>06/26/2025</w:t>
      </w:r>
    </w:p>
    <w:p w14:paraId="078E7B06" w14:textId="77777777" w:rsidR="005E0058" w:rsidRDefault="00B77130">
      <w:r>
        <w:rPr>
          <w:b/>
        </w:rPr>
        <w:t xml:space="preserve">Proposal Title: </w:t>
      </w:r>
      <w:r>
        <w:t>Mission Creek Watershed Connectivity</w:t>
      </w:r>
    </w:p>
    <w:p w14:paraId="00125792" w14:textId="77777777" w:rsidR="005E0058" w:rsidRDefault="00B77130">
      <w:r>
        <w:rPr>
          <w:b/>
        </w:rPr>
        <w:t xml:space="preserve">Funds Requested: </w:t>
      </w:r>
      <w:r>
        <w:t>$3,442,200</w:t>
      </w:r>
    </w:p>
    <w:p w14:paraId="5AB62CF7" w14:textId="77777777" w:rsidR="005E0058" w:rsidRDefault="00B77130">
      <w:r>
        <w:rPr>
          <w:b/>
        </w:rPr>
        <w:t xml:space="preserve">Confirmed Leverage Funds: </w:t>
      </w:r>
      <w:r>
        <w:t>-</w:t>
      </w:r>
    </w:p>
    <w:p w14:paraId="19E7F107" w14:textId="77777777" w:rsidR="005E0058" w:rsidRDefault="00B77130">
      <w:r>
        <w:rPr>
          <w:b/>
        </w:rPr>
        <w:t xml:space="preserve">Is this proposal Scalable?: </w:t>
      </w:r>
      <w:r>
        <w:t>Yes</w:t>
      </w:r>
    </w:p>
    <w:p w14:paraId="72164CDE" w14:textId="77777777" w:rsidR="005E0058" w:rsidRDefault="00B77130">
      <w:pPr>
        <w:pStyle w:val="Heading3"/>
        <w:spacing w:before="60" w:after="80"/>
      </w:pPr>
      <w:r>
        <w:rPr>
          <w:color w:val="254885"/>
          <w:sz w:val="26"/>
        </w:rPr>
        <w:t>Manager Information</w:t>
      </w:r>
    </w:p>
    <w:p w14:paraId="5C8FCABF" w14:textId="77777777" w:rsidR="005E0058" w:rsidRDefault="00B77130">
      <w:r>
        <w:rPr>
          <w:b/>
        </w:rPr>
        <w:t xml:space="preserve">Manager's Name: </w:t>
      </w:r>
      <w:r>
        <w:t>Jeramy Pinkerton</w:t>
      </w:r>
      <w:r>
        <w:rPr>
          <w:b/>
        </w:rPr>
        <w:br/>
        <w:t xml:space="preserve">Title: </w:t>
      </w:r>
      <w:r>
        <w:t>St. Louis River - Lake Superior Team Supervisor</w:t>
      </w:r>
      <w:r>
        <w:rPr>
          <w:b/>
        </w:rPr>
        <w:br/>
        <w:t xml:space="preserve">Organization: </w:t>
      </w:r>
      <w:r>
        <w:t>Minnesota Department of Natural Resources</w:t>
      </w:r>
      <w:r>
        <w:rPr>
          <w:b/>
        </w:rPr>
        <w:br/>
        <w:t xml:space="preserve">Address: </w:t>
      </w:r>
      <w:r>
        <w:t xml:space="preserve">525 South Lake Ave #415  </w:t>
      </w:r>
      <w:r>
        <w:rPr>
          <w:b/>
        </w:rPr>
        <w:br/>
        <w:t xml:space="preserve">City: </w:t>
      </w:r>
      <w:r>
        <w:t>Duluth, MN 55802</w:t>
      </w:r>
      <w:r>
        <w:rPr>
          <w:b/>
        </w:rPr>
        <w:br/>
        <w:t xml:space="preserve">Email: </w:t>
      </w:r>
      <w:r>
        <w:t>jeramy.pinkerton@state.mn.us</w:t>
      </w:r>
      <w:r>
        <w:rPr>
          <w:b/>
        </w:rPr>
        <w:br/>
        <w:t xml:space="preserve">Office Number: </w:t>
      </w:r>
      <w:r>
        <w:t>2183023253</w:t>
      </w:r>
      <w:r>
        <w:rPr>
          <w:b/>
        </w:rPr>
        <w:br/>
        <w:t xml:space="preserve">Mobile Number: </w:t>
      </w:r>
      <w:r>
        <w:t xml:space="preserve"> </w:t>
      </w:r>
      <w:r>
        <w:rPr>
          <w:b/>
        </w:rPr>
        <w:br/>
        <w:t xml:space="preserve">Fax Number: </w:t>
      </w:r>
      <w:r>
        <w:t xml:space="preserve"> </w:t>
      </w:r>
      <w:r>
        <w:rPr>
          <w:b/>
        </w:rPr>
        <w:br/>
        <w:t xml:space="preserve">Website: </w:t>
      </w:r>
      <w:r>
        <w:t xml:space="preserve"> </w:t>
      </w:r>
    </w:p>
    <w:p w14:paraId="1361E305" w14:textId="77777777" w:rsidR="005E0058" w:rsidRDefault="00B77130">
      <w:pPr>
        <w:pStyle w:val="Heading3"/>
        <w:spacing w:before="60" w:after="80"/>
      </w:pPr>
      <w:r>
        <w:rPr>
          <w:color w:val="254885"/>
          <w:sz w:val="26"/>
        </w:rPr>
        <w:t>Location Information</w:t>
      </w:r>
    </w:p>
    <w:p w14:paraId="2D4F044B" w14:textId="77777777" w:rsidR="005E0058" w:rsidRDefault="00B77130">
      <w:r>
        <w:rPr>
          <w:b/>
        </w:rPr>
        <w:t xml:space="preserve">County Location(s): </w:t>
      </w:r>
      <w:r>
        <w:t>St. Louis.</w:t>
      </w:r>
    </w:p>
    <w:p w14:paraId="4B64840B" w14:textId="77777777" w:rsidR="005E0058" w:rsidRDefault="00B77130">
      <w:pPr>
        <w:pStyle w:val="BodyText"/>
      </w:pPr>
      <w:r>
        <w:rPr>
          <w:b/>
        </w:rPr>
        <w:t>Eco regions in which work will take place:</w:t>
      </w:r>
    </w:p>
    <w:p w14:paraId="6A2A68D2" w14:textId="77777777" w:rsidR="005E0058" w:rsidRDefault="00B77130">
      <w:pPr>
        <w:ind w:left="360"/>
      </w:pPr>
      <w:r>
        <w:t>Northern Forest</w:t>
      </w:r>
    </w:p>
    <w:p w14:paraId="78041D6C" w14:textId="77777777" w:rsidR="005E0058" w:rsidRDefault="00B77130">
      <w:pPr>
        <w:pStyle w:val="BodyText"/>
      </w:pPr>
      <w:r>
        <w:rPr>
          <w:b/>
        </w:rPr>
        <w:t>Activity types:</w:t>
      </w:r>
    </w:p>
    <w:p w14:paraId="50E9AFF8" w14:textId="77777777" w:rsidR="005E0058" w:rsidRDefault="00B77130">
      <w:pPr>
        <w:ind w:left="360"/>
      </w:pPr>
      <w:r>
        <w:t>Enhance</w:t>
      </w:r>
    </w:p>
    <w:p w14:paraId="3010A120" w14:textId="77777777" w:rsidR="005E0058" w:rsidRDefault="00B77130">
      <w:pPr>
        <w:ind w:left="360"/>
      </w:pPr>
      <w:r>
        <w:t>Restore</w:t>
      </w:r>
    </w:p>
    <w:p w14:paraId="09020EE9" w14:textId="77777777" w:rsidR="005E0058" w:rsidRDefault="00B77130">
      <w:pPr>
        <w:pStyle w:val="BodyText"/>
      </w:pPr>
      <w:r>
        <w:rPr>
          <w:b/>
        </w:rPr>
        <w:t>Priority resources addressed by activity:</w:t>
      </w:r>
    </w:p>
    <w:p w14:paraId="2F02C2A8" w14:textId="77777777" w:rsidR="005E0058" w:rsidRDefault="00B77130">
      <w:pPr>
        <w:ind w:left="360"/>
      </w:pPr>
      <w:r>
        <w:t>Forest</w:t>
      </w:r>
    </w:p>
    <w:p w14:paraId="17F281D9" w14:textId="77777777" w:rsidR="005E0058" w:rsidRDefault="00B77130">
      <w:pPr>
        <w:ind w:left="360"/>
      </w:pPr>
      <w:r>
        <w:t>Habitat</w:t>
      </w:r>
    </w:p>
    <w:p w14:paraId="4D6C1B00" w14:textId="77777777" w:rsidR="005E0058" w:rsidRDefault="00B77130">
      <w:pPr>
        <w:pStyle w:val="Heading2"/>
        <w:spacing w:before="0" w:after="80"/>
        <w:jc w:val="center"/>
      </w:pPr>
      <w:r>
        <w:rPr>
          <w:color w:val="2C559C"/>
          <w:sz w:val="28"/>
          <w:u w:val="single"/>
        </w:rPr>
        <w:lastRenderedPageBreak/>
        <w:t>Narrative</w:t>
      </w:r>
    </w:p>
    <w:p w14:paraId="4754BF8B" w14:textId="77777777" w:rsidR="005E0058" w:rsidRDefault="00B77130">
      <w:pPr>
        <w:pStyle w:val="Heading3"/>
        <w:spacing w:before="60" w:after="80"/>
      </w:pPr>
      <w:r>
        <w:rPr>
          <w:color w:val="254885"/>
          <w:sz w:val="26"/>
        </w:rPr>
        <w:t>Abstract</w:t>
      </w:r>
    </w:p>
    <w:p w14:paraId="19450A98" w14:textId="77777777" w:rsidR="005E0058" w:rsidRDefault="00B77130">
      <w:r>
        <w:t>MNDNR’s SLR-LS Team leads a collaborative program focused on important habitats in Minnesota’s Lake Superior watershed. Our vision includes strategic investments that protect, restore, and enhance diverse, productive, and resilient ecosystems across this region. The Mission Creek Watershed Connectivity Project will restore and enhance 202 acres of priority, cold water stream and forest habitat for important fish, game, and avian Species of Greatest Conservation Need by replacing barriers to fish passage and</w:t>
      </w:r>
      <w:r>
        <w:t xml:space="preserve"> enhancing avian habitat. With this project, we intend to build on our prior success conserving 900+ acres and leveraging $25M+ in non-state funds.</w:t>
      </w:r>
    </w:p>
    <w:p w14:paraId="08B42D8F" w14:textId="77777777" w:rsidR="005E0058" w:rsidRDefault="00B77130">
      <w:pPr>
        <w:pStyle w:val="Heading3"/>
        <w:spacing w:before="60" w:after="80"/>
      </w:pPr>
      <w:r>
        <w:rPr>
          <w:color w:val="254885"/>
          <w:sz w:val="26"/>
        </w:rPr>
        <w:t xml:space="preserve">Design and </w:t>
      </w:r>
      <w:r>
        <w:rPr>
          <w:color w:val="254885"/>
          <w:sz w:val="26"/>
        </w:rPr>
        <w:t>Scope of Work</w:t>
      </w:r>
    </w:p>
    <w:p w14:paraId="03446D3E" w14:textId="77777777" w:rsidR="005E0058" w:rsidRDefault="00B77130">
      <w:r>
        <w:t>The SLR-LS Team will restore and enhance priority habitats in the Mission Creek Watershed utilizing a collaborative approach that includes a network of resource managers, researchers, key stakeholders, and our partners at the Minnesota Land Trust (MLT). MNDNR and MLT have partnered for more than 15 years to successfully restore wetland, stream, and open water aquatic habitats while leveraging significant federal support.</w:t>
      </w:r>
      <w:r>
        <w:br/>
      </w:r>
      <w:r>
        <w:br/>
        <w:t>Mission Creek Stream Connectivity: DNR’s SLR-LS Team, in coordination with the MNDNR Division of Parks and Trails, will reconnect up to 6.6 miles of cold-water habitat above known barrier culverts to approximately 7.0 miles below these barriers to improve passage for cold-water species such as Brook Trout. This initiative will also enhance terrestrial habitat corridors, facilitate downstream sediment transport, and ameliorate the risk of catastrophic habitat degradation due to potential culvert failure. O</w:t>
      </w:r>
      <w:r>
        <w:t>HF funding will be used to develop a strategic plan that addresses aquatic organism passage barriers on Mission Creek and its tributaries at the Willard Munger State Trail (Trail), local roads, and an impoundment. The Trail causeway and culverts are approaching 100 years of age, and the tall trail embankment shows signs of sluffing and instability, with at least one crossing showing signs of imminent failure. Monitoring data indicates that many of the tributaries upstream of the Trail have excellent thermal</w:t>
      </w:r>
      <w:r>
        <w:t xml:space="preserve"> conditions for Brook Trout, while thermal conditions are often less ideal downstream. Allowing access to these upstream reaches will make populations of cold-water species in this system more resilient to climate change. Terrestrial and semi-aquatic organisms in the Mission Creek watershed will also benefit from road/trail crossing designs that facilitate movement along riparian corridors in this forested watershed. OHF funding will allow us to scope, prioritize, and design and construct two crossings whil</w:t>
      </w:r>
      <w:r>
        <w:t>e we seek construction funding for the remaining crossings/barriers between Highway-23 and Interstate-35. This funding will be used to leverage recreational trail funds as there are important habitat and trail components to these projects.</w:t>
      </w:r>
      <w:r>
        <w:br/>
      </w:r>
      <w:r>
        <w:br/>
        <w:t>Mission Creek Forest Enhancement: This effort is led by MLT in coordination with the City of Duluth (City) and will be completed on City owned forested lands in the Mission Creek Watershed. These lands are important bird and wildlife habitat and provide connectivity to o</w:t>
      </w:r>
      <w:r>
        <w:t>ther forested areas within the region. The proposed project includes enhancing 200 acres of forested habitat. This work will support habitat for birds and wildlife, overall forest health, and integrity of the watershed to protect cold-water habitat for Brook Trout and other aquatic species. Restoration will diversify tree species and assist transition from the current aspen dominated overstory. Improvements will also enhance habitat conditions to be more suitable for migrating and breeding birds and other n</w:t>
      </w:r>
      <w:r>
        <w:t>ative wildlife communities. Proposed work in the forested areas may include gap creation, underplanting, seeding, and invasive species management.</w:t>
      </w:r>
      <w:r>
        <w:br/>
      </w:r>
      <w:r>
        <w:br/>
        <w:t>In addition to specific projects mentioned above, the team will continue coordinating with our partners to develop additional projects that improve fish and wildlife populations throughout Minnesota’s portion of the Lake Superior Watershed.</w:t>
      </w:r>
    </w:p>
    <w:p w14:paraId="731F9007" w14:textId="77777777" w:rsidR="005E0058" w:rsidRDefault="00B77130">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1CE558B4" w14:textId="77777777" w:rsidR="005E0058" w:rsidRDefault="00B77130">
      <w:r>
        <w:t xml:space="preserve">Brook Trout are native to headwaters and small streams of northeastern and southeastern Minnesota. Reconnecting the upper reaches of Mission Creek and its tributaries will promote natural flows and open access to cold-water refugia to improve habitat conditions for all life stages of Brook Trout, increasing the resiliency of this population.  </w:t>
      </w:r>
      <w:r>
        <w:br/>
      </w:r>
      <w:r>
        <w:br/>
        <w:t xml:space="preserve">Forest diversification in the upland areas of the Mission Creek watershed will increase overall forest resilience and enhance avian habitat. Three species that this project will support are the winter wren (SGCN species), chestnut-sided warbler (MN stewardship species), and the Canada warbler (threated in Canada and included on the Partners in Flight yellow watchlist). </w:t>
      </w:r>
      <w:r>
        <w:br/>
      </w:r>
      <w:r>
        <w:br/>
        <w:t>The Mission Creek watershed is included in the MNDNR’s Wildlife Action Network and is designated as low medium to medium high priority f</w:t>
      </w:r>
      <w:r>
        <w:t>or conservation. This site also has high biodiversity significance as mapped by the Minnesota Biological Survey.</w:t>
      </w:r>
    </w:p>
    <w:p w14:paraId="2588BB0C" w14:textId="77777777" w:rsidR="005E0058" w:rsidRDefault="00B77130">
      <w:pPr>
        <w:pStyle w:val="Heading3"/>
        <w:spacing w:before="60" w:after="80"/>
      </w:pPr>
      <w:r>
        <w:rPr>
          <w:color w:val="254885"/>
          <w:sz w:val="26"/>
        </w:rPr>
        <w:t xml:space="preserve">What are the elements of this proposal that are critical from a timing perspective? </w:t>
      </w:r>
    </w:p>
    <w:p w14:paraId="097C840B" w14:textId="77777777" w:rsidR="005E0058" w:rsidRDefault="00B77130">
      <w:r>
        <w:t>Aging infrastructure and sloughing trail embankments are a threat to both critical cold-water habitat in Mission Creek, as well as flooding that could impact both habitat and the Fond du Lac neighborhood in Duluth. One crossing is showing signs of imminent failure that could release up to 30,000 cubic yards on sediment into Mission Creek.</w:t>
      </w:r>
      <w:r>
        <w:br/>
      </w:r>
      <w:r>
        <w:br/>
        <w:t>The City of Duluth prioritized the Mission Creek watershed in their new forest management plan, allowing the allocation of limited City resources there over the next 5-10 years. The synergy of timing between our proposed stream connectivity and forest restoration work in the Mission Creek watershed provides an opportunity to create long-term benefits that enhance habitat resilience for aquatic and terrestrial species in the watershed.</w:t>
      </w:r>
    </w:p>
    <w:p w14:paraId="08E254D2" w14:textId="77777777" w:rsidR="005E0058" w:rsidRDefault="00B77130">
      <w:pPr>
        <w:pStyle w:val="Heading3"/>
        <w:spacing w:before="60" w:after="80"/>
      </w:pPr>
      <w:r>
        <w:rPr>
          <w:color w:val="254885"/>
          <w:sz w:val="26"/>
        </w:rPr>
        <w:t xml:space="preserve">Describe how the proposal expands habitat corridors or complexes and/or addresses habitat fragmentation: </w:t>
      </w:r>
    </w:p>
    <w:p w14:paraId="6DDC9FF4" w14:textId="77777777" w:rsidR="005E0058" w:rsidRDefault="00B77130">
      <w:r>
        <w:t>The Mission Creek Watershed and Forest is an approximately 4 square mile area of high biodiversity significance immediately adjacent to an approximately 25 square mile complex of outstanding and high biodiversity significance made up in part by Jay Cooke State Park. The lower portion of the watershed is located within the St. Louis River Estuary Important Bird Area, a globally important migratory corridor. Northeastern Minnesota is part of the US Fish and Wildlife Service’s Upper Mississippi/Great Lakes Joi</w:t>
      </w:r>
      <w:r>
        <w:t>nt Venture.</w:t>
      </w:r>
      <w:r>
        <w:br/>
      </w:r>
      <w:r>
        <w:br/>
        <w:t>This project addresses habitat fragmentation by re-connecting aquatic habitats within Mission Creek and its tributaries. It also supports terrestrial habitat connectivity for avian and wildlife species through forest enhancement. We will prioritize areas for habit conservation by coordinating with natural resources professionals to help determine which culverts to replace and forest tracts to enhance. Forest enhancement prioritization will be supported by recently completed Native Plant Communi</w:t>
      </w:r>
      <w:r>
        <w:t>ty mapping that identifies target communities and their condition.</w:t>
      </w:r>
    </w:p>
    <w:p w14:paraId="43F13F2A" w14:textId="77777777" w:rsidR="005E0058" w:rsidRDefault="00B77130">
      <w:pPr>
        <w:pStyle w:val="Heading3"/>
        <w:spacing w:before="60" w:after="80"/>
      </w:pPr>
      <w:r>
        <w:rPr>
          <w:color w:val="254885"/>
          <w:sz w:val="26"/>
        </w:rPr>
        <w:t xml:space="preserve">Which top 2 Conservation Plans referenced in MS97A.056, subd. 3a are most applicable to this project? </w:t>
      </w:r>
    </w:p>
    <w:p w14:paraId="1910FAEA" w14:textId="77777777" w:rsidR="005E0058" w:rsidRDefault="00B77130">
      <w:pPr>
        <w:ind w:left="360"/>
      </w:pPr>
      <w:r>
        <w:t>Minnesota's Wildlife Action Plan 2015-2025</w:t>
      </w:r>
    </w:p>
    <w:p w14:paraId="3B768F84" w14:textId="77777777" w:rsidR="005E0058" w:rsidRDefault="00B77130">
      <w:pPr>
        <w:ind w:left="360"/>
      </w:pPr>
      <w:r>
        <w:t>Upper Mississippi River and Great Lakes Region Projects Joint Ventures Plan</w:t>
      </w:r>
    </w:p>
    <w:p w14:paraId="4E6C90BF" w14:textId="77777777" w:rsidR="005E0058" w:rsidRDefault="00B77130">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35F9C867" w14:textId="77777777" w:rsidR="005E0058" w:rsidRDefault="00B77130">
      <w:r>
        <w:t>Our project directly addresses climate resilience by enhancing hydrologic connectivity to cold water habitats and implementing forest management actions that protect stream and habitat integrity.</w:t>
      </w:r>
      <w:r>
        <w:br/>
      </w:r>
      <w:r>
        <w:br/>
        <w:t>Climate change is expected to severely impact cold-water habitats in our region with deleterious ramifications for cold-water reliant species, such as Brook Trout. Currently, Brook Trout in Mission Creek are unable to access colder reaches upstream due to culverts severing hydrologic connectivity. Appropriately designed stream crossings will provide access to cold water refugia, thereby enhancing climate resilience for Brook Trout and other aquatic and terrestrial species. Stream crossings will be designe</w:t>
      </w:r>
      <w:r>
        <w:t>d using aquatic organism passage guidelines and natural channel design that reconnects the creek and its tributaries to the floodplain and conveys higher volume flows without risk of structural failure resulting from intense precipitation events predicted by climate change models. Forest enhancement actions will provide resilience to climate threats through diversification of species and structure.</w:t>
      </w:r>
    </w:p>
    <w:p w14:paraId="4A89E92A" w14:textId="77777777" w:rsidR="005E0058" w:rsidRDefault="00B77130">
      <w:pPr>
        <w:pStyle w:val="Heading3"/>
        <w:spacing w:before="60" w:after="80"/>
      </w:pPr>
      <w:r>
        <w:rPr>
          <w:color w:val="254885"/>
          <w:sz w:val="26"/>
        </w:rPr>
        <w:t xml:space="preserve">Which LSOHC section priorities are addressed in this proposal? </w:t>
      </w:r>
    </w:p>
    <w:p w14:paraId="27C2D09E" w14:textId="77777777" w:rsidR="005E0058" w:rsidRDefault="00B77130">
      <w:pPr>
        <w:pStyle w:val="BodyText"/>
      </w:pPr>
      <w:r>
        <w:rPr>
          <w:b/>
        </w:rPr>
        <w:t>Northern Forest</w:t>
      </w:r>
    </w:p>
    <w:p w14:paraId="77CA0780" w14:textId="77777777" w:rsidR="005E0058" w:rsidRDefault="00B77130">
      <w:pPr>
        <w:ind w:left="360"/>
      </w:pPr>
      <w:r>
        <w:t>Protect shoreland and restore or enhance critical habitat on wild rice lakes, shallow lakes, cold water lakes, streams and rivers, and spawning areas</w:t>
      </w:r>
    </w:p>
    <w:p w14:paraId="1C8EABFE" w14:textId="77777777" w:rsidR="005E0058" w:rsidRDefault="00B7713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868F7BB" w14:textId="77777777" w:rsidR="005E0058" w:rsidRDefault="00B77130">
      <w:r>
        <w:t>The proposed project will allow Brook Trout and other cold-water aquatic organisms to reach the cold-water refugia upstream of the current barriers to aquatic organism passage (compromised culverts). By opening up and connecting miles of cold-water habitat, the project will permanently increase the resiliency of this native brook trout population to climate change. Utilizing aquatic organism passage and natural channel design techniques will also improve stream health and may allow terrestrial organism pass</w:t>
      </w:r>
      <w:r>
        <w:t>age in some cases.</w:t>
      </w:r>
      <w:r>
        <w:br/>
      </w:r>
      <w:r>
        <w:br/>
        <w:t>Recent avian monitoring in the St. Louis River Important Bird area identified 169 species of migrating and nesting birds including more than 30 Species of Greatest Conservation Need. Surveys have also indicated the importance of stream corridors for forest birds in the area. The Upper Mississippi River/Great Lakes Joint Venture has identified retention and expansion of forests patches and corridors along waterways in the Great Lakes region and managing for high quality habitat as importa</w:t>
      </w:r>
      <w:r>
        <w:t xml:space="preserve">nt management actions specific to forest birds in Minnesota. </w:t>
      </w:r>
      <w:r>
        <w:br/>
      </w:r>
      <w:r>
        <w:br/>
        <w:t>Diversifying the upland forest areas and moving beyond the current aspen dominated overstory will make the forest more resilient to multiple stressors, including climate change, and more attractive to migrating and breeding birds and other native wildlife communities. The restored areas will also be seed sources for other nearby areas in the future, aiding in diversification of the forest.</w:t>
      </w:r>
    </w:p>
    <w:p w14:paraId="5DF48D36" w14:textId="77777777" w:rsidR="005E0058" w:rsidRDefault="00B77130">
      <w:pPr>
        <w:pStyle w:val="Heading2"/>
        <w:spacing w:before="0" w:after="80"/>
        <w:jc w:val="center"/>
      </w:pPr>
      <w:r>
        <w:rPr>
          <w:color w:val="2C559C"/>
          <w:sz w:val="28"/>
          <w:u w:val="single"/>
        </w:rPr>
        <w:lastRenderedPageBreak/>
        <w:t>Outcomes</w:t>
      </w:r>
    </w:p>
    <w:p w14:paraId="09DA2703" w14:textId="77777777" w:rsidR="005E0058" w:rsidRDefault="00B77130">
      <w:pPr>
        <w:pStyle w:val="Heading3"/>
        <w:spacing w:before="60" w:after="80"/>
      </w:pPr>
      <w:r>
        <w:rPr>
          <w:color w:val="254885"/>
          <w:sz w:val="26"/>
        </w:rPr>
        <w:t xml:space="preserve">Programs in the northern forest region: </w:t>
      </w:r>
    </w:p>
    <w:p w14:paraId="11176221" w14:textId="77777777" w:rsidR="005E0058" w:rsidRDefault="00B77130">
      <w:pPr>
        <w:ind w:left="360"/>
      </w:pPr>
      <w:r>
        <w:t xml:space="preserve">Healthy populations of endangered, threatened, and special concern species as well as more common species ~ </w:t>
      </w:r>
      <w:r>
        <w:rPr>
          <w:i/>
        </w:rPr>
        <w:t>Program monitoring conducted by others including DNR program monitoring, the City of Duluth and the South St. Louis County Soil and Water Conservation District will evaluate the response of indicator species at project sites.</w:t>
      </w:r>
    </w:p>
    <w:p w14:paraId="491C3CC4" w14:textId="77777777" w:rsidR="005E0058" w:rsidRDefault="00B77130">
      <w:pPr>
        <w:pStyle w:val="Heading3"/>
        <w:spacing w:before="60" w:after="80"/>
      </w:pPr>
      <w:r>
        <w:rPr>
          <w:color w:val="254885"/>
          <w:sz w:val="26"/>
        </w:rPr>
        <w:t xml:space="preserve">What other dedicated funds may collaborate with or contribute to this proposal? </w:t>
      </w:r>
    </w:p>
    <w:p w14:paraId="5B540E8F" w14:textId="77777777" w:rsidR="005E0058" w:rsidRDefault="00B77130">
      <w:pPr>
        <w:ind w:left="360"/>
      </w:pPr>
      <w:r>
        <w:t>N/A</w:t>
      </w:r>
    </w:p>
    <w:p w14:paraId="42BF583E" w14:textId="77777777" w:rsidR="005E0058" w:rsidRDefault="00B7713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1A929A0" w14:textId="77777777" w:rsidR="005E0058" w:rsidRDefault="00B77130">
      <w:r>
        <w:t>This request would not supplant previous funding that was not from a legacy fund.</w:t>
      </w:r>
    </w:p>
    <w:p w14:paraId="11AEB692" w14:textId="77777777" w:rsidR="005E0058" w:rsidRDefault="00B77130">
      <w:pPr>
        <w:pStyle w:val="Heading3"/>
        <w:spacing w:before="60" w:after="80"/>
      </w:pPr>
      <w:r>
        <w:rPr>
          <w:color w:val="254885"/>
          <w:sz w:val="26"/>
        </w:rPr>
        <w:t xml:space="preserve">How will you sustain and/or maintain this work after the Outdoor Heritage Funds are expended? </w:t>
      </w:r>
    </w:p>
    <w:p w14:paraId="769EB18A" w14:textId="77777777" w:rsidR="005E0058" w:rsidRDefault="00B77130">
      <w:r>
        <w:t>SLR-LS habitat restoration projects are designed to be maintained by the natural processes that define these systems. Barring catastrophic events, these projects will not require future adjustment or maintenance.  In the case of stream crossings, we will complete an agreement with the entity that owns/manages a road or trail that states they own the crossing and have the responsibility to maintain it.</w:t>
      </w:r>
      <w:r>
        <w:br/>
        <w:t xml:space="preserve"> </w:t>
      </w:r>
      <w:r>
        <w:br/>
        <w:t>MNDNR Duluth Area Fisheries manages Mission Creek and its tributaries through regular monitoring, assessment, and regulation. The City of Duluth manages its forests by engaging multiple natural resource partners, its Natural Resource Commission and City staff (natural resource coordinator and forester).</w:t>
      </w:r>
    </w:p>
    <w:p w14:paraId="410DE54E" w14:textId="77777777" w:rsidR="005E0058" w:rsidRDefault="00B7713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60"/>
        <w:gridCol w:w="2157"/>
        <w:gridCol w:w="2157"/>
      </w:tblGrid>
      <w:tr w:rsidR="005E0058" w14:paraId="6CA60923" w14:textId="77777777">
        <w:tc>
          <w:tcPr>
            <w:tcW w:w="2160" w:type="dxa"/>
            <w:shd w:val="clear" w:color="auto" w:fill="AFC4E9"/>
          </w:tcPr>
          <w:p w14:paraId="4D22CA03" w14:textId="77777777" w:rsidR="005E0058" w:rsidRDefault="00B77130">
            <w:r>
              <w:rPr>
                <w:b/>
                <w:color w:val="000000"/>
                <w:sz w:val="20"/>
              </w:rPr>
              <w:t>Year</w:t>
            </w:r>
          </w:p>
        </w:tc>
        <w:tc>
          <w:tcPr>
            <w:tcW w:w="2160" w:type="dxa"/>
            <w:shd w:val="clear" w:color="auto" w:fill="AFC4E9"/>
          </w:tcPr>
          <w:p w14:paraId="4AACA56A" w14:textId="77777777" w:rsidR="005E0058" w:rsidRDefault="00B77130">
            <w:r>
              <w:rPr>
                <w:b/>
                <w:color w:val="000000"/>
                <w:sz w:val="20"/>
              </w:rPr>
              <w:t>Source of Funds</w:t>
            </w:r>
          </w:p>
        </w:tc>
        <w:tc>
          <w:tcPr>
            <w:tcW w:w="2160" w:type="dxa"/>
            <w:shd w:val="clear" w:color="auto" w:fill="AFC4E9"/>
          </w:tcPr>
          <w:p w14:paraId="5C52A28E" w14:textId="77777777" w:rsidR="005E0058" w:rsidRDefault="00B77130">
            <w:r>
              <w:rPr>
                <w:b/>
                <w:color w:val="000000"/>
                <w:sz w:val="20"/>
              </w:rPr>
              <w:t>Step 1</w:t>
            </w:r>
          </w:p>
        </w:tc>
        <w:tc>
          <w:tcPr>
            <w:tcW w:w="2160" w:type="dxa"/>
            <w:shd w:val="clear" w:color="auto" w:fill="AFC4E9"/>
          </w:tcPr>
          <w:p w14:paraId="693313A0" w14:textId="77777777" w:rsidR="005E0058" w:rsidRDefault="00B77130">
            <w:r>
              <w:rPr>
                <w:b/>
                <w:color w:val="000000"/>
                <w:sz w:val="20"/>
              </w:rPr>
              <w:t>Step 2</w:t>
            </w:r>
          </w:p>
        </w:tc>
        <w:tc>
          <w:tcPr>
            <w:tcW w:w="2160" w:type="dxa"/>
            <w:shd w:val="clear" w:color="auto" w:fill="AFC4E9"/>
          </w:tcPr>
          <w:p w14:paraId="6784CC7F" w14:textId="77777777" w:rsidR="005E0058" w:rsidRDefault="00B77130">
            <w:r>
              <w:rPr>
                <w:b/>
                <w:color w:val="000000"/>
                <w:sz w:val="20"/>
              </w:rPr>
              <w:t>Step 3</w:t>
            </w:r>
          </w:p>
        </w:tc>
      </w:tr>
      <w:tr w:rsidR="005E0058" w14:paraId="7AFAA40A" w14:textId="77777777">
        <w:tc>
          <w:tcPr>
            <w:tcW w:w="2160" w:type="dxa"/>
          </w:tcPr>
          <w:p w14:paraId="38B97E39" w14:textId="77777777" w:rsidR="005E0058" w:rsidRDefault="00B77130">
            <w:r>
              <w:rPr>
                <w:sz w:val="20"/>
              </w:rPr>
              <w:t>All years</w:t>
            </w:r>
          </w:p>
        </w:tc>
        <w:tc>
          <w:tcPr>
            <w:tcW w:w="2160" w:type="dxa"/>
          </w:tcPr>
          <w:p w14:paraId="3F2C29F2" w14:textId="77777777" w:rsidR="005E0058" w:rsidRDefault="00B77130">
            <w:r>
              <w:rPr>
                <w:sz w:val="20"/>
              </w:rPr>
              <w:t>DNR Fish &amp; Wildlife Game and Fish Fund</w:t>
            </w:r>
          </w:p>
        </w:tc>
        <w:tc>
          <w:tcPr>
            <w:tcW w:w="2160" w:type="dxa"/>
          </w:tcPr>
          <w:p w14:paraId="1C520F91" w14:textId="77777777" w:rsidR="005E0058" w:rsidRDefault="00B77130">
            <w:r>
              <w:rPr>
                <w:sz w:val="20"/>
              </w:rPr>
              <w:t>Regular Survey/monitoring of aquatic habitat</w:t>
            </w:r>
          </w:p>
        </w:tc>
        <w:tc>
          <w:tcPr>
            <w:tcW w:w="2160" w:type="dxa"/>
          </w:tcPr>
          <w:p w14:paraId="132C01AC" w14:textId="77777777" w:rsidR="005E0058" w:rsidRDefault="00B77130">
            <w:r>
              <w:rPr>
                <w:sz w:val="20"/>
              </w:rPr>
              <w:t>-</w:t>
            </w:r>
          </w:p>
        </w:tc>
        <w:tc>
          <w:tcPr>
            <w:tcW w:w="2160" w:type="dxa"/>
          </w:tcPr>
          <w:p w14:paraId="1A48EEB7" w14:textId="77777777" w:rsidR="005E0058" w:rsidRDefault="00B77130">
            <w:r>
              <w:rPr>
                <w:sz w:val="20"/>
              </w:rPr>
              <w:t>-</w:t>
            </w:r>
          </w:p>
        </w:tc>
      </w:tr>
      <w:tr w:rsidR="005E0058" w14:paraId="6036F027" w14:textId="77777777">
        <w:tc>
          <w:tcPr>
            <w:tcW w:w="2160" w:type="dxa"/>
          </w:tcPr>
          <w:p w14:paraId="7C74115C" w14:textId="77777777" w:rsidR="005E0058" w:rsidRDefault="00B77130">
            <w:r>
              <w:rPr>
                <w:sz w:val="20"/>
              </w:rPr>
              <w:t>All years</w:t>
            </w:r>
          </w:p>
        </w:tc>
        <w:tc>
          <w:tcPr>
            <w:tcW w:w="2160" w:type="dxa"/>
          </w:tcPr>
          <w:p w14:paraId="0BCAEED6" w14:textId="77777777" w:rsidR="005E0058" w:rsidRDefault="00B77130">
            <w:r>
              <w:rPr>
                <w:sz w:val="20"/>
              </w:rPr>
              <w:t>City of Duluth</w:t>
            </w:r>
          </w:p>
        </w:tc>
        <w:tc>
          <w:tcPr>
            <w:tcW w:w="2160" w:type="dxa"/>
          </w:tcPr>
          <w:p w14:paraId="03393753" w14:textId="77777777" w:rsidR="005E0058" w:rsidRDefault="00B77130">
            <w:r>
              <w:rPr>
                <w:sz w:val="20"/>
              </w:rPr>
              <w:t>Regular Survey/monitoring of terrestrial habitats</w:t>
            </w:r>
          </w:p>
        </w:tc>
        <w:tc>
          <w:tcPr>
            <w:tcW w:w="2160" w:type="dxa"/>
          </w:tcPr>
          <w:p w14:paraId="450C2BBE" w14:textId="77777777" w:rsidR="005E0058" w:rsidRDefault="00B77130">
            <w:r>
              <w:rPr>
                <w:sz w:val="20"/>
              </w:rPr>
              <w:t>-</w:t>
            </w:r>
          </w:p>
        </w:tc>
        <w:tc>
          <w:tcPr>
            <w:tcW w:w="2160" w:type="dxa"/>
          </w:tcPr>
          <w:p w14:paraId="7EF6E187" w14:textId="77777777" w:rsidR="005E0058" w:rsidRDefault="00B77130">
            <w:r>
              <w:rPr>
                <w:sz w:val="20"/>
              </w:rPr>
              <w:t>-</w:t>
            </w:r>
          </w:p>
        </w:tc>
      </w:tr>
    </w:tbl>
    <w:p w14:paraId="36A7E89A" w14:textId="77777777" w:rsidR="005E0058" w:rsidRDefault="00B7713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62932D04" w14:textId="77777777" w:rsidR="005E0058" w:rsidRDefault="00B77130">
      <w:r>
        <w:t xml:space="preserve">Our team is leading the Lake Superior Headwaters Sustainability Partnership, an emerging initiative to continue existing coordination and collaboration into the future. This initiative seeks to align natural resource management efforts with community health and economic development. Goals and objectives related to diversity, equity, inclusion, and justice (DEIJ) have been established for the initiative. </w:t>
      </w:r>
      <w:r>
        <w:br/>
        <w:t xml:space="preserve"> </w:t>
      </w:r>
      <w:r>
        <w:br/>
        <w:t>SLR-LS projects are completed in close coordination with the Fond du Lac Band (FdL) and the 1854 Treaty Authority to ensure that tribal benefits are maximized, and that Traditional Ecological Knowledge is valued. FdL meets all three of Minnesota’s primary Environmental Justice criteria: federally recognized Tribal area, 50% or more people of color, and at least 40% of people with reported income less than 185% of the federal poverty level. FdL's Environmental Program maintains a list of culturally signif</w:t>
      </w:r>
      <w:r>
        <w:t xml:space="preserve">icant species, which will be included in restoration and protection plans where feasible. </w:t>
      </w:r>
      <w:r>
        <w:br/>
        <w:t xml:space="preserve"> </w:t>
      </w:r>
      <w:r>
        <w:br/>
      </w:r>
      <w:r>
        <w:lastRenderedPageBreak/>
        <w:t>MNDNR’s OHF projects aim to serve all Minnesotans. At the same time, we are bringing more focus in all our work to BIPOC and diverse communities. MNDNR has adopted advancing diversity, equity and inclusion as a key priority in its 2023-27 strategic plan. The plan focuses on increasing the cultural competence of our staff, creating a workforce that is reflective of Minnesota, continuing to strengthen tribal consultat</w:t>
      </w:r>
      <w:r>
        <w:t xml:space="preserve">ion and coordination, and building partnerships with diverse communities. </w:t>
      </w:r>
      <w:r>
        <w:br/>
      </w:r>
      <w:r>
        <w:br/>
        <w:t>MLT completed a DEIJ plan in 2022. Two of the five major goals of the plan are: integrating DEIJ values into MLT’s conservation project selection and development and providing capacity to develop meaningful, authentic partnerships with communities and organizations that will further DEIJ goals.</w:t>
      </w:r>
    </w:p>
    <w:p w14:paraId="4332E0D3" w14:textId="77777777" w:rsidR="005E0058" w:rsidRDefault="00B77130">
      <w:pPr>
        <w:pStyle w:val="Heading2"/>
        <w:spacing w:before="0" w:after="80"/>
        <w:jc w:val="center"/>
      </w:pPr>
      <w:r>
        <w:rPr>
          <w:color w:val="2C559C"/>
          <w:sz w:val="28"/>
          <w:u w:val="single"/>
        </w:rPr>
        <w:t>Activity Details</w:t>
      </w:r>
    </w:p>
    <w:p w14:paraId="11E7C77C" w14:textId="77777777" w:rsidR="005E0058" w:rsidRDefault="00B77130">
      <w:pPr>
        <w:pStyle w:val="Heading3"/>
        <w:spacing w:before="60" w:after="80"/>
      </w:pPr>
      <w:r>
        <w:rPr>
          <w:color w:val="254885"/>
          <w:sz w:val="26"/>
        </w:rPr>
        <w:t>Requirements</w:t>
      </w:r>
    </w:p>
    <w:p w14:paraId="03DCA8CE" w14:textId="77777777" w:rsidR="005E0058" w:rsidRDefault="00B77130">
      <w:r>
        <w:rPr>
          <w:b/>
        </w:rPr>
        <w:t xml:space="preserve">Will restoration and enhancement work follow best management practices including MS 84.973 Pollinator Habitat Program?  </w:t>
      </w:r>
      <w:r>
        <w:rPr>
          <w:b/>
        </w:rPr>
        <w:br/>
      </w:r>
      <w:r>
        <w:t>Yes</w:t>
      </w:r>
    </w:p>
    <w:p w14:paraId="4344A8A0" w14:textId="77777777" w:rsidR="005E0058" w:rsidRDefault="00B7713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C05C809" w14:textId="77777777" w:rsidR="005E0058" w:rsidRDefault="00B77130">
      <w:pPr>
        <w:ind w:left="720"/>
      </w:pPr>
      <w:r>
        <w:rPr>
          <w:b/>
        </w:rPr>
        <w:t>Where does the activity take place?</w:t>
      </w:r>
    </w:p>
    <w:p w14:paraId="44D7C6CE" w14:textId="77777777" w:rsidR="005E0058" w:rsidRDefault="00B77130">
      <w:pPr>
        <w:ind w:left="1080"/>
      </w:pPr>
      <w:r>
        <w:t>County/Municipal</w:t>
      </w:r>
    </w:p>
    <w:p w14:paraId="24F295E5" w14:textId="77777777" w:rsidR="005E0058" w:rsidRDefault="00B77130">
      <w:pPr>
        <w:ind w:left="1080"/>
      </w:pPr>
      <w:r>
        <w:t>Other : State Trail</w:t>
      </w:r>
    </w:p>
    <w:p w14:paraId="096D297E" w14:textId="77777777" w:rsidR="005E0058" w:rsidRDefault="00B77130">
      <w:pPr>
        <w:ind w:left="1080"/>
      </w:pPr>
      <w:r>
        <w:t>Public Waters</w:t>
      </w:r>
    </w:p>
    <w:p w14:paraId="3BDD7C33" w14:textId="77777777" w:rsidR="005E0058" w:rsidRDefault="00B77130">
      <w:pPr>
        <w:pStyle w:val="Heading3"/>
        <w:spacing w:before="60" w:after="80"/>
      </w:pPr>
      <w:r>
        <w:rPr>
          <w:color w:val="254885"/>
          <w:sz w:val="26"/>
        </w:rPr>
        <w:t>Land Use</w:t>
      </w:r>
    </w:p>
    <w:p w14:paraId="3AF2778F" w14:textId="77777777" w:rsidR="005E0058" w:rsidRDefault="00B77130">
      <w:r>
        <w:rPr>
          <w:b/>
        </w:rPr>
        <w:t>Will there be planting of any crop on OHF land purchased or restored in this program, either by the proposer or the end owner of the property, outside of the initial restoration of the land?</w:t>
      </w:r>
      <w:r>
        <w:rPr>
          <w:b/>
        </w:rPr>
        <w:br/>
      </w:r>
      <w:r>
        <w:t>No</w:t>
      </w:r>
    </w:p>
    <w:p w14:paraId="02E18A49" w14:textId="77777777" w:rsidR="005E0058" w:rsidRDefault="00B77130">
      <w:r>
        <w:rPr>
          <w:b/>
        </w:rPr>
        <w:t>Will insecticides or fungicides (including neonicotinoid and fungicide treated seed) be used within any activities of this proposal either in the process of restoration or use as food plots?</w:t>
      </w:r>
      <w:r>
        <w:rPr>
          <w:b/>
        </w:rPr>
        <w:br/>
      </w:r>
      <w:r>
        <w:t>No</w:t>
      </w:r>
    </w:p>
    <w:p w14:paraId="20B52245" w14:textId="77777777" w:rsidR="00DD3D36" w:rsidRDefault="00DD3D36">
      <w:pPr>
        <w:rPr>
          <w:rFonts w:asciiTheme="majorHAnsi" w:eastAsiaTheme="majorEastAsia" w:hAnsiTheme="majorHAnsi" w:cstheme="majorBidi"/>
          <w:b/>
          <w:bCs/>
          <w:color w:val="254885"/>
          <w:sz w:val="26"/>
        </w:rPr>
      </w:pPr>
      <w:r>
        <w:rPr>
          <w:color w:val="254885"/>
          <w:sz w:val="26"/>
        </w:rPr>
        <w:br w:type="page"/>
      </w:r>
    </w:p>
    <w:p w14:paraId="2182C420" w14:textId="525BA426" w:rsidR="005E0058" w:rsidRDefault="00B77130">
      <w:pPr>
        <w:pStyle w:val="Heading3"/>
        <w:spacing w:before="60" w:after="80"/>
      </w:pPr>
      <w:r>
        <w:rPr>
          <w:color w:val="254885"/>
          <w:sz w:val="26"/>
        </w:rPr>
        <w:lastRenderedPageBreak/>
        <w:t>Other OHF Appropriation Awards</w:t>
      </w:r>
    </w:p>
    <w:p w14:paraId="30AABC8C" w14:textId="77777777" w:rsidR="005E0058" w:rsidRDefault="00B77130">
      <w:pPr>
        <w:pStyle w:val="BodyText"/>
      </w:pPr>
      <w:r>
        <w:rPr>
          <w:b/>
        </w:rPr>
        <w:t>Have you received OHF dollars through LSOHC in the past?</w:t>
      </w:r>
      <w:r>
        <w:rPr>
          <w:b/>
        </w:rPr>
        <w:br/>
      </w:r>
      <w:r>
        <w:t>Yes</w:t>
      </w:r>
    </w:p>
    <w:p w14:paraId="211004D4" w14:textId="77777777" w:rsidR="005E0058" w:rsidRDefault="00B7713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5E0058" w14:paraId="4B1BC078" w14:textId="77777777">
        <w:tc>
          <w:tcPr>
            <w:tcW w:w="2160" w:type="dxa"/>
            <w:shd w:val="clear" w:color="auto" w:fill="AFC4E9"/>
          </w:tcPr>
          <w:p w14:paraId="7E95F4CE" w14:textId="77777777" w:rsidR="005E0058" w:rsidRDefault="00B77130">
            <w:proofErr w:type="spellStart"/>
            <w:r>
              <w:rPr>
                <w:b/>
                <w:color w:val="000000"/>
                <w:sz w:val="20"/>
              </w:rPr>
              <w:t>Approp</w:t>
            </w:r>
            <w:proofErr w:type="spellEnd"/>
            <w:r>
              <w:rPr>
                <w:b/>
                <w:color w:val="000000"/>
                <w:sz w:val="20"/>
              </w:rPr>
              <w:t xml:space="preserve"> Year</w:t>
            </w:r>
          </w:p>
        </w:tc>
        <w:tc>
          <w:tcPr>
            <w:tcW w:w="2160" w:type="dxa"/>
            <w:shd w:val="clear" w:color="auto" w:fill="AFC4E9"/>
          </w:tcPr>
          <w:p w14:paraId="59DD8117" w14:textId="77777777" w:rsidR="005E0058" w:rsidRDefault="00B77130">
            <w:r>
              <w:rPr>
                <w:b/>
                <w:color w:val="000000"/>
                <w:sz w:val="20"/>
              </w:rPr>
              <w:t>Funding Amount Received</w:t>
            </w:r>
          </w:p>
        </w:tc>
        <w:tc>
          <w:tcPr>
            <w:tcW w:w="2160" w:type="dxa"/>
            <w:shd w:val="clear" w:color="auto" w:fill="AFC4E9"/>
          </w:tcPr>
          <w:p w14:paraId="21AE2BBF" w14:textId="77777777" w:rsidR="005E0058" w:rsidRDefault="00B77130">
            <w:r>
              <w:rPr>
                <w:b/>
                <w:color w:val="000000"/>
                <w:sz w:val="20"/>
              </w:rPr>
              <w:t xml:space="preserve">Amount Spent to </w:t>
            </w:r>
            <w:r>
              <w:rPr>
                <w:b/>
                <w:color w:val="000000"/>
                <w:sz w:val="20"/>
              </w:rPr>
              <w:t>Date</w:t>
            </w:r>
          </w:p>
        </w:tc>
        <w:tc>
          <w:tcPr>
            <w:tcW w:w="2160" w:type="dxa"/>
            <w:shd w:val="clear" w:color="auto" w:fill="AFC4E9"/>
          </w:tcPr>
          <w:p w14:paraId="31D0F071" w14:textId="77777777" w:rsidR="005E0058" w:rsidRDefault="00B77130">
            <w:r>
              <w:rPr>
                <w:b/>
                <w:color w:val="000000"/>
                <w:sz w:val="20"/>
              </w:rPr>
              <w:t>Funding Remaining</w:t>
            </w:r>
          </w:p>
        </w:tc>
        <w:tc>
          <w:tcPr>
            <w:tcW w:w="2160" w:type="dxa"/>
            <w:shd w:val="clear" w:color="auto" w:fill="AFC4E9"/>
          </w:tcPr>
          <w:p w14:paraId="37A4DF6A" w14:textId="77777777" w:rsidR="005E0058" w:rsidRDefault="00B77130">
            <w:r>
              <w:rPr>
                <w:b/>
                <w:color w:val="000000"/>
                <w:sz w:val="20"/>
              </w:rPr>
              <w:t>% Spent to Date</w:t>
            </w:r>
          </w:p>
        </w:tc>
      </w:tr>
      <w:tr w:rsidR="005E0058" w14:paraId="56E646B0" w14:textId="77777777">
        <w:tc>
          <w:tcPr>
            <w:tcW w:w="2160" w:type="dxa"/>
          </w:tcPr>
          <w:p w14:paraId="02B3A911" w14:textId="77777777" w:rsidR="005E0058" w:rsidRDefault="00B77130">
            <w:r>
              <w:rPr>
                <w:sz w:val="20"/>
              </w:rPr>
              <w:t>2024</w:t>
            </w:r>
          </w:p>
        </w:tc>
        <w:tc>
          <w:tcPr>
            <w:tcW w:w="2160" w:type="dxa"/>
          </w:tcPr>
          <w:p w14:paraId="4169B31D" w14:textId="77777777" w:rsidR="005E0058" w:rsidRDefault="00B77130">
            <w:pPr>
              <w:jc w:val="right"/>
            </w:pPr>
            <w:r>
              <w:rPr>
                <w:sz w:val="20"/>
              </w:rPr>
              <w:t>$1,447,000</w:t>
            </w:r>
          </w:p>
        </w:tc>
        <w:tc>
          <w:tcPr>
            <w:tcW w:w="2160" w:type="dxa"/>
          </w:tcPr>
          <w:p w14:paraId="0F093363" w14:textId="77777777" w:rsidR="005E0058" w:rsidRDefault="00B77130">
            <w:pPr>
              <w:jc w:val="right"/>
            </w:pPr>
            <w:r>
              <w:rPr>
                <w:sz w:val="20"/>
              </w:rPr>
              <w:t>-</w:t>
            </w:r>
          </w:p>
        </w:tc>
        <w:tc>
          <w:tcPr>
            <w:tcW w:w="2160" w:type="dxa"/>
          </w:tcPr>
          <w:p w14:paraId="6F050AE5" w14:textId="77777777" w:rsidR="005E0058" w:rsidRDefault="00B77130">
            <w:pPr>
              <w:jc w:val="right"/>
            </w:pPr>
            <w:r>
              <w:rPr>
                <w:sz w:val="20"/>
              </w:rPr>
              <w:t>-</w:t>
            </w:r>
          </w:p>
        </w:tc>
        <w:tc>
          <w:tcPr>
            <w:tcW w:w="2160" w:type="dxa"/>
          </w:tcPr>
          <w:p w14:paraId="2F7FDA4B" w14:textId="77777777" w:rsidR="005E0058" w:rsidRDefault="00B77130">
            <w:pPr>
              <w:jc w:val="right"/>
            </w:pPr>
            <w:r>
              <w:rPr>
                <w:sz w:val="20"/>
              </w:rPr>
              <w:t>-</w:t>
            </w:r>
          </w:p>
        </w:tc>
      </w:tr>
      <w:tr w:rsidR="005E0058" w14:paraId="61880673" w14:textId="77777777">
        <w:tc>
          <w:tcPr>
            <w:tcW w:w="2160" w:type="dxa"/>
          </w:tcPr>
          <w:p w14:paraId="5B32A6CD" w14:textId="77777777" w:rsidR="005E0058" w:rsidRDefault="00B77130">
            <w:r>
              <w:rPr>
                <w:sz w:val="20"/>
              </w:rPr>
              <w:t>2023</w:t>
            </w:r>
          </w:p>
        </w:tc>
        <w:tc>
          <w:tcPr>
            <w:tcW w:w="2160" w:type="dxa"/>
          </w:tcPr>
          <w:p w14:paraId="4135F0A5" w14:textId="77777777" w:rsidR="005E0058" w:rsidRDefault="00B77130">
            <w:pPr>
              <w:jc w:val="right"/>
            </w:pPr>
            <w:r>
              <w:rPr>
                <w:sz w:val="20"/>
              </w:rPr>
              <w:t>$2,596,000</w:t>
            </w:r>
          </w:p>
        </w:tc>
        <w:tc>
          <w:tcPr>
            <w:tcW w:w="2160" w:type="dxa"/>
          </w:tcPr>
          <w:p w14:paraId="4D5DD28A" w14:textId="77777777" w:rsidR="005E0058" w:rsidRDefault="00B77130">
            <w:pPr>
              <w:jc w:val="right"/>
            </w:pPr>
            <w:r>
              <w:rPr>
                <w:sz w:val="20"/>
              </w:rPr>
              <w:t>-</w:t>
            </w:r>
          </w:p>
        </w:tc>
        <w:tc>
          <w:tcPr>
            <w:tcW w:w="2160" w:type="dxa"/>
          </w:tcPr>
          <w:p w14:paraId="2362E7DA" w14:textId="77777777" w:rsidR="005E0058" w:rsidRDefault="00B77130">
            <w:pPr>
              <w:jc w:val="right"/>
            </w:pPr>
            <w:r>
              <w:rPr>
                <w:sz w:val="20"/>
              </w:rPr>
              <w:t>-</w:t>
            </w:r>
          </w:p>
        </w:tc>
        <w:tc>
          <w:tcPr>
            <w:tcW w:w="2160" w:type="dxa"/>
          </w:tcPr>
          <w:p w14:paraId="2465695E" w14:textId="77777777" w:rsidR="005E0058" w:rsidRDefault="00B77130">
            <w:pPr>
              <w:jc w:val="right"/>
            </w:pPr>
            <w:r>
              <w:rPr>
                <w:sz w:val="20"/>
              </w:rPr>
              <w:t>-</w:t>
            </w:r>
          </w:p>
        </w:tc>
      </w:tr>
      <w:tr w:rsidR="005E0058" w14:paraId="00E206FE" w14:textId="77777777">
        <w:tc>
          <w:tcPr>
            <w:tcW w:w="2160" w:type="dxa"/>
          </w:tcPr>
          <w:p w14:paraId="3A6C58AC" w14:textId="77777777" w:rsidR="005E0058" w:rsidRDefault="00B77130">
            <w:r>
              <w:rPr>
                <w:sz w:val="20"/>
              </w:rPr>
              <w:t>2022</w:t>
            </w:r>
          </w:p>
        </w:tc>
        <w:tc>
          <w:tcPr>
            <w:tcW w:w="2160" w:type="dxa"/>
          </w:tcPr>
          <w:p w14:paraId="699291BA" w14:textId="77777777" w:rsidR="005E0058" w:rsidRDefault="00B77130">
            <w:pPr>
              <w:jc w:val="right"/>
            </w:pPr>
            <w:r>
              <w:rPr>
                <w:sz w:val="20"/>
              </w:rPr>
              <w:t>$4,915,500</w:t>
            </w:r>
          </w:p>
        </w:tc>
        <w:tc>
          <w:tcPr>
            <w:tcW w:w="2160" w:type="dxa"/>
          </w:tcPr>
          <w:p w14:paraId="36ED8535" w14:textId="77777777" w:rsidR="005E0058" w:rsidRDefault="00B77130">
            <w:pPr>
              <w:jc w:val="right"/>
            </w:pPr>
            <w:r>
              <w:rPr>
                <w:sz w:val="20"/>
              </w:rPr>
              <w:t>$245,022</w:t>
            </w:r>
          </w:p>
        </w:tc>
        <w:tc>
          <w:tcPr>
            <w:tcW w:w="2160" w:type="dxa"/>
          </w:tcPr>
          <w:p w14:paraId="511C06AA" w14:textId="77777777" w:rsidR="005E0058" w:rsidRDefault="00B77130">
            <w:pPr>
              <w:jc w:val="right"/>
            </w:pPr>
            <w:r>
              <w:rPr>
                <w:sz w:val="20"/>
              </w:rPr>
              <w:t>$4,670,478</w:t>
            </w:r>
          </w:p>
        </w:tc>
        <w:tc>
          <w:tcPr>
            <w:tcW w:w="2160" w:type="dxa"/>
          </w:tcPr>
          <w:p w14:paraId="3B387B61" w14:textId="77777777" w:rsidR="005E0058" w:rsidRDefault="00B77130">
            <w:pPr>
              <w:jc w:val="right"/>
            </w:pPr>
            <w:r>
              <w:rPr>
                <w:sz w:val="20"/>
              </w:rPr>
              <w:t>4.98%</w:t>
            </w:r>
          </w:p>
        </w:tc>
      </w:tr>
      <w:tr w:rsidR="005E0058" w14:paraId="1C3084C5" w14:textId="77777777">
        <w:tc>
          <w:tcPr>
            <w:tcW w:w="2160" w:type="dxa"/>
          </w:tcPr>
          <w:p w14:paraId="7A32EE13" w14:textId="77777777" w:rsidR="005E0058" w:rsidRDefault="00B77130">
            <w:r>
              <w:rPr>
                <w:sz w:val="20"/>
              </w:rPr>
              <w:t>2021</w:t>
            </w:r>
          </w:p>
        </w:tc>
        <w:tc>
          <w:tcPr>
            <w:tcW w:w="2160" w:type="dxa"/>
          </w:tcPr>
          <w:p w14:paraId="0EE44AC3" w14:textId="77777777" w:rsidR="005E0058" w:rsidRDefault="00B77130">
            <w:pPr>
              <w:jc w:val="right"/>
            </w:pPr>
            <w:r>
              <w:rPr>
                <w:sz w:val="20"/>
              </w:rPr>
              <w:t>$2,024,000</w:t>
            </w:r>
          </w:p>
        </w:tc>
        <w:tc>
          <w:tcPr>
            <w:tcW w:w="2160" w:type="dxa"/>
          </w:tcPr>
          <w:p w14:paraId="6714E398" w14:textId="77777777" w:rsidR="005E0058" w:rsidRDefault="00B77130">
            <w:pPr>
              <w:jc w:val="right"/>
            </w:pPr>
            <w:r>
              <w:rPr>
                <w:sz w:val="20"/>
              </w:rPr>
              <w:t>$565,830</w:t>
            </w:r>
          </w:p>
        </w:tc>
        <w:tc>
          <w:tcPr>
            <w:tcW w:w="2160" w:type="dxa"/>
          </w:tcPr>
          <w:p w14:paraId="276C265F" w14:textId="77777777" w:rsidR="005E0058" w:rsidRDefault="00B77130">
            <w:pPr>
              <w:jc w:val="right"/>
            </w:pPr>
            <w:r>
              <w:rPr>
                <w:sz w:val="20"/>
              </w:rPr>
              <w:t>$1,458,170</w:t>
            </w:r>
          </w:p>
        </w:tc>
        <w:tc>
          <w:tcPr>
            <w:tcW w:w="2160" w:type="dxa"/>
          </w:tcPr>
          <w:p w14:paraId="7B08D06B" w14:textId="77777777" w:rsidR="005E0058" w:rsidRDefault="00B77130">
            <w:pPr>
              <w:jc w:val="right"/>
            </w:pPr>
            <w:r>
              <w:rPr>
                <w:sz w:val="20"/>
              </w:rPr>
              <w:t>27.96%</w:t>
            </w:r>
          </w:p>
        </w:tc>
      </w:tr>
      <w:tr w:rsidR="005E0058" w14:paraId="48D9013E" w14:textId="77777777">
        <w:tc>
          <w:tcPr>
            <w:tcW w:w="2160" w:type="dxa"/>
          </w:tcPr>
          <w:p w14:paraId="0C6242A0" w14:textId="77777777" w:rsidR="005E0058" w:rsidRDefault="00B77130">
            <w:r>
              <w:rPr>
                <w:sz w:val="20"/>
              </w:rPr>
              <w:t>2020</w:t>
            </w:r>
          </w:p>
        </w:tc>
        <w:tc>
          <w:tcPr>
            <w:tcW w:w="2160" w:type="dxa"/>
          </w:tcPr>
          <w:p w14:paraId="30A2AB6C" w14:textId="77777777" w:rsidR="005E0058" w:rsidRDefault="00B77130">
            <w:pPr>
              <w:jc w:val="right"/>
            </w:pPr>
            <w:r>
              <w:rPr>
                <w:sz w:val="20"/>
              </w:rPr>
              <w:t>$2,280,000</w:t>
            </w:r>
          </w:p>
        </w:tc>
        <w:tc>
          <w:tcPr>
            <w:tcW w:w="2160" w:type="dxa"/>
          </w:tcPr>
          <w:p w14:paraId="6B972A05" w14:textId="77777777" w:rsidR="005E0058" w:rsidRDefault="00B77130">
            <w:pPr>
              <w:jc w:val="right"/>
            </w:pPr>
            <w:r>
              <w:rPr>
                <w:sz w:val="20"/>
              </w:rPr>
              <w:t>$1,323,823</w:t>
            </w:r>
          </w:p>
        </w:tc>
        <w:tc>
          <w:tcPr>
            <w:tcW w:w="2160" w:type="dxa"/>
          </w:tcPr>
          <w:p w14:paraId="2133EF37" w14:textId="77777777" w:rsidR="005E0058" w:rsidRDefault="00B77130">
            <w:pPr>
              <w:jc w:val="right"/>
            </w:pPr>
            <w:r>
              <w:rPr>
                <w:sz w:val="20"/>
              </w:rPr>
              <w:t>$956,177</w:t>
            </w:r>
          </w:p>
        </w:tc>
        <w:tc>
          <w:tcPr>
            <w:tcW w:w="2160" w:type="dxa"/>
          </w:tcPr>
          <w:p w14:paraId="606CCBF3" w14:textId="77777777" w:rsidR="005E0058" w:rsidRDefault="00B77130">
            <w:pPr>
              <w:jc w:val="right"/>
            </w:pPr>
            <w:r>
              <w:rPr>
                <w:sz w:val="20"/>
              </w:rPr>
              <w:t>58.06%</w:t>
            </w:r>
          </w:p>
        </w:tc>
      </w:tr>
      <w:tr w:rsidR="005E0058" w14:paraId="1D21B20F" w14:textId="77777777">
        <w:tc>
          <w:tcPr>
            <w:tcW w:w="2160" w:type="dxa"/>
          </w:tcPr>
          <w:p w14:paraId="48118ACE" w14:textId="77777777" w:rsidR="005E0058" w:rsidRDefault="00B77130">
            <w:r>
              <w:rPr>
                <w:sz w:val="20"/>
              </w:rPr>
              <w:t>Totals</w:t>
            </w:r>
          </w:p>
        </w:tc>
        <w:tc>
          <w:tcPr>
            <w:tcW w:w="2160" w:type="dxa"/>
          </w:tcPr>
          <w:p w14:paraId="6406CE29" w14:textId="77777777" w:rsidR="005E0058" w:rsidRDefault="00B77130">
            <w:pPr>
              <w:jc w:val="right"/>
            </w:pPr>
            <w:r>
              <w:rPr>
                <w:sz w:val="20"/>
              </w:rPr>
              <w:t>$13,262,500</w:t>
            </w:r>
          </w:p>
        </w:tc>
        <w:tc>
          <w:tcPr>
            <w:tcW w:w="2160" w:type="dxa"/>
          </w:tcPr>
          <w:p w14:paraId="741FE61D" w14:textId="77777777" w:rsidR="005E0058" w:rsidRDefault="00B77130">
            <w:pPr>
              <w:jc w:val="right"/>
            </w:pPr>
            <w:r>
              <w:rPr>
                <w:sz w:val="20"/>
              </w:rPr>
              <w:t>$2,134,675</w:t>
            </w:r>
          </w:p>
        </w:tc>
        <w:tc>
          <w:tcPr>
            <w:tcW w:w="2160" w:type="dxa"/>
          </w:tcPr>
          <w:p w14:paraId="06CBE3F8" w14:textId="77777777" w:rsidR="005E0058" w:rsidRDefault="00B77130">
            <w:pPr>
              <w:jc w:val="right"/>
            </w:pPr>
            <w:r>
              <w:rPr>
                <w:sz w:val="20"/>
              </w:rPr>
              <w:t>$11,127,825</w:t>
            </w:r>
          </w:p>
        </w:tc>
        <w:tc>
          <w:tcPr>
            <w:tcW w:w="2160" w:type="dxa"/>
          </w:tcPr>
          <w:p w14:paraId="56F55744" w14:textId="77777777" w:rsidR="005E0058" w:rsidRDefault="00B77130">
            <w:pPr>
              <w:jc w:val="right"/>
            </w:pPr>
            <w:r>
              <w:rPr>
                <w:sz w:val="20"/>
              </w:rPr>
              <w:t>16.1%</w:t>
            </w:r>
          </w:p>
        </w:tc>
      </w:tr>
    </w:tbl>
    <w:p w14:paraId="30B8A192" w14:textId="77777777" w:rsidR="005E0058" w:rsidRDefault="00B7713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5E0058" w14:paraId="4433E0CD" w14:textId="77777777">
        <w:tc>
          <w:tcPr>
            <w:tcW w:w="5400" w:type="dxa"/>
            <w:shd w:val="clear" w:color="auto" w:fill="AFC4E9"/>
          </w:tcPr>
          <w:p w14:paraId="361B39C1" w14:textId="77777777" w:rsidR="005E0058" w:rsidRDefault="00B77130">
            <w:r>
              <w:rPr>
                <w:b/>
                <w:color w:val="000000"/>
                <w:sz w:val="20"/>
              </w:rPr>
              <w:t>Activity Name</w:t>
            </w:r>
          </w:p>
        </w:tc>
        <w:tc>
          <w:tcPr>
            <w:tcW w:w="5400" w:type="dxa"/>
            <w:shd w:val="clear" w:color="auto" w:fill="AFC4E9"/>
          </w:tcPr>
          <w:p w14:paraId="4D83612D" w14:textId="77777777" w:rsidR="005E0058" w:rsidRDefault="00B77130">
            <w:r>
              <w:rPr>
                <w:b/>
                <w:color w:val="000000"/>
                <w:sz w:val="20"/>
              </w:rPr>
              <w:t>Estimated Completion Date</w:t>
            </w:r>
          </w:p>
        </w:tc>
      </w:tr>
      <w:tr w:rsidR="005E0058" w14:paraId="1F8274F8" w14:textId="77777777">
        <w:tc>
          <w:tcPr>
            <w:tcW w:w="5400" w:type="dxa"/>
          </w:tcPr>
          <w:p w14:paraId="1543F011" w14:textId="77777777" w:rsidR="005E0058" w:rsidRDefault="00B77130">
            <w:r>
              <w:rPr>
                <w:sz w:val="20"/>
              </w:rPr>
              <w:t>Mission Creek Stream Connectivity</w:t>
            </w:r>
          </w:p>
        </w:tc>
        <w:tc>
          <w:tcPr>
            <w:tcW w:w="5400" w:type="dxa"/>
          </w:tcPr>
          <w:p w14:paraId="6A5D7C9D" w14:textId="77777777" w:rsidR="005E0058" w:rsidRDefault="00B77130">
            <w:r>
              <w:rPr>
                <w:sz w:val="20"/>
              </w:rPr>
              <w:t>December 2030</w:t>
            </w:r>
          </w:p>
        </w:tc>
      </w:tr>
      <w:tr w:rsidR="005E0058" w14:paraId="799A31F2" w14:textId="77777777">
        <w:tc>
          <w:tcPr>
            <w:tcW w:w="5400" w:type="dxa"/>
          </w:tcPr>
          <w:p w14:paraId="6ACE1114" w14:textId="77777777" w:rsidR="005E0058" w:rsidRDefault="00B77130">
            <w:r>
              <w:rPr>
                <w:sz w:val="20"/>
              </w:rPr>
              <w:t>Project prioritization, integration, and development; site-specific coordination</w:t>
            </w:r>
          </w:p>
        </w:tc>
        <w:tc>
          <w:tcPr>
            <w:tcW w:w="5400" w:type="dxa"/>
          </w:tcPr>
          <w:p w14:paraId="7E7214F0" w14:textId="77777777" w:rsidR="005E0058" w:rsidRDefault="00B77130">
            <w:r>
              <w:rPr>
                <w:sz w:val="20"/>
              </w:rPr>
              <w:t>June 2031</w:t>
            </w:r>
          </w:p>
        </w:tc>
      </w:tr>
      <w:tr w:rsidR="005E0058" w14:paraId="26BC54C5" w14:textId="77777777">
        <w:tc>
          <w:tcPr>
            <w:tcW w:w="5400" w:type="dxa"/>
          </w:tcPr>
          <w:p w14:paraId="2B7B0D5F" w14:textId="77777777" w:rsidR="005E0058" w:rsidRDefault="00B77130">
            <w:r>
              <w:rPr>
                <w:sz w:val="20"/>
              </w:rPr>
              <w:t xml:space="preserve">Mission Creek Watershed Forest </w:t>
            </w:r>
            <w:r>
              <w:rPr>
                <w:sz w:val="20"/>
              </w:rPr>
              <w:t>Enhancement</w:t>
            </w:r>
          </w:p>
        </w:tc>
        <w:tc>
          <w:tcPr>
            <w:tcW w:w="5400" w:type="dxa"/>
          </w:tcPr>
          <w:p w14:paraId="2ABCC41D" w14:textId="77777777" w:rsidR="005E0058" w:rsidRDefault="00B77130">
            <w:r>
              <w:rPr>
                <w:sz w:val="20"/>
              </w:rPr>
              <w:t>June 2031</w:t>
            </w:r>
          </w:p>
        </w:tc>
      </w:tr>
    </w:tbl>
    <w:p w14:paraId="220CC0F1" w14:textId="77777777" w:rsidR="005E0058" w:rsidRDefault="00B77130">
      <w:r>
        <w:br w:type="page"/>
      </w:r>
    </w:p>
    <w:p w14:paraId="5E5299F1" w14:textId="77777777" w:rsidR="005E0058" w:rsidRDefault="00B77130">
      <w:pPr>
        <w:pStyle w:val="Heading2"/>
        <w:spacing w:before="0" w:after="80"/>
        <w:jc w:val="center"/>
      </w:pPr>
      <w:r>
        <w:rPr>
          <w:color w:val="2C559C"/>
          <w:sz w:val="28"/>
          <w:u w:val="single"/>
        </w:rPr>
        <w:lastRenderedPageBreak/>
        <w:t>Budget</w:t>
      </w:r>
    </w:p>
    <w:p w14:paraId="21E89BD4" w14:textId="77777777" w:rsidR="005E0058" w:rsidRDefault="005E0058"/>
    <w:p w14:paraId="73AECF5B" w14:textId="77777777" w:rsidR="005E0058" w:rsidRDefault="00B77130">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5E0058" w14:paraId="08948B24" w14:textId="77777777">
        <w:tc>
          <w:tcPr>
            <w:tcW w:w="2160" w:type="dxa"/>
            <w:shd w:val="clear" w:color="auto" w:fill="AFC4E9"/>
          </w:tcPr>
          <w:p w14:paraId="1455D0DE" w14:textId="77777777" w:rsidR="005E0058" w:rsidRDefault="00B77130">
            <w:r>
              <w:rPr>
                <w:b/>
                <w:color w:val="000000"/>
                <w:sz w:val="20"/>
              </w:rPr>
              <w:t>Item</w:t>
            </w:r>
          </w:p>
        </w:tc>
        <w:tc>
          <w:tcPr>
            <w:tcW w:w="2160" w:type="dxa"/>
            <w:shd w:val="clear" w:color="auto" w:fill="AFC4E9"/>
          </w:tcPr>
          <w:p w14:paraId="3B3AA366" w14:textId="77777777" w:rsidR="005E0058" w:rsidRDefault="00B77130">
            <w:r>
              <w:rPr>
                <w:b/>
                <w:color w:val="000000"/>
                <w:sz w:val="20"/>
              </w:rPr>
              <w:t>Funding Request</w:t>
            </w:r>
          </w:p>
        </w:tc>
        <w:tc>
          <w:tcPr>
            <w:tcW w:w="2160" w:type="dxa"/>
            <w:shd w:val="clear" w:color="auto" w:fill="AFC4E9"/>
          </w:tcPr>
          <w:p w14:paraId="539B5639" w14:textId="77777777" w:rsidR="005E0058" w:rsidRDefault="00B77130">
            <w:r>
              <w:rPr>
                <w:b/>
                <w:color w:val="000000"/>
                <w:sz w:val="20"/>
              </w:rPr>
              <w:t>Total Leverage</w:t>
            </w:r>
          </w:p>
        </w:tc>
        <w:tc>
          <w:tcPr>
            <w:tcW w:w="2160" w:type="dxa"/>
            <w:shd w:val="clear" w:color="auto" w:fill="AFC4E9"/>
          </w:tcPr>
          <w:p w14:paraId="09479E34" w14:textId="77777777" w:rsidR="005E0058" w:rsidRDefault="00B77130">
            <w:r>
              <w:rPr>
                <w:b/>
                <w:color w:val="000000"/>
                <w:sz w:val="20"/>
              </w:rPr>
              <w:t>Leverage Source</w:t>
            </w:r>
          </w:p>
        </w:tc>
        <w:tc>
          <w:tcPr>
            <w:tcW w:w="2160" w:type="dxa"/>
            <w:shd w:val="clear" w:color="auto" w:fill="AFC4E9"/>
          </w:tcPr>
          <w:p w14:paraId="1B8CEE09" w14:textId="77777777" w:rsidR="005E0058" w:rsidRDefault="00B77130">
            <w:r>
              <w:rPr>
                <w:b/>
                <w:color w:val="000000"/>
                <w:sz w:val="20"/>
              </w:rPr>
              <w:t>Total</w:t>
            </w:r>
          </w:p>
        </w:tc>
      </w:tr>
      <w:tr w:rsidR="005E0058" w14:paraId="26DE0E33" w14:textId="77777777">
        <w:tc>
          <w:tcPr>
            <w:tcW w:w="2160" w:type="dxa"/>
          </w:tcPr>
          <w:p w14:paraId="45AA9C93" w14:textId="77777777" w:rsidR="005E0058" w:rsidRDefault="00B77130">
            <w:r>
              <w:rPr>
                <w:sz w:val="20"/>
              </w:rPr>
              <w:t>Personnel</w:t>
            </w:r>
          </w:p>
        </w:tc>
        <w:tc>
          <w:tcPr>
            <w:tcW w:w="2160" w:type="dxa"/>
          </w:tcPr>
          <w:p w14:paraId="3D458B98" w14:textId="77777777" w:rsidR="005E0058" w:rsidRDefault="00B77130">
            <w:pPr>
              <w:jc w:val="right"/>
            </w:pPr>
            <w:r>
              <w:rPr>
                <w:sz w:val="20"/>
              </w:rPr>
              <w:t>$700,000</w:t>
            </w:r>
          </w:p>
        </w:tc>
        <w:tc>
          <w:tcPr>
            <w:tcW w:w="2160" w:type="dxa"/>
          </w:tcPr>
          <w:p w14:paraId="3009180B" w14:textId="77777777" w:rsidR="005E0058" w:rsidRDefault="00B77130">
            <w:pPr>
              <w:jc w:val="right"/>
            </w:pPr>
            <w:r>
              <w:rPr>
                <w:sz w:val="20"/>
              </w:rPr>
              <w:t>-</w:t>
            </w:r>
          </w:p>
        </w:tc>
        <w:tc>
          <w:tcPr>
            <w:tcW w:w="2160" w:type="dxa"/>
          </w:tcPr>
          <w:p w14:paraId="67EC1EF5" w14:textId="77777777" w:rsidR="005E0058" w:rsidRDefault="00B77130">
            <w:r>
              <w:rPr>
                <w:sz w:val="20"/>
              </w:rPr>
              <w:t>-</w:t>
            </w:r>
          </w:p>
        </w:tc>
        <w:tc>
          <w:tcPr>
            <w:tcW w:w="2160" w:type="dxa"/>
          </w:tcPr>
          <w:p w14:paraId="686C8959" w14:textId="77777777" w:rsidR="005E0058" w:rsidRDefault="00B77130">
            <w:pPr>
              <w:jc w:val="right"/>
            </w:pPr>
            <w:r>
              <w:rPr>
                <w:sz w:val="20"/>
              </w:rPr>
              <w:t>$700,000</w:t>
            </w:r>
          </w:p>
        </w:tc>
      </w:tr>
      <w:tr w:rsidR="005E0058" w14:paraId="53A54D00" w14:textId="77777777">
        <w:tc>
          <w:tcPr>
            <w:tcW w:w="2160" w:type="dxa"/>
          </w:tcPr>
          <w:p w14:paraId="2FD37F76" w14:textId="77777777" w:rsidR="005E0058" w:rsidRDefault="00B77130">
            <w:r>
              <w:rPr>
                <w:sz w:val="20"/>
              </w:rPr>
              <w:t>Contracts</w:t>
            </w:r>
          </w:p>
        </w:tc>
        <w:tc>
          <w:tcPr>
            <w:tcW w:w="2160" w:type="dxa"/>
          </w:tcPr>
          <w:p w14:paraId="5FCDAFE7" w14:textId="77777777" w:rsidR="005E0058" w:rsidRDefault="00B77130">
            <w:pPr>
              <w:jc w:val="right"/>
            </w:pPr>
            <w:r>
              <w:rPr>
                <w:sz w:val="20"/>
              </w:rPr>
              <w:t>$2,050,000</w:t>
            </w:r>
          </w:p>
        </w:tc>
        <w:tc>
          <w:tcPr>
            <w:tcW w:w="2160" w:type="dxa"/>
          </w:tcPr>
          <w:p w14:paraId="70E2092E" w14:textId="77777777" w:rsidR="005E0058" w:rsidRDefault="00B77130">
            <w:pPr>
              <w:jc w:val="right"/>
            </w:pPr>
            <w:r>
              <w:rPr>
                <w:sz w:val="20"/>
              </w:rPr>
              <w:t>-</w:t>
            </w:r>
          </w:p>
        </w:tc>
        <w:tc>
          <w:tcPr>
            <w:tcW w:w="2160" w:type="dxa"/>
          </w:tcPr>
          <w:p w14:paraId="2A8728DE" w14:textId="77777777" w:rsidR="005E0058" w:rsidRDefault="00B77130">
            <w:r>
              <w:rPr>
                <w:sz w:val="20"/>
              </w:rPr>
              <w:t>-</w:t>
            </w:r>
          </w:p>
        </w:tc>
        <w:tc>
          <w:tcPr>
            <w:tcW w:w="2160" w:type="dxa"/>
          </w:tcPr>
          <w:p w14:paraId="1E378991" w14:textId="77777777" w:rsidR="005E0058" w:rsidRDefault="00B77130">
            <w:pPr>
              <w:jc w:val="right"/>
            </w:pPr>
            <w:r>
              <w:rPr>
                <w:sz w:val="20"/>
              </w:rPr>
              <w:t>$2,050,000</w:t>
            </w:r>
          </w:p>
        </w:tc>
      </w:tr>
      <w:tr w:rsidR="005E0058" w14:paraId="1A340496" w14:textId="77777777">
        <w:tc>
          <w:tcPr>
            <w:tcW w:w="2160" w:type="dxa"/>
          </w:tcPr>
          <w:p w14:paraId="0787E43A" w14:textId="77777777" w:rsidR="005E0058" w:rsidRDefault="00B77130">
            <w:r>
              <w:rPr>
                <w:sz w:val="20"/>
              </w:rPr>
              <w:t>Fee Acquisition w/ PILT</w:t>
            </w:r>
          </w:p>
        </w:tc>
        <w:tc>
          <w:tcPr>
            <w:tcW w:w="2160" w:type="dxa"/>
          </w:tcPr>
          <w:p w14:paraId="034B35C7" w14:textId="77777777" w:rsidR="005E0058" w:rsidRDefault="00B77130">
            <w:pPr>
              <w:jc w:val="right"/>
            </w:pPr>
            <w:r>
              <w:rPr>
                <w:sz w:val="20"/>
              </w:rPr>
              <w:t>-</w:t>
            </w:r>
          </w:p>
        </w:tc>
        <w:tc>
          <w:tcPr>
            <w:tcW w:w="2160" w:type="dxa"/>
          </w:tcPr>
          <w:p w14:paraId="775AC950" w14:textId="77777777" w:rsidR="005E0058" w:rsidRDefault="00B77130">
            <w:pPr>
              <w:jc w:val="right"/>
            </w:pPr>
            <w:r>
              <w:rPr>
                <w:sz w:val="20"/>
              </w:rPr>
              <w:t>-</w:t>
            </w:r>
          </w:p>
        </w:tc>
        <w:tc>
          <w:tcPr>
            <w:tcW w:w="2160" w:type="dxa"/>
          </w:tcPr>
          <w:p w14:paraId="70EA00D7" w14:textId="77777777" w:rsidR="005E0058" w:rsidRDefault="00B77130">
            <w:r>
              <w:rPr>
                <w:sz w:val="20"/>
              </w:rPr>
              <w:t>-</w:t>
            </w:r>
          </w:p>
        </w:tc>
        <w:tc>
          <w:tcPr>
            <w:tcW w:w="2160" w:type="dxa"/>
          </w:tcPr>
          <w:p w14:paraId="5C2F35E9" w14:textId="77777777" w:rsidR="005E0058" w:rsidRDefault="00B77130">
            <w:pPr>
              <w:jc w:val="right"/>
            </w:pPr>
            <w:r>
              <w:rPr>
                <w:sz w:val="20"/>
              </w:rPr>
              <w:t>-</w:t>
            </w:r>
          </w:p>
        </w:tc>
      </w:tr>
      <w:tr w:rsidR="005E0058" w14:paraId="63CF4F80" w14:textId="77777777">
        <w:tc>
          <w:tcPr>
            <w:tcW w:w="2160" w:type="dxa"/>
          </w:tcPr>
          <w:p w14:paraId="58A0B945" w14:textId="77777777" w:rsidR="005E0058" w:rsidRDefault="00B77130">
            <w:r>
              <w:rPr>
                <w:sz w:val="20"/>
              </w:rPr>
              <w:t xml:space="preserve">Fee </w:t>
            </w:r>
            <w:r>
              <w:rPr>
                <w:sz w:val="20"/>
              </w:rPr>
              <w:t>Acquisition w/o PILT</w:t>
            </w:r>
          </w:p>
        </w:tc>
        <w:tc>
          <w:tcPr>
            <w:tcW w:w="2160" w:type="dxa"/>
          </w:tcPr>
          <w:p w14:paraId="28F0708C" w14:textId="77777777" w:rsidR="005E0058" w:rsidRDefault="00B77130">
            <w:pPr>
              <w:jc w:val="right"/>
            </w:pPr>
            <w:r>
              <w:rPr>
                <w:sz w:val="20"/>
              </w:rPr>
              <w:t>-</w:t>
            </w:r>
          </w:p>
        </w:tc>
        <w:tc>
          <w:tcPr>
            <w:tcW w:w="2160" w:type="dxa"/>
          </w:tcPr>
          <w:p w14:paraId="2B1A7497" w14:textId="77777777" w:rsidR="005E0058" w:rsidRDefault="00B77130">
            <w:pPr>
              <w:jc w:val="right"/>
            </w:pPr>
            <w:r>
              <w:rPr>
                <w:sz w:val="20"/>
              </w:rPr>
              <w:t>-</w:t>
            </w:r>
          </w:p>
        </w:tc>
        <w:tc>
          <w:tcPr>
            <w:tcW w:w="2160" w:type="dxa"/>
          </w:tcPr>
          <w:p w14:paraId="30F79481" w14:textId="77777777" w:rsidR="005E0058" w:rsidRDefault="00B77130">
            <w:r>
              <w:rPr>
                <w:sz w:val="20"/>
              </w:rPr>
              <w:t>-</w:t>
            </w:r>
          </w:p>
        </w:tc>
        <w:tc>
          <w:tcPr>
            <w:tcW w:w="2160" w:type="dxa"/>
          </w:tcPr>
          <w:p w14:paraId="2508F5ED" w14:textId="77777777" w:rsidR="005E0058" w:rsidRDefault="00B77130">
            <w:pPr>
              <w:jc w:val="right"/>
            </w:pPr>
            <w:r>
              <w:rPr>
                <w:sz w:val="20"/>
              </w:rPr>
              <w:t>-</w:t>
            </w:r>
          </w:p>
        </w:tc>
      </w:tr>
      <w:tr w:rsidR="005E0058" w14:paraId="7033ADDD" w14:textId="77777777">
        <w:tc>
          <w:tcPr>
            <w:tcW w:w="2160" w:type="dxa"/>
          </w:tcPr>
          <w:p w14:paraId="2329C981" w14:textId="77777777" w:rsidR="005E0058" w:rsidRDefault="00B77130">
            <w:r>
              <w:rPr>
                <w:sz w:val="20"/>
              </w:rPr>
              <w:t>Easement Acquisition</w:t>
            </w:r>
          </w:p>
        </w:tc>
        <w:tc>
          <w:tcPr>
            <w:tcW w:w="2160" w:type="dxa"/>
          </w:tcPr>
          <w:p w14:paraId="152411D6" w14:textId="77777777" w:rsidR="005E0058" w:rsidRDefault="00B77130">
            <w:pPr>
              <w:jc w:val="right"/>
            </w:pPr>
            <w:r>
              <w:rPr>
                <w:sz w:val="20"/>
              </w:rPr>
              <w:t>-</w:t>
            </w:r>
          </w:p>
        </w:tc>
        <w:tc>
          <w:tcPr>
            <w:tcW w:w="2160" w:type="dxa"/>
          </w:tcPr>
          <w:p w14:paraId="23CD0C85" w14:textId="77777777" w:rsidR="005E0058" w:rsidRDefault="00B77130">
            <w:pPr>
              <w:jc w:val="right"/>
            </w:pPr>
            <w:r>
              <w:rPr>
                <w:sz w:val="20"/>
              </w:rPr>
              <w:t>-</w:t>
            </w:r>
          </w:p>
        </w:tc>
        <w:tc>
          <w:tcPr>
            <w:tcW w:w="2160" w:type="dxa"/>
          </w:tcPr>
          <w:p w14:paraId="0C6612A0" w14:textId="77777777" w:rsidR="005E0058" w:rsidRDefault="00B77130">
            <w:r>
              <w:rPr>
                <w:sz w:val="20"/>
              </w:rPr>
              <w:t>-</w:t>
            </w:r>
          </w:p>
        </w:tc>
        <w:tc>
          <w:tcPr>
            <w:tcW w:w="2160" w:type="dxa"/>
          </w:tcPr>
          <w:p w14:paraId="42E54277" w14:textId="77777777" w:rsidR="005E0058" w:rsidRDefault="00B77130">
            <w:pPr>
              <w:jc w:val="right"/>
            </w:pPr>
            <w:r>
              <w:rPr>
                <w:sz w:val="20"/>
              </w:rPr>
              <w:t>-</w:t>
            </w:r>
          </w:p>
        </w:tc>
      </w:tr>
      <w:tr w:rsidR="005E0058" w14:paraId="1B08E3A1" w14:textId="77777777">
        <w:tc>
          <w:tcPr>
            <w:tcW w:w="2160" w:type="dxa"/>
          </w:tcPr>
          <w:p w14:paraId="09A1E0F0" w14:textId="77777777" w:rsidR="005E0058" w:rsidRDefault="00B77130">
            <w:r>
              <w:rPr>
                <w:sz w:val="20"/>
              </w:rPr>
              <w:t>Easement Stewardship</w:t>
            </w:r>
          </w:p>
        </w:tc>
        <w:tc>
          <w:tcPr>
            <w:tcW w:w="2160" w:type="dxa"/>
          </w:tcPr>
          <w:p w14:paraId="223F0F29" w14:textId="77777777" w:rsidR="005E0058" w:rsidRDefault="00B77130">
            <w:pPr>
              <w:jc w:val="right"/>
            </w:pPr>
            <w:r>
              <w:rPr>
                <w:sz w:val="20"/>
              </w:rPr>
              <w:t>-</w:t>
            </w:r>
          </w:p>
        </w:tc>
        <w:tc>
          <w:tcPr>
            <w:tcW w:w="2160" w:type="dxa"/>
          </w:tcPr>
          <w:p w14:paraId="683565AB" w14:textId="77777777" w:rsidR="005E0058" w:rsidRDefault="00B77130">
            <w:pPr>
              <w:jc w:val="right"/>
            </w:pPr>
            <w:r>
              <w:rPr>
                <w:sz w:val="20"/>
              </w:rPr>
              <w:t>-</w:t>
            </w:r>
          </w:p>
        </w:tc>
        <w:tc>
          <w:tcPr>
            <w:tcW w:w="2160" w:type="dxa"/>
          </w:tcPr>
          <w:p w14:paraId="638A3FCA" w14:textId="77777777" w:rsidR="005E0058" w:rsidRDefault="00B77130">
            <w:r>
              <w:rPr>
                <w:sz w:val="20"/>
              </w:rPr>
              <w:t>-</w:t>
            </w:r>
          </w:p>
        </w:tc>
        <w:tc>
          <w:tcPr>
            <w:tcW w:w="2160" w:type="dxa"/>
          </w:tcPr>
          <w:p w14:paraId="49BE0D16" w14:textId="77777777" w:rsidR="005E0058" w:rsidRDefault="00B77130">
            <w:pPr>
              <w:jc w:val="right"/>
            </w:pPr>
            <w:r>
              <w:rPr>
                <w:sz w:val="20"/>
              </w:rPr>
              <w:t>-</w:t>
            </w:r>
          </w:p>
        </w:tc>
      </w:tr>
      <w:tr w:rsidR="005E0058" w14:paraId="4A96E4EE" w14:textId="77777777">
        <w:tc>
          <w:tcPr>
            <w:tcW w:w="2160" w:type="dxa"/>
          </w:tcPr>
          <w:p w14:paraId="3F115AC6" w14:textId="77777777" w:rsidR="005E0058" w:rsidRDefault="00B77130">
            <w:r>
              <w:rPr>
                <w:sz w:val="20"/>
              </w:rPr>
              <w:t>Travel</w:t>
            </w:r>
          </w:p>
        </w:tc>
        <w:tc>
          <w:tcPr>
            <w:tcW w:w="2160" w:type="dxa"/>
          </w:tcPr>
          <w:p w14:paraId="17D43C1E" w14:textId="77777777" w:rsidR="005E0058" w:rsidRDefault="00B77130">
            <w:pPr>
              <w:jc w:val="right"/>
            </w:pPr>
            <w:r>
              <w:rPr>
                <w:sz w:val="20"/>
              </w:rPr>
              <w:t>$7,000</w:t>
            </w:r>
          </w:p>
        </w:tc>
        <w:tc>
          <w:tcPr>
            <w:tcW w:w="2160" w:type="dxa"/>
          </w:tcPr>
          <w:p w14:paraId="44130ABD" w14:textId="77777777" w:rsidR="005E0058" w:rsidRDefault="00B77130">
            <w:pPr>
              <w:jc w:val="right"/>
            </w:pPr>
            <w:r>
              <w:rPr>
                <w:sz w:val="20"/>
              </w:rPr>
              <w:t>-</w:t>
            </w:r>
          </w:p>
        </w:tc>
        <w:tc>
          <w:tcPr>
            <w:tcW w:w="2160" w:type="dxa"/>
          </w:tcPr>
          <w:p w14:paraId="298FC536" w14:textId="77777777" w:rsidR="005E0058" w:rsidRDefault="00B77130">
            <w:r>
              <w:rPr>
                <w:sz w:val="20"/>
              </w:rPr>
              <w:t>-</w:t>
            </w:r>
          </w:p>
        </w:tc>
        <w:tc>
          <w:tcPr>
            <w:tcW w:w="2160" w:type="dxa"/>
          </w:tcPr>
          <w:p w14:paraId="0B8D6636" w14:textId="77777777" w:rsidR="005E0058" w:rsidRDefault="00B77130">
            <w:pPr>
              <w:jc w:val="right"/>
            </w:pPr>
            <w:r>
              <w:rPr>
                <w:sz w:val="20"/>
              </w:rPr>
              <w:t>$7,000</w:t>
            </w:r>
          </w:p>
        </w:tc>
      </w:tr>
      <w:tr w:rsidR="005E0058" w14:paraId="653853FE" w14:textId="77777777">
        <w:tc>
          <w:tcPr>
            <w:tcW w:w="2160" w:type="dxa"/>
          </w:tcPr>
          <w:p w14:paraId="19D96AF6" w14:textId="77777777" w:rsidR="005E0058" w:rsidRDefault="00B77130">
            <w:r>
              <w:rPr>
                <w:sz w:val="20"/>
              </w:rPr>
              <w:t>Professional Services</w:t>
            </w:r>
          </w:p>
        </w:tc>
        <w:tc>
          <w:tcPr>
            <w:tcW w:w="2160" w:type="dxa"/>
          </w:tcPr>
          <w:p w14:paraId="44E91371" w14:textId="77777777" w:rsidR="005E0058" w:rsidRDefault="00B77130">
            <w:pPr>
              <w:jc w:val="right"/>
            </w:pPr>
            <w:r>
              <w:rPr>
                <w:sz w:val="20"/>
              </w:rPr>
              <w:t>$520,000</w:t>
            </w:r>
          </w:p>
        </w:tc>
        <w:tc>
          <w:tcPr>
            <w:tcW w:w="2160" w:type="dxa"/>
          </w:tcPr>
          <w:p w14:paraId="3C9BB91B" w14:textId="77777777" w:rsidR="005E0058" w:rsidRDefault="00B77130">
            <w:pPr>
              <w:jc w:val="right"/>
            </w:pPr>
            <w:r>
              <w:rPr>
                <w:sz w:val="20"/>
              </w:rPr>
              <w:t>-</w:t>
            </w:r>
          </w:p>
        </w:tc>
        <w:tc>
          <w:tcPr>
            <w:tcW w:w="2160" w:type="dxa"/>
          </w:tcPr>
          <w:p w14:paraId="3D191F98" w14:textId="77777777" w:rsidR="005E0058" w:rsidRDefault="00B77130">
            <w:r>
              <w:rPr>
                <w:sz w:val="20"/>
              </w:rPr>
              <w:t>-</w:t>
            </w:r>
          </w:p>
        </w:tc>
        <w:tc>
          <w:tcPr>
            <w:tcW w:w="2160" w:type="dxa"/>
          </w:tcPr>
          <w:p w14:paraId="07DDDB72" w14:textId="77777777" w:rsidR="005E0058" w:rsidRDefault="00B77130">
            <w:pPr>
              <w:jc w:val="right"/>
            </w:pPr>
            <w:r>
              <w:rPr>
                <w:sz w:val="20"/>
              </w:rPr>
              <w:t>$520,000</w:t>
            </w:r>
          </w:p>
        </w:tc>
      </w:tr>
      <w:tr w:rsidR="005E0058" w14:paraId="2EF9D57B" w14:textId="77777777">
        <w:tc>
          <w:tcPr>
            <w:tcW w:w="2160" w:type="dxa"/>
          </w:tcPr>
          <w:p w14:paraId="3CFB1E3A" w14:textId="77777777" w:rsidR="005E0058" w:rsidRDefault="00B77130">
            <w:r>
              <w:rPr>
                <w:sz w:val="20"/>
              </w:rPr>
              <w:t>Direct Support Services</w:t>
            </w:r>
          </w:p>
        </w:tc>
        <w:tc>
          <w:tcPr>
            <w:tcW w:w="2160" w:type="dxa"/>
          </w:tcPr>
          <w:p w14:paraId="08C36094" w14:textId="77777777" w:rsidR="005E0058" w:rsidRDefault="00B77130">
            <w:pPr>
              <w:jc w:val="right"/>
            </w:pPr>
            <w:r>
              <w:rPr>
                <w:sz w:val="20"/>
              </w:rPr>
              <w:t>$135,700</w:t>
            </w:r>
          </w:p>
        </w:tc>
        <w:tc>
          <w:tcPr>
            <w:tcW w:w="2160" w:type="dxa"/>
          </w:tcPr>
          <w:p w14:paraId="4A5CC882" w14:textId="77777777" w:rsidR="005E0058" w:rsidRDefault="00B77130">
            <w:pPr>
              <w:jc w:val="right"/>
            </w:pPr>
            <w:r>
              <w:rPr>
                <w:sz w:val="20"/>
              </w:rPr>
              <w:t>-</w:t>
            </w:r>
          </w:p>
        </w:tc>
        <w:tc>
          <w:tcPr>
            <w:tcW w:w="2160" w:type="dxa"/>
          </w:tcPr>
          <w:p w14:paraId="64850CA6" w14:textId="77777777" w:rsidR="005E0058" w:rsidRDefault="00B77130">
            <w:r>
              <w:rPr>
                <w:sz w:val="20"/>
              </w:rPr>
              <w:t>-</w:t>
            </w:r>
          </w:p>
        </w:tc>
        <w:tc>
          <w:tcPr>
            <w:tcW w:w="2160" w:type="dxa"/>
          </w:tcPr>
          <w:p w14:paraId="5F432BF2" w14:textId="77777777" w:rsidR="005E0058" w:rsidRDefault="00B77130">
            <w:pPr>
              <w:jc w:val="right"/>
            </w:pPr>
            <w:r>
              <w:rPr>
                <w:sz w:val="20"/>
              </w:rPr>
              <w:t>$135,700</w:t>
            </w:r>
          </w:p>
        </w:tc>
      </w:tr>
      <w:tr w:rsidR="005E0058" w14:paraId="3097FA11" w14:textId="77777777">
        <w:tc>
          <w:tcPr>
            <w:tcW w:w="2160" w:type="dxa"/>
          </w:tcPr>
          <w:p w14:paraId="417F9F1C" w14:textId="77777777" w:rsidR="005E0058" w:rsidRDefault="00B77130">
            <w:r>
              <w:rPr>
                <w:sz w:val="20"/>
              </w:rPr>
              <w:t>DNR Land Acquisition Costs</w:t>
            </w:r>
          </w:p>
        </w:tc>
        <w:tc>
          <w:tcPr>
            <w:tcW w:w="2160" w:type="dxa"/>
          </w:tcPr>
          <w:p w14:paraId="5807BD54" w14:textId="77777777" w:rsidR="005E0058" w:rsidRDefault="00B77130">
            <w:pPr>
              <w:jc w:val="right"/>
            </w:pPr>
            <w:r>
              <w:rPr>
                <w:sz w:val="20"/>
              </w:rPr>
              <w:t>-</w:t>
            </w:r>
          </w:p>
        </w:tc>
        <w:tc>
          <w:tcPr>
            <w:tcW w:w="2160" w:type="dxa"/>
          </w:tcPr>
          <w:p w14:paraId="3BF71648" w14:textId="77777777" w:rsidR="005E0058" w:rsidRDefault="00B77130">
            <w:pPr>
              <w:jc w:val="right"/>
            </w:pPr>
            <w:r>
              <w:rPr>
                <w:sz w:val="20"/>
              </w:rPr>
              <w:t>-</w:t>
            </w:r>
          </w:p>
        </w:tc>
        <w:tc>
          <w:tcPr>
            <w:tcW w:w="2160" w:type="dxa"/>
          </w:tcPr>
          <w:p w14:paraId="111EAF09" w14:textId="77777777" w:rsidR="005E0058" w:rsidRDefault="00B77130">
            <w:r>
              <w:rPr>
                <w:sz w:val="20"/>
              </w:rPr>
              <w:t>-</w:t>
            </w:r>
          </w:p>
        </w:tc>
        <w:tc>
          <w:tcPr>
            <w:tcW w:w="2160" w:type="dxa"/>
          </w:tcPr>
          <w:p w14:paraId="612DAECE" w14:textId="77777777" w:rsidR="005E0058" w:rsidRDefault="00B77130">
            <w:pPr>
              <w:jc w:val="right"/>
            </w:pPr>
            <w:r>
              <w:rPr>
                <w:sz w:val="20"/>
              </w:rPr>
              <w:t>-</w:t>
            </w:r>
          </w:p>
        </w:tc>
      </w:tr>
      <w:tr w:rsidR="005E0058" w14:paraId="4CC8FE9E" w14:textId="77777777">
        <w:tc>
          <w:tcPr>
            <w:tcW w:w="2160" w:type="dxa"/>
          </w:tcPr>
          <w:p w14:paraId="516120DC" w14:textId="77777777" w:rsidR="005E0058" w:rsidRDefault="00B77130">
            <w:r>
              <w:rPr>
                <w:sz w:val="20"/>
              </w:rPr>
              <w:t>Capital Equipment</w:t>
            </w:r>
          </w:p>
        </w:tc>
        <w:tc>
          <w:tcPr>
            <w:tcW w:w="2160" w:type="dxa"/>
          </w:tcPr>
          <w:p w14:paraId="16368B17" w14:textId="77777777" w:rsidR="005E0058" w:rsidRDefault="00B77130">
            <w:pPr>
              <w:jc w:val="right"/>
            </w:pPr>
            <w:r>
              <w:rPr>
                <w:sz w:val="20"/>
              </w:rPr>
              <w:t>-</w:t>
            </w:r>
          </w:p>
        </w:tc>
        <w:tc>
          <w:tcPr>
            <w:tcW w:w="2160" w:type="dxa"/>
          </w:tcPr>
          <w:p w14:paraId="4582ABCD" w14:textId="77777777" w:rsidR="005E0058" w:rsidRDefault="00B77130">
            <w:pPr>
              <w:jc w:val="right"/>
            </w:pPr>
            <w:r>
              <w:rPr>
                <w:sz w:val="20"/>
              </w:rPr>
              <w:t>-</w:t>
            </w:r>
          </w:p>
        </w:tc>
        <w:tc>
          <w:tcPr>
            <w:tcW w:w="2160" w:type="dxa"/>
          </w:tcPr>
          <w:p w14:paraId="4105A506" w14:textId="77777777" w:rsidR="005E0058" w:rsidRDefault="00B77130">
            <w:r>
              <w:rPr>
                <w:sz w:val="20"/>
              </w:rPr>
              <w:t>-</w:t>
            </w:r>
          </w:p>
        </w:tc>
        <w:tc>
          <w:tcPr>
            <w:tcW w:w="2160" w:type="dxa"/>
          </w:tcPr>
          <w:p w14:paraId="1098B0F2" w14:textId="77777777" w:rsidR="005E0058" w:rsidRDefault="00B77130">
            <w:pPr>
              <w:jc w:val="right"/>
            </w:pPr>
            <w:r>
              <w:rPr>
                <w:sz w:val="20"/>
              </w:rPr>
              <w:t>-</w:t>
            </w:r>
          </w:p>
        </w:tc>
      </w:tr>
      <w:tr w:rsidR="005E0058" w14:paraId="598790E4" w14:textId="77777777">
        <w:tc>
          <w:tcPr>
            <w:tcW w:w="2160" w:type="dxa"/>
          </w:tcPr>
          <w:p w14:paraId="55DCD0E8" w14:textId="77777777" w:rsidR="005E0058" w:rsidRDefault="00B77130">
            <w:r>
              <w:rPr>
                <w:sz w:val="20"/>
              </w:rPr>
              <w:t>Other Equipment/Tools</w:t>
            </w:r>
          </w:p>
        </w:tc>
        <w:tc>
          <w:tcPr>
            <w:tcW w:w="2160" w:type="dxa"/>
          </w:tcPr>
          <w:p w14:paraId="13474880" w14:textId="77777777" w:rsidR="005E0058" w:rsidRDefault="00B77130">
            <w:pPr>
              <w:jc w:val="right"/>
            </w:pPr>
            <w:r>
              <w:rPr>
                <w:sz w:val="20"/>
              </w:rPr>
              <w:t>$25,000</w:t>
            </w:r>
          </w:p>
        </w:tc>
        <w:tc>
          <w:tcPr>
            <w:tcW w:w="2160" w:type="dxa"/>
          </w:tcPr>
          <w:p w14:paraId="30B4FF6A" w14:textId="77777777" w:rsidR="005E0058" w:rsidRDefault="00B77130">
            <w:pPr>
              <w:jc w:val="right"/>
            </w:pPr>
            <w:r>
              <w:rPr>
                <w:sz w:val="20"/>
              </w:rPr>
              <w:t>-</w:t>
            </w:r>
          </w:p>
        </w:tc>
        <w:tc>
          <w:tcPr>
            <w:tcW w:w="2160" w:type="dxa"/>
          </w:tcPr>
          <w:p w14:paraId="2AB73FBB" w14:textId="77777777" w:rsidR="005E0058" w:rsidRDefault="00B77130">
            <w:r>
              <w:rPr>
                <w:sz w:val="20"/>
              </w:rPr>
              <w:t>-</w:t>
            </w:r>
          </w:p>
        </w:tc>
        <w:tc>
          <w:tcPr>
            <w:tcW w:w="2160" w:type="dxa"/>
          </w:tcPr>
          <w:p w14:paraId="5314A194" w14:textId="77777777" w:rsidR="005E0058" w:rsidRDefault="00B77130">
            <w:pPr>
              <w:jc w:val="right"/>
            </w:pPr>
            <w:r>
              <w:rPr>
                <w:sz w:val="20"/>
              </w:rPr>
              <w:t>$25,000</w:t>
            </w:r>
          </w:p>
        </w:tc>
      </w:tr>
      <w:tr w:rsidR="005E0058" w14:paraId="479F04B7" w14:textId="77777777">
        <w:tc>
          <w:tcPr>
            <w:tcW w:w="2160" w:type="dxa"/>
          </w:tcPr>
          <w:p w14:paraId="40CE6AC5" w14:textId="77777777" w:rsidR="005E0058" w:rsidRDefault="00B77130">
            <w:r>
              <w:rPr>
                <w:sz w:val="20"/>
              </w:rPr>
              <w:t>Supplies/Materials</w:t>
            </w:r>
          </w:p>
        </w:tc>
        <w:tc>
          <w:tcPr>
            <w:tcW w:w="2160" w:type="dxa"/>
          </w:tcPr>
          <w:p w14:paraId="49E2EFA4" w14:textId="77777777" w:rsidR="005E0058" w:rsidRDefault="00B77130">
            <w:pPr>
              <w:jc w:val="right"/>
            </w:pPr>
            <w:r>
              <w:rPr>
                <w:sz w:val="20"/>
              </w:rPr>
              <w:t>$4,500</w:t>
            </w:r>
          </w:p>
        </w:tc>
        <w:tc>
          <w:tcPr>
            <w:tcW w:w="2160" w:type="dxa"/>
          </w:tcPr>
          <w:p w14:paraId="22104BE2" w14:textId="77777777" w:rsidR="005E0058" w:rsidRDefault="00B77130">
            <w:pPr>
              <w:jc w:val="right"/>
            </w:pPr>
            <w:r>
              <w:rPr>
                <w:sz w:val="20"/>
              </w:rPr>
              <w:t>-</w:t>
            </w:r>
          </w:p>
        </w:tc>
        <w:tc>
          <w:tcPr>
            <w:tcW w:w="2160" w:type="dxa"/>
          </w:tcPr>
          <w:p w14:paraId="663BE6C1" w14:textId="77777777" w:rsidR="005E0058" w:rsidRDefault="00B77130">
            <w:r>
              <w:rPr>
                <w:sz w:val="20"/>
              </w:rPr>
              <w:t>-</w:t>
            </w:r>
          </w:p>
        </w:tc>
        <w:tc>
          <w:tcPr>
            <w:tcW w:w="2160" w:type="dxa"/>
          </w:tcPr>
          <w:p w14:paraId="23106929" w14:textId="77777777" w:rsidR="005E0058" w:rsidRDefault="00B77130">
            <w:pPr>
              <w:jc w:val="right"/>
            </w:pPr>
            <w:r>
              <w:rPr>
                <w:sz w:val="20"/>
              </w:rPr>
              <w:t>$4,500</w:t>
            </w:r>
          </w:p>
        </w:tc>
      </w:tr>
      <w:tr w:rsidR="005E0058" w14:paraId="4C866588" w14:textId="77777777">
        <w:tc>
          <w:tcPr>
            <w:tcW w:w="2160" w:type="dxa"/>
          </w:tcPr>
          <w:p w14:paraId="3A84AA83" w14:textId="77777777" w:rsidR="005E0058" w:rsidRDefault="00B77130">
            <w:r>
              <w:rPr>
                <w:sz w:val="20"/>
              </w:rPr>
              <w:t>DNR IDP</w:t>
            </w:r>
          </w:p>
        </w:tc>
        <w:tc>
          <w:tcPr>
            <w:tcW w:w="2160" w:type="dxa"/>
          </w:tcPr>
          <w:p w14:paraId="0E8E28C1" w14:textId="77777777" w:rsidR="005E0058" w:rsidRDefault="00B77130">
            <w:pPr>
              <w:jc w:val="right"/>
            </w:pPr>
            <w:r>
              <w:rPr>
                <w:sz w:val="20"/>
              </w:rPr>
              <w:t>-</w:t>
            </w:r>
          </w:p>
        </w:tc>
        <w:tc>
          <w:tcPr>
            <w:tcW w:w="2160" w:type="dxa"/>
          </w:tcPr>
          <w:p w14:paraId="7EBE1A53" w14:textId="77777777" w:rsidR="005E0058" w:rsidRDefault="00B77130">
            <w:pPr>
              <w:jc w:val="right"/>
            </w:pPr>
            <w:r>
              <w:rPr>
                <w:sz w:val="20"/>
              </w:rPr>
              <w:t>-</w:t>
            </w:r>
          </w:p>
        </w:tc>
        <w:tc>
          <w:tcPr>
            <w:tcW w:w="2160" w:type="dxa"/>
          </w:tcPr>
          <w:p w14:paraId="5E04D46B" w14:textId="77777777" w:rsidR="005E0058" w:rsidRDefault="00B77130">
            <w:r>
              <w:rPr>
                <w:sz w:val="20"/>
              </w:rPr>
              <w:t>-</w:t>
            </w:r>
          </w:p>
        </w:tc>
        <w:tc>
          <w:tcPr>
            <w:tcW w:w="2160" w:type="dxa"/>
          </w:tcPr>
          <w:p w14:paraId="7A55E6DB" w14:textId="77777777" w:rsidR="005E0058" w:rsidRDefault="00B77130">
            <w:pPr>
              <w:jc w:val="right"/>
            </w:pPr>
            <w:r>
              <w:rPr>
                <w:sz w:val="20"/>
              </w:rPr>
              <w:t>-</w:t>
            </w:r>
          </w:p>
        </w:tc>
      </w:tr>
      <w:tr w:rsidR="005E0058" w14:paraId="7C4D9E2E" w14:textId="77777777">
        <w:tc>
          <w:tcPr>
            <w:tcW w:w="2160" w:type="dxa"/>
            <w:shd w:val="clear" w:color="auto" w:fill="EEEEEE"/>
          </w:tcPr>
          <w:p w14:paraId="5AF1E38D" w14:textId="77777777" w:rsidR="005E0058" w:rsidRDefault="00B77130">
            <w:r>
              <w:rPr>
                <w:b/>
                <w:color w:val="000000"/>
                <w:sz w:val="20"/>
              </w:rPr>
              <w:t>Grand Total</w:t>
            </w:r>
          </w:p>
        </w:tc>
        <w:tc>
          <w:tcPr>
            <w:tcW w:w="2160" w:type="dxa"/>
            <w:shd w:val="clear" w:color="auto" w:fill="EEEEEE"/>
          </w:tcPr>
          <w:p w14:paraId="0CB38D90" w14:textId="77777777" w:rsidR="005E0058" w:rsidRDefault="00B77130">
            <w:pPr>
              <w:jc w:val="right"/>
            </w:pPr>
            <w:r>
              <w:rPr>
                <w:b/>
                <w:color w:val="000000"/>
                <w:sz w:val="20"/>
              </w:rPr>
              <w:t>$3,442,200</w:t>
            </w:r>
          </w:p>
        </w:tc>
        <w:tc>
          <w:tcPr>
            <w:tcW w:w="2160" w:type="dxa"/>
            <w:shd w:val="clear" w:color="auto" w:fill="EEEEEE"/>
          </w:tcPr>
          <w:p w14:paraId="5F4A9205" w14:textId="77777777" w:rsidR="005E0058" w:rsidRDefault="00B77130">
            <w:pPr>
              <w:jc w:val="right"/>
            </w:pPr>
            <w:r>
              <w:rPr>
                <w:b/>
                <w:color w:val="000000"/>
                <w:sz w:val="20"/>
              </w:rPr>
              <w:t>-</w:t>
            </w:r>
          </w:p>
        </w:tc>
        <w:tc>
          <w:tcPr>
            <w:tcW w:w="2160" w:type="dxa"/>
            <w:shd w:val="clear" w:color="auto" w:fill="EEEEEE"/>
          </w:tcPr>
          <w:p w14:paraId="4AD0B94F" w14:textId="77777777" w:rsidR="005E0058" w:rsidRDefault="00B77130">
            <w:r>
              <w:rPr>
                <w:b/>
                <w:color w:val="000000"/>
                <w:sz w:val="20"/>
              </w:rPr>
              <w:t>-</w:t>
            </w:r>
          </w:p>
        </w:tc>
        <w:tc>
          <w:tcPr>
            <w:tcW w:w="2160" w:type="dxa"/>
            <w:shd w:val="clear" w:color="auto" w:fill="EEEEEE"/>
          </w:tcPr>
          <w:p w14:paraId="4461F054" w14:textId="77777777" w:rsidR="005E0058" w:rsidRDefault="00B77130">
            <w:pPr>
              <w:jc w:val="right"/>
            </w:pPr>
            <w:r>
              <w:rPr>
                <w:b/>
                <w:color w:val="000000"/>
                <w:sz w:val="20"/>
              </w:rPr>
              <w:t>$3,442,200</w:t>
            </w:r>
          </w:p>
        </w:tc>
      </w:tr>
    </w:tbl>
    <w:p w14:paraId="48BA387B" w14:textId="77777777" w:rsidR="005E0058" w:rsidRDefault="00B77130">
      <w:r>
        <w:br w:type="page"/>
      </w:r>
    </w:p>
    <w:p w14:paraId="2B15A492" w14:textId="77777777" w:rsidR="005E0058" w:rsidRDefault="00B77130">
      <w:pPr>
        <w:pStyle w:val="Heading3"/>
        <w:spacing w:before="60" w:after="80"/>
      </w:pPr>
      <w:r>
        <w:rPr>
          <w:color w:val="254885"/>
          <w:sz w:val="26"/>
        </w:rPr>
        <w:lastRenderedPageBreak/>
        <w:t>Partner: MN Land Trust</w:t>
      </w:r>
    </w:p>
    <w:p w14:paraId="78573F5D" w14:textId="77777777" w:rsidR="005E0058" w:rsidRDefault="00B77130">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5E0058" w14:paraId="242F039E" w14:textId="77777777">
        <w:tc>
          <w:tcPr>
            <w:tcW w:w="2160" w:type="dxa"/>
            <w:shd w:val="clear" w:color="auto" w:fill="AFC4E9"/>
          </w:tcPr>
          <w:p w14:paraId="4626DA2E" w14:textId="77777777" w:rsidR="005E0058" w:rsidRDefault="00B77130">
            <w:r>
              <w:rPr>
                <w:b/>
                <w:color w:val="000000"/>
                <w:sz w:val="20"/>
              </w:rPr>
              <w:t>Item</w:t>
            </w:r>
          </w:p>
        </w:tc>
        <w:tc>
          <w:tcPr>
            <w:tcW w:w="2160" w:type="dxa"/>
            <w:shd w:val="clear" w:color="auto" w:fill="AFC4E9"/>
          </w:tcPr>
          <w:p w14:paraId="5B8CF93E" w14:textId="77777777" w:rsidR="005E0058" w:rsidRDefault="00B77130">
            <w:r>
              <w:rPr>
                <w:b/>
                <w:color w:val="000000"/>
                <w:sz w:val="20"/>
              </w:rPr>
              <w:t>Funding Request</w:t>
            </w:r>
          </w:p>
        </w:tc>
        <w:tc>
          <w:tcPr>
            <w:tcW w:w="2160" w:type="dxa"/>
            <w:shd w:val="clear" w:color="auto" w:fill="AFC4E9"/>
          </w:tcPr>
          <w:p w14:paraId="4A4293E4" w14:textId="77777777" w:rsidR="005E0058" w:rsidRDefault="00B77130">
            <w:r>
              <w:rPr>
                <w:b/>
                <w:color w:val="000000"/>
                <w:sz w:val="20"/>
              </w:rPr>
              <w:t>Total Leverage</w:t>
            </w:r>
          </w:p>
        </w:tc>
        <w:tc>
          <w:tcPr>
            <w:tcW w:w="2160" w:type="dxa"/>
            <w:shd w:val="clear" w:color="auto" w:fill="AFC4E9"/>
          </w:tcPr>
          <w:p w14:paraId="77307FE5" w14:textId="77777777" w:rsidR="005E0058" w:rsidRDefault="00B77130">
            <w:r>
              <w:rPr>
                <w:b/>
                <w:color w:val="000000"/>
                <w:sz w:val="20"/>
              </w:rPr>
              <w:t>Leverage Source</w:t>
            </w:r>
          </w:p>
        </w:tc>
        <w:tc>
          <w:tcPr>
            <w:tcW w:w="2160" w:type="dxa"/>
            <w:shd w:val="clear" w:color="auto" w:fill="AFC4E9"/>
          </w:tcPr>
          <w:p w14:paraId="1AA76DE1" w14:textId="77777777" w:rsidR="005E0058" w:rsidRDefault="00B77130">
            <w:r>
              <w:rPr>
                <w:b/>
                <w:color w:val="000000"/>
                <w:sz w:val="20"/>
              </w:rPr>
              <w:t>Total</w:t>
            </w:r>
          </w:p>
        </w:tc>
      </w:tr>
      <w:tr w:rsidR="005E0058" w14:paraId="13C42062" w14:textId="77777777">
        <w:tc>
          <w:tcPr>
            <w:tcW w:w="2160" w:type="dxa"/>
          </w:tcPr>
          <w:p w14:paraId="3AAA84B0" w14:textId="77777777" w:rsidR="005E0058" w:rsidRDefault="00B77130">
            <w:r>
              <w:rPr>
                <w:sz w:val="20"/>
              </w:rPr>
              <w:t>Personnel</w:t>
            </w:r>
          </w:p>
        </w:tc>
        <w:tc>
          <w:tcPr>
            <w:tcW w:w="2160" w:type="dxa"/>
          </w:tcPr>
          <w:p w14:paraId="3AB127EF" w14:textId="77777777" w:rsidR="005E0058" w:rsidRDefault="00B77130">
            <w:pPr>
              <w:jc w:val="right"/>
            </w:pPr>
            <w:r>
              <w:rPr>
                <w:sz w:val="20"/>
              </w:rPr>
              <w:t>$200,000</w:t>
            </w:r>
          </w:p>
        </w:tc>
        <w:tc>
          <w:tcPr>
            <w:tcW w:w="2160" w:type="dxa"/>
          </w:tcPr>
          <w:p w14:paraId="3955C70E" w14:textId="77777777" w:rsidR="005E0058" w:rsidRDefault="00B77130">
            <w:pPr>
              <w:jc w:val="right"/>
            </w:pPr>
            <w:r>
              <w:rPr>
                <w:sz w:val="20"/>
              </w:rPr>
              <w:t>-</w:t>
            </w:r>
          </w:p>
        </w:tc>
        <w:tc>
          <w:tcPr>
            <w:tcW w:w="2160" w:type="dxa"/>
          </w:tcPr>
          <w:p w14:paraId="2AC225A6" w14:textId="77777777" w:rsidR="005E0058" w:rsidRDefault="00B77130">
            <w:r>
              <w:rPr>
                <w:sz w:val="20"/>
              </w:rPr>
              <w:t>-</w:t>
            </w:r>
          </w:p>
        </w:tc>
        <w:tc>
          <w:tcPr>
            <w:tcW w:w="2160" w:type="dxa"/>
          </w:tcPr>
          <w:p w14:paraId="752B28AB" w14:textId="77777777" w:rsidR="005E0058" w:rsidRDefault="00B77130">
            <w:pPr>
              <w:jc w:val="right"/>
            </w:pPr>
            <w:r>
              <w:rPr>
                <w:sz w:val="20"/>
              </w:rPr>
              <w:t>$200,000</w:t>
            </w:r>
          </w:p>
        </w:tc>
      </w:tr>
      <w:tr w:rsidR="005E0058" w14:paraId="63AC1AF5" w14:textId="77777777">
        <w:tc>
          <w:tcPr>
            <w:tcW w:w="2160" w:type="dxa"/>
          </w:tcPr>
          <w:p w14:paraId="661B179B" w14:textId="77777777" w:rsidR="005E0058" w:rsidRDefault="00B77130">
            <w:r>
              <w:rPr>
                <w:sz w:val="20"/>
              </w:rPr>
              <w:t>Contracts</w:t>
            </w:r>
          </w:p>
        </w:tc>
        <w:tc>
          <w:tcPr>
            <w:tcW w:w="2160" w:type="dxa"/>
          </w:tcPr>
          <w:p w14:paraId="38658481" w14:textId="77777777" w:rsidR="005E0058" w:rsidRDefault="00B77130">
            <w:pPr>
              <w:jc w:val="right"/>
            </w:pPr>
            <w:r>
              <w:rPr>
                <w:sz w:val="20"/>
              </w:rPr>
              <w:t>$500,000</w:t>
            </w:r>
          </w:p>
        </w:tc>
        <w:tc>
          <w:tcPr>
            <w:tcW w:w="2160" w:type="dxa"/>
          </w:tcPr>
          <w:p w14:paraId="2999119F" w14:textId="77777777" w:rsidR="005E0058" w:rsidRDefault="00B77130">
            <w:pPr>
              <w:jc w:val="right"/>
            </w:pPr>
            <w:r>
              <w:rPr>
                <w:sz w:val="20"/>
              </w:rPr>
              <w:t>-</w:t>
            </w:r>
          </w:p>
        </w:tc>
        <w:tc>
          <w:tcPr>
            <w:tcW w:w="2160" w:type="dxa"/>
          </w:tcPr>
          <w:p w14:paraId="7045C28C" w14:textId="77777777" w:rsidR="005E0058" w:rsidRDefault="00B77130">
            <w:r>
              <w:rPr>
                <w:sz w:val="20"/>
              </w:rPr>
              <w:t>-</w:t>
            </w:r>
          </w:p>
        </w:tc>
        <w:tc>
          <w:tcPr>
            <w:tcW w:w="2160" w:type="dxa"/>
          </w:tcPr>
          <w:p w14:paraId="3F456122" w14:textId="77777777" w:rsidR="005E0058" w:rsidRDefault="00B77130">
            <w:pPr>
              <w:jc w:val="right"/>
            </w:pPr>
            <w:r>
              <w:rPr>
                <w:sz w:val="20"/>
              </w:rPr>
              <w:t>$500,000</w:t>
            </w:r>
          </w:p>
        </w:tc>
      </w:tr>
      <w:tr w:rsidR="005E0058" w14:paraId="0E8DCA55" w14:textId="77777777">
        <w:tc>
          <w:tcPr>
            <w:tcW w:w="2160" w:type="dxa"/>
          </w:tcPr>
          <w:p w14:paraId="5C931F64" w14:textId="77777777" w:rsidR="005E0058" w:rsidRDefault="00B77130">
            <w:r>
              <w:rPr>
                <w:sz w:val="20"/>
              </w:rPr>
              <w:t>Fee Acquisition w/ PILT</w:t>
            </w:r>
          </w:p>
        </w:tc>
        <w:tc>
          <w:tcPr>
            <w:tcW w:w="2160" w:type="dxa"/>
          </w:tcPr>
          <w:p w14:paraId="132818DF" w14:textId="77777777" w:rsidR="005E0058" w:rsidRDefault="00B77130">
            <w:pPr>
              <w:jc w:val="right"/>
            </w:pPr>
            <w:r>
              <w:rPr>
                <w:sz w:val="20"/>
              </w:rPr>
              <w:t>-</w:t>
            </w:r>
          </w:p>
        </w:tc>
        <w:tc>
          <w:tcPr>
            <w:tcW w:w="2160" w:type="dxa"/>
          </w:tcPr>
          <w:p w14:paraId="044ED8D0" w14:textId="77777777" w:rsidR="005E0058" w:rsidRDefault="00B77130">
            <w:pPr>
              <w:jc w:val="right"/>
            </w:pPr>
            <w:r>
              <w:rPr>
                <w:sz w:val="20"/>
              </w:rPr>
              <w:t>-</w:t>
            </w:r>
          </w:p>
        </w:tc>
        <w:tc>
          <w:tcPr>
            <w:tcW w:w="2160" w:type="dxa"/>
          </w:tcPr>
          <w:p w14:paraId="5FE06712" w14:textId="77777777" w:rsidR="005E0058" w:rsidRDefault="00B77130">
            <w:r>
              <w:rPr>
                <w:sz w:val="20"/>
              </w:rPr>
              <w:t>-</w:t>
            </w:r>
          </w:p>
        </w:tc>
        <w:tc>
          <w:tcPr>
            <w:tcW w:w="2160" w:type="dxa"/>
          </w:tcPr>
          <w:p w14:paraId="3EDF10A1" w14:textId="77777777" w:rsidR="005E0058" w:rsidRDefault="00B77130">
            <w:pPr>
              <w:jc w:val="right"/>
            </w:pPr>
            <w:r>
              <w:rPr>
                <w:sz w:val="20"/>
              </w:rPr>
              <w:t>-</w:t>
            </w:r>
          </w:p>
        </w:tc>
      </w:tr>
      <w:tr w:rsidR="005E0058" w14:paraId="5D005AA6" w14:textId="77777777">
        <w:tc>
          <w:tcPr>
            <w:tcW w:w="2160" w:type="dxa"/>
          </w:tcPr>
          <w:p w14:paraId="7097CA2F" w14:textId="77777777" w:rsidR="005E0058" w:rsidRDefault="00B77130">
            <w:r>
              <w:rPr>
                <w:sz w:val="20"/>
              </w:rPr>
              <w:t>Fee Acquisition w/o PILT</w:t>
            </w:r>
          </w:p>
        </w:tc>
        <w:tc>
          <w:tcPr>
            <w:tcW w:w="2160" w:type="dxa"/>
          </w:tcPr>
          <w:p w14:paraId="0A346CD5" w14:textId="77777777" w:rsidR="005E0058" w:rsidRDefault="00B77130">
            <w:pPr>
              <w:jc w:val="right"/>
            </w:pPr>
            <w:r>
              <w:rPr>
                <w:sz w:val="20"/>
              </w:rPr>
              <w:t>-</w:t>
            </w:r>
          </w:p>
        </w:tc>
        <w:tc>
          <w:tcPr>
            <w:tcW w:w="2160" w:type="dxa"/>
          </w:tcPr>
          <w:p w14:paraId="183FCF52" w14:textId="77777777" w:rsidR="005E0058" w:rsidRDefault="00B77130">
            <w:pPr>
              <w:jc w:val="right"/>
            </w:pPr>
            <w:r>
              <w:rPr>
                <w:sz w:val="20"/>
              </w:rPr>
              <w:t>-</w:t>
            </w:r>
          </w:p>
        </w:tc>
        <w:tc>
          <w:tcPr>
            <w:tcW w:w="2160" w:type="dxa"/>
          </w:tcPr>
          <w:p w14:paraId="63012925" w14:textId="77777777" w:rsidR="005E0058" w:rsidRDefault="00B77130">
            <w:r>
              <w:rPr>
                <w:sz w:val="20"/>
              </w:rPr>
              <w:t>-</w:t>
            </w:r>
          </w:p>
        </w:tc>
        <w:tc>
          <w:tcPr>
            <w:tcW w:w="2160" w:type="dxa"/>
          </w:tcPr>
          <w:p w14:paraId="3E945EA9" w14:textId="77777777" w:rsidR="005E0058" w:rsidRDefault="00B77130">
            <w:pPr>
              <w:jc w:val="right"/>
            </w:pPr>
            <w:r>
              <w:rPr>
                <w:sz w:val="20"/>
              </w:rPr>
              <w:t>-</w:t>
            </w:r>
          </w:p>
        </w:tc>
      </w:tr>
      <w:tr w:rsidR="005E0058" w14:paraId="2BAE3866" w14:textId="77777777">
        <w:tc>
          <w:tcPr>
            <w:tcW w:w="2160" w:type="dxa"/>
          </w:tcPr>
          <w:p w14:paraId="71A289AA" w14:textId="77777777" w:rsidR="005E0058" w:rsidRDefault="00B77130">
            <w:r>
              <w:rPr>
                <w:sz w:val="20"/>
              </w:rPr>
              <w:t>Easement Acquisition</w:t>
            </w:r>
          </w:p>
        </w:tc>
        <w:tc>
          <w:tcPr>
            <w:tcW w:w="2160" w:type="dxa"/>
          </w:tcPr>
          <w:p w14:paraId="0388262A" w14:textId="77777777" w:rsidR="005E0058" w:rsidRDefault="00B77130">
            <w:pPr>
              <w:jc w:val="right"/>
            </w:pPr>
            <w:r>
              <w:rPr>
                <w:sz w:val="20"/>
              </w:rPr>
              <w:t>-</w:t>
            </w:r>
          </w:p>
        </w:tc>
        <w:tc>
          <w:tcPr>
            <w:tcW w:w="2160" w:type="dxa"/>
          </w:tcPr>
          <w:p w14:paraId="192CBFD9" w14:textId="77777777" w:rsidR="005E0058" w:rsidRDefault="00B77130">
            <w:pPr>
              <w:jc w:val="right"/>
            </w:pPr>
            <w:r>
              <w:rPr>
                <w:sz w:val="20"/>
              </w:rPr>
              <w:t>-</w:t>
            </w:r>
          </w:p>
        </w:tc>
        <w:tc>
          <w:tcPr>
            <w:tcW w:w="2160" w:type="dxa"/>
          </w:tcPr>
          <w:p w14:paraId="64C8B036" w14:textId="77777777" w:rsidR="005E0058" w:rsidRDefault="00B77130">
            <w:r>
              <w:rPr>
                <w:sz w:val="20"/>
              </w:rPr>
              <w:t>-</w:t>
            </w:r>
          </w:p>
        </w:tc>
        <w:tc>
          <w:tcPr>
            <w:tcW w:w="2160" w:type="dxa"/>
          </w:tcPr>
          <w:p w14:paraId="021CF34B" w14:textId="77777777" w:rsidR="005E0058" w:rsidRDefault="00B77130">
            <w:pPr>
              <w:jc w:val="right"/>
            </w:pPr>
            <w:r>
              <w:rPr>
                <w:sz w:val="20"/>
              </w:rPr>
              <w:t>-</w:t>
            </w:r>
          </w:p>
        </w:tc>
      </w:tr>
      <w:tr w:rsidR="005E0058" w14:paraId="22D6D0FC" w14:textId="77777777">
        <w:tc>
          <w:tcPr>
            <w:tcW w:w="2160" w:type="dxa"/>
          </w:tcPr>
          <w:p w14:paraId="55B664B7" w14:textId="77777777" w:rsidR="005E0058" w:rsidRDefault="00B77130">
            <w:r>
              <w:rPr>
                <w:sz w:val="20"/>
              </w:rPr>
              <w:t>Easement Stewardship</w:t>
            </w:r>
          </w:p>
        </w:tc>
        <w:tc>
          <w:tcPr>
            <w:tcW w:w="2160" w:type="dxa"/>
          </w:tcPr>
          <w:p w14:paraId="5142B225" w14:textId="77777777" w:rsidR="005E0058" w:rsidRDefault="00B77130">
            <w:pPr>
              <w:jc w:val="right"/>
            </w:pPr>
            <w:r>
              <w:rPr>
                <w:sz w:val="20"/>
              </w:rPr>
              <w:t>-</w:t>
            </w:r>
          </w:p>
        </w:tc>
        <w:tc>
          <w:tcPr>
            <w:tcW w:w="2160" w:type="dxa"/>
          </w:tcPr>
          <w:p w14:paraId="06B92457" w14:textId="77777777" w:rsidR="005E0058" w:rsidRDefault="00B77130">
            <w:pPr>
              <w:jc w:val="right"/>
            </w:pPr>
            <w:r>
              <w:rPr>
                <w:sz w:val="20"/>
              </w:rPr>
              <w:t>-</w:t>
            </w:r>
          </w:p>
        </w:tc>
        <w:tc>
          <w:tcPr>
            <w:tcW w:w="2160" w:type="dxa"/>
          </w:tcPr>
          <w:p w14:paraId="07B3CA7E" w14:textId="77777777" w:rsidR="005E0058" w:rsidRDefault="00B77130">
            <w:r>
              <w:rPr>
                <w:sz w:val="20"/>
              </w:rPr>
              <w:t>-</w:t>
            </w:r>
          </w:p>
        </w:tc>
        <w:tc>
          <w:tcPr>
            <w:tcW w:w="2160" w:type="dxa"/>
          </w:tcPr>
          <w:p w14:paraId="176BEFAF" w14:textId="77777777" w:rsidR="005E0058" w:rsidRDefault="00B77130">
            <w:pPr>
              <w:jc w:val="right"/>
            </w:pPr>
            <w:r>
              <w:rPr>
                <w:sz w:val="20"/>
              </w:rPr>
              <w:t>-</w:t>
            </w:r>
          </w:p>
        </w:tc>
      </w:tr>
      <w:tr w:rsidR="005E0058" w14:paraId="59E8FC6C" w14:textId="77777777">
        <w:tc>
          <w:tcPr>
            <w:tcW w:w="2160" w:type="dxa"/>
          </w:tcPr>
          <w:p w14:paraId="261C272B" w14:textId="77777777" w:rsidR="005E0058" w:rsidRDefault="00B77130">
            <w:r>
              <w:rPr>
                <w:sz w:val="20"/>
              </w:rPr>
              <w:t>Travel</w:t>
            </w:r>
          </w:p>
        </w:tc>
        <w:tc>
          <w:tcPr>
            <w:tcW w:w="2160" w:type="dxa"/>
          </w:tcPr>
          <w:p w14:paraId="21176B5F" w14:textId="77777777" w:rsidR="005E0058" w:rsidRDefault="00B77130">
            <w:pPr>
              <w:jc w:val="right"/>
            </w:pPr>
            <w:r>
              <w:rPr>
                <w:sz w:val="20"/>
              </w:rPr>
              <w:t>$2,000</w:t>
            </w:r>
          </w:p>
        </w:tc>
        <w:tc>
          <w:tcPr>
            <w:tcW w:w="2160" w:type="dxa"/>
          </w:tcPr>
          <w:p w14:paraId="1A7EF1AF" w14:textId="77777777" w:rsidR="005E0058" w:rsidRDefault="00B77130">
            <w:pPr>
              <w:jc w:val="right"/>
            </w:pPr>
            <w:r>
              <w:rPr>
                <w:sz w:val="20"/>
              </w:rPr>
              <w:t>-</w:t>
            </w:r>
          </w:p>
        </w:tc>
        <w:tc>
          <w:tcPr>
            <w:tcW w:w="2160" w:type="dxa"/>
          </w:tcPr>
          <w:p w14:paraId="130A75B5" w14:textId="77777777" w:rsidR="005E0058" w:rsidRDefault="00B77130">
            <w:r>
              <w:rPr>
                <w:sz w:val="20"/>
              </w:rPr>
              <w:t>-</w:t>
            </w:r>
          </w:p>
        </w:tc>
        <w:tc>
          <w:tcPr>
            <w:tcW w:w="2160" w:type="dxa"/>
          </w:tcPr>
          <w:p w14:paraId="13525DE6" w14:textId="77777777" w:rsidR="005E0058" w:rsidRDefault="00B77130">
            <w:pPr>
              <w:jc w:val="right"/>
            </w:pPr>
            <w:r>
              <w:rPr>
                <w:sz w:val="20"/>
              </w:rPr>
              <w:t>$2,000</w:t>
            </w:r>
          </w:p>
        </w:tc>
      </w:tr>
      <w:tr w:rsidR="005E0058" w14:paraId="3B156E7A" w14:textId="77777777">
        <w:tc>
          <w:tcPr>
            <w:tcW w:w="2160" w:type="dxa"/>
          </w:tcPr>
          <w:p w14:paraId="5A289A18" w14:textId="77777777" w:rsidR="005E0058" w:rsidRDefault="00B77130">
            <w:r>
              <w:rPr>
                <w:sz w:val="20"/>
              </w:rPr>
              <w:t>Professional Services</w:t>
            </w:r>
          </w:p>
        </w:tc>
        <w:tc>
          <w:tcPr>
            <w:tcW w:w="2160" w:type="dxa"/>
          </w:tcPr>
          <w:p w14:paraId="62AC62E8" w14:textId="77777777" w:rsidR="005E0058" w:rsidRDefault="00B77130">
            <w:pPr>
              <w:jc w:val="right"/>
            </w:pPr>
            <w:r>
              <w:rPr>
                <w:sz w:val="20"/>
              </w:rPr>
              <w:t>$20,000</w:t>
            </w:r>
          </w:p>
        </w:tc>
        <w:tc>
          <w:tcPr>
            <w:tcW w:w="2160" w:type="dxa"/>
          </w:tcPr>
          <w:p w14:paraId="0A5B5678" w14:textId="77777777" w:rsidR="005E0058" w:rsidRDefault="00B77130">
            <w:pPr>
              <w:jc w:val="right"/>
            </w:pPr>
            <w:r>
              <w:rPr>
                <w:sz w:val="20"/>
              </w:rPr>
              <w:t>-</w:t>
            </w:r>
          </w:p>
        </w:tc>
        <w:tc>
          <w:tcPr>
            <w:tcW w:w="2160" w:type="dxa"/>
          </w:tcPr>
          <w:p w14:paraId="6D10FA8E" w14:textId="77777777" w:rsidR="005E0058" w:rsidRDefault="00B77130">
            <w:r>
              <w:rPr>
                <w:sz w:val="20"/>
              </w:rPr>
              <w:t>-</w:t>
            </w:r>
          </w:p>
        </w:tc>
        <w:tc>
          <w:tcPr>
            <w:tcW w:w="2160" w:type="dxa"/>
          </w:tcPr>
          <w:p w14:paraId="3F6905EF" w14:textId="77777777" w:rsidR="005E0058" w:rsidRDefault="00B77130">
            <w:pPr>
              <w:jc w:val="right"/>
            </w:pPr>
            <w:r>
              <w:rPr>
                <w:sz w:val="20"/>
              </w:rPr>
              <w:t>$20,000</w:t>
            </w:r>
          </w:p>
        </w:tc>
      </w:tr>
      <w:tr w:rsidR="005E0058" w14:paraId="7E7420A9" w14:textId="77777777">
        <w:tc>
          <w:tcPr>
            <w:tcW w:w="2160" w:type="dxa"/>
          </w:tcPr>
          <w:p w14:paraId="403C1131" w14:textId="77777777" w:rsidR="005E0058" w:rsidRDefault="00B77130">
            <w:r>
              <w:rPr>
                <w:sz w:val="20"/>
              </w:rPr>
              <w:t>Direct Support Services</w:t>
            </w:r>
          </w:p>
        </w:tc>
        <w:tc>
          <w:tcPr>
            <w:tcW w:w="2160" w:type="dxa"/>
          </w:tcPr>
          <w:p w14:paraId="5B6C5A98" w14:textId="77777777" w:rsidR="005E0058" w:rsidRDefault="00B77130">
            <w:pPr>
              <w:jc w:val="right"/>
            </w:pPr>
            <w:r>
              <w:rPr>
                <w:sz w:val="20"/>
              </w:rPr>
              <w:t>$54,000</w:t>
            </w:r>
          </w:p>
        </w:tc>
        <w:tc>
          <w:tcPr>
            <w:tcW w:w="2160" w:type="dxa"/>
          </w:tcPr>
          <w:p w14:paraId="66DC523B" w14:textId="77777777" w:rsidR="005E0058" w:rsidRDefault="00B77130">
            <w:pPr>
              <w:jc w:val="right"/>
            </w:pPr>
            <w:r>
              <w:rPr>
                <w:sz w:val="20"/>
              </w:rPr>
              <w:t>-</w:t>
            </w:r>
          </w:p>
        </w:tc>
        <w:tc>
          <w:tcPr>
            <w:tcW w:w="2160" w:type="dxa"/>
          </w:tcPr>
          <w:p w14:paraId="2D4B998C" w14:textId="77777777" w:rsidR="005E0058" w:rsidRDefault="00B77130">
            <w:r>
              <w:rPr>
                <w:sz w:val="20"/>
              </w:rPr>
              <w:t>-</w:t>
            </w:r>
          </w:p>
        </w:tc>
        <w:tc>
          <w:tcPr>
            <w:tcW w:w="2160" w:type="dxa"/>
          </w:tcPr>
          <w:p w14:paraId="484E49DB" w14:textId="77777777" w:rsidR="005E0058" w:rsidRDefault="00B77130">
            <w:pPr>
              <w:jc w:val="right"/>
            </w:pPr>
            <w:r>
              <w:rPr>
                <w:sz w:val="20"/>
              </w:rPr>
              <w:t>$54,000</w:t>
            </w:r>
          </w:p>
        </w:tc>
      </w:tr>
      <w:tr w:rsidR="005E0058" w14:paraId="627701C5" w14:textId="77777777">
        <w:tc>
          <w:tcPr>
            <w:tcW w:w="2160" w:type="dxa"/>
          </w:tcPr>
          <w:p w14:paraId="4815E5E3" w14:textId="77777777" w:rsidR="005E0058" w:rsidRDefault="00B77130">
            <w:r>
              <w:rPr>
                <w:sz w:val="20"/>
              </w:rPr>
              <w:t>DNR Land Acquisition Costs</w:t>
            </w:r>
          </w:p>
        </w:tc>
        <w:tc>
          <w:tcPr>
            <w:tcW w:w="2160" w:type="dxa"/>
          </w:tcPr>
          <w:p w14:paraId="0B20FDED" w14:textId="77777777" w:rsidR="005E0058" w:rsidRDefault="00B77130">
            <w:pPr>
              <w:jc w:val="right"/>
            </w:pPr>
            <w:r>
              <w:rPr>
                <w:sz w:val="20"/>
              </w:rPr>
              <w:t>-</w:t>
            </w:r>
          </w:p>
        </w:tc>
        <w:tc>
          <w:tcPr>
            <w:tcW w:w="2160" w:type="dxa"/>
          </w:tcPr>
          <w:p w14:paraId="0BBA1304" w14:textId="77777777" w:rsidR="005E0058" w:rsidRDefault="00B77130">
            <w:pPr>
              <w:jc w:val="right"/>
            </w:pPr>
            <w:r>
              <w:rPr>
                <w:sz w:val="20"/>
              </w:rPr>
              <w:t>-</w:t>
            </w:r>
          </w:p>
        </w:tc>
        <w:tc>
          <w:tcPr>
            <w:tcW w:w="2160" w:type="dxa"/>
          </w:tcPr>
          <w:p w14:paraId="7C78307B" w14:textId="77777777" w:rsidR="005E0058" w:rsidRDefault="00B77130">
            <w:r>
              <w:rPr>
                <w:sz w:val="20"/>
              </w:rPr>
              <w:t>-</w:t>
            </w:r>
          </w:p>
        </w:tc>
        <w:tc>
          <w:tcPr>
            <w:tcW w:w="2160" w:type="dxa"/>
          </w:tcPr>
          <w:p w14:paraId="29E8C915" w14:textId="77777777" w:rsidR="005E0058" w:rsidRDefault="00B77130">
            <w:pPr>
              <w:jc w:val="right"/>
            </w:pPr>
            <w:r>
              <w:rPr>
                <w:sz w:val="20"/>
              </w:rPr>
              <w:t>-</w:t>
            </w:r>
          </w:p>
        </w:tc>
      </w:tr>
      <w:tr w:rsidR="005E0058" w14:paraId="2080F269" w14:textId="77777777">
        <w:tc>
          <w:tcPr>
            <w:tcW w:w="2160" w:type="dxa"/>
          </w:tcPr>
          <w:p w14:paraId="0A8BC5ED" w14:textId="77777777" w:rsidR="005E0058" w:rsidRDefault="00B77130">
            <w:r>
              <w:rPr>
                <w:sz w:val="20"/>
              </w:rPr>
              <w:t>Capital Equipment</w:t>
            </w:r>
          </w:p>
        </w:tc>
        <w:tc>
          <w:tcPr>
            <w:tcW w:w="2160" w:type="dxa"/>
          </w:tcPr>
          <w:p w14:paraId="2F34C308" w14:textId="77777777" w:rsidR="005E0058" w:rsidRDefault="00B77130">
            <w:pPr>
              <w:jc w:val="right"/>
            </w:pPr>
            <w:r>
              <w:rPr>
                <w:sz w:val="20"/>
              </w:rPr>
              <w:t>-</w:t>
            </w:r>
          </w:p>
        </w:tc>
        <w:tc>
          <w:tcPr>
            <w:tcW w:w="2160" w:type="dxa"/>
          </w:tcPr>
          <w:p w14:paraId="162ACAA6" w14:textId="77777777" w:rsidR="005E0058" w:rsidRDefault="00B77130">
            <w:pPr>
              <w:jc w:val="right"/>
            </w:pPr>
            <w:r>
              <w:rPr>
                <w:sz w:val="20"/>
              </w:rPr>
              <w:t>-</w:t>
            </w:r>
          </w:p>
        </w:tc>
        <w:tc>
          <w:tcPr>
            <w:tcW w:w="2160" w:type="dxa"/>
          </w:tcPr>
          <w:p w14:paraId="02ACF363" w14:textId="77777777" w:rsidR="005E0058" w:rsidRDefault="00B77130">
            <w:r>
              <w:rPr>
                <w:sz w:val="20"/>
              </w:rPr>
              <w:t>-</w:t>
            </w:r>
          </w:p>
        </w:tc>
        <w:tc>
          <w:tcPr>
            <w:tcW w:w="2160" w:type="dxa"/>
          </w:tcPr>
          <w:p w14:paraId="4001CF78" w14:textId="77777777" w:rsidR="005E0058" w:rsidRDefault="00B77130">
            <w:pPr>
              <w:jc w:val="right"/>
            </w:pPr>
            <w:r>
              <w:rPr>
                <w:sz w:val="20"/>
              </w:rPr>
              <w:t>-</w:t>
            </w:r>
          </w:p>
        </w:tc>
      </w:tr>
      <w:tr w:rsidR="005E0058" w14:paraId="6C0603D7" w14:textId="77777777">
        <w:tc>
          <w:tcPr>
            <w:tcW w:w="2160" w:type="dxa"/>
          </w:tcPr>
          <w:p w14:paraId="0DE05906" w14:textId="77777777" w:rsidR="005E0058" w:rsidRDefault="00B77130">
            <w:r>
              <w:rPr>
                <w:sz w:val="20"/>
              </w:rPr>
              <w:t>Other Equipment/Tools</w:t>
            </w:r>
          </w:p>
        </w:tc>
        <w:tc>
          <w:tcPr>
            <w:tcW w:w="2160" w:type="dxa"/>
          </w:tcPr>
          <w:p w14:paraId="72C3FB77" w14:textId="77777777" w:rsidR="005E0058" w:rsidRDefault="00B77130">
            <w:pPr>
              <w:jc w:val="right"/>
            </w:pPr>
            <w:r>
              <w:rPr>
                <w:sz w:val="20"/>
              </w:rPr>
              <w:t>$5,000</w:t>
            </w:r>
          </w:p>
        </w:tc>
        <w:tc>
          <w:tcPr>
            <w:tcW w:w="2160" w:type="dxa"/>
          </w:tcPr>
          <w:p w14:paraId="6392FE96" w14:textId="77777777" w:rsidR="005E0058" w:rsidRDefault="00B77130">
            <w:pPr>
              <w:jc w:val="right"/>
            </w:pPr>
            <w:r>
              <w:rPr>
                <w:sz w:val="20"/>
              </w:rPr>
              <w:t>-</w:t>
            </w:r>
          </w:p>
        </w:tc>
        <w:tc>
          <w:tcPr>
            <w:tcW w:w="2160" w:type="dxa"/>
          </w:tcPr>
          <w:p w14:paraId="193DB229" w14:textId="77777777" w:rsidR="005E0058" w:rsidRDefault="00B77130">
            <w:r>
              <w:rPr>
                <w:sz w:val="20"/>
              </w:rPr>
              <w:t>-</w:t>
            </w:r>
          </w:p>
        </w:tc>
        <w:tc>
          <w:tcPr>
            <w:tcW w:w="2160" w:type="dxa"/>
          </w:tcPr>
          <w:p w14:paraId="6EE8976C" w14:textId="77777777" w:rsidR="005E0058" w:rsidRDefault="00B77130">
            <w:pPr>
              <w:jc w:val="right"/>
            </w:pPr>
            <w:r>
              <w:rPr>
                <w:sz w:val="20"/>
              </w:rPr>
              <w:t>$5,000</w:t>
            </w:r>
          </w:p>
        </w:tc>
      </w:tr>
      <w:tr w:rsidR="005E0058" w14:paraId="4CFA19DE" w14:textId="77777777">
        <w:tc>
          <w:tcPr>
            <w:tcW w:w="2160" w:type="dxa"/>
          </w:tcPr>
          <w:p w14:paraId="3DCE47D1" w14:textId="77777777" w:rsidR="005E0058" w:rsidRDefault="00B77130">
            <w:r>
              <w:rPr>
                <w:sz w:val="20"/>
              </w:rPr>
              <w:t>Supplies/Materials</w:t>
            </w:r>
          </w:p>
        </w:tc>
        <w:tc>
          <w:tcPr>
            <w:tcW w:w="2160" w:type="dxa"/>
          </w:tcPr>
          <w:p w14:paraId="2DA5E861" w14:textId="77777777" w:rsidR="005E0058" w:rsidRDefault="00B77130">
            <w:pPr>
              <w:jc w:val="right"/>
            </w:pPr>
            <w:r>
              <w:rPr>
                <w:sz w:val="20"/>
              </w:rPr>
              <w:t>$1,500</w:t>
            </w:r>
          </w:p>
        </w:tc>
        <w:tc>
          <w:tcPr>
            <w:tcW w:w="2160" w:type="dxa"/>
          </w:tcPr>
          <w:p w14:paraId="50D0A7B4" w14:textId="77777777" w:rsidR="005E0058" w:rsidRDefault="00B77130">
            <w:pPr>
              <w:jc w:val="right"/>
            </w:pPr>
            <w:r>
              <w:rPr>
                <w:sz w:val="20"/>
              </w:rPr>
              <w:t>-</w:t>
            </w:r>
          </w:p>
        </w:tc>
        <w:tc>
          <w:tcPr>
            <w:tcW w:w="2160" w:type="dxa"/>
          </w:tcPr>
          <w:p w14:paraId="6FBE95C1" w14:textId="77777777" w:rsidR="005E0058" w:rsidRDefault="00B77130">
            <w:r>
              <w:rPr>
                <w:sz w:val="20"/>
              </w:rPr>
              <w:t>-</w:t>
            </w:r>
          </w:p>
        </w:tc>
        <w:tc>
          <w:tcPr>
            <w:tcW w:w="2160" w:type="dxa"/>
          </w:tcPr>
          <w:p w14:paraId="7D84067E" w14:textId="77777777" w:rsidR="005E0058" w:rsidRDefault="00B77130">
            <w:pPr>
              <w:jc w:val="right"/>
            </w:pPr>
            <w:r>
              <w:rPr>
                <w:sz w:val="20"/>
              </w:rPr>
              <w:t>$1,500</w:t>
            </w:r>
          </w:p>
        </w:tc>
      </w:tr>
      <w:tr w:rsidR="005E0058" w14:paraId="21350F08" w14:textId="77777777">
        <w:tc>
          <w:tcPr>
            <w:tcW w:w="2160" w:type="dxa"/>
          </w:tcPr>
          <w:p w14:paraId="31BF2A7F" w14:textId="77777777" w:rsidR="005E0058" w:rsidRDefault="00B77130">
            <w:r>
              <w:rPr>
                <w:sz w:val="20"/>
              </w:rPr>
              <w:t>DNR IDP</w:t>
            </w:r>
          </w:p>
        </w:tc>
        <w:tc>
          <w:tcPr>
            <w:tcW w:w="2160" w:type="dxa"/>
          </w:tcPr>
          <w:p w14:paraId="0DCE239B" w14:textId="77777777" w:rsidR="005E0058" w:rsidRDefault="00B77130">
            <w:pPr>
              <w:jc w:val="right"/>
            </w:pPr>
            <w:r>
              <w:rPr>
                <w:sz w:val="20"/>
              </w:rPr>
              <w:t>-</w:t>
            </w:r>
          </w:p>
        </w:tc>
        <w:tc>
          <w:tcPr>
            <w:tcW w:w="2160" w:type="dxa"/>
          </w:tcPr>
          <w:p w14:paraId="3838A024" w14:textId="77777777" w:rsidR="005E0058" w:rsidRDefault="00B77130">
            <w:pPr>
              <w:jc w:val="right"/>
            </w:pPr>
            <w:r>
              <w:rPr>
                <w:sz w:val="20"/>
              </w:rPr>
              <w:t>-</w:t>
            </w:r>
          </w:p>
        </w:tc>
        <w:tc>
          <w:tcPr>
            <w:tcW w:w="2160" w:type="dxa"/>
          </w:tcPr>
          <w:p w14:paraId="6F644CB5" w14:textId="77777777" w:rsidR="005E0058" w:rsidRDefault="00B77130">
            <w:r>
              <w:rPr>
                <w:sz w:val="20"/>
              </w:rPr>
              <w:t>-</w:t>
            </w:r>
          </w:p>
        </w:tc>
        <w:tc>
          <w:tcPr>
            <w:tcW w:w="2160" w:type="dxa"/>
          </w:tcPr>
          <w:p w14:paraId="75DFAE77" w14:textId="77777777" w:rsidR="005E0058" w:rsidRDefault="00B77130">
            <w:pPr>
              <w:jc w:val="right"/>
            </w:pPr>
            <w:r>
              <w:rPr>
                <w:sz w:val="20"/>
              </w:rPr>
              <w:t>-</w:t>
            </w:r>
          </w:p>
        </w:tc>
      </w:tr>
      <w:tr w:rsidR="005E0058" w14:paraId="32870A4C" w14:textId="77777777">
        <w:tc>
          <w:tcPr>
            <w:tcW w:w="2160" w:type="dxa"/>
            <w:shd w:val="clear" w:color="auto" w:fill="EEEEEE"/>
          </w:tcPr>
          <w:p w14:paraId="0B8E6CDE" w14:textId="77777777" w:rsidR="005E0058" w:rsidRDefault="00B77130">
            <w:r>
              <w:rPr>
                <w:b/>
                <w:color w:val="000000"/>
                <w:sz w:val="20"/>
              </w:rPr>
              <w:t>Grand Total</w:t>
            </w:r>
          </w:p>
        </w:tc>
        <w:tc>
          <w:tcPr>
            <w:tcW w:w="2160" w:type="dxa"/>
            <w:shd w:val="clear" w:color="auto" w:fill="EEEEEE"/>
          </w:tcPr>
          <w:p w14:paraId="71F334A5" w14:textId="77777777" w:rsidR="005E0058" w:rsidRDefault="00B77130">
            <w:pPr>
              <w:jc w:val="right"/>
            </w:pPr>
            <w:r>
              <w:rPr>
                <w:b/>
                <w:color w:val="000000"/>
                <w:sz w:val="20"/>
              </w:rPr>
              <w:t>$782,500</w:t>
            </w:r>
          </w:p>
        </w:tc>
        <w:tc>
          <w:tcPr>
            <w:tcW w:w="2160" w:type="dxa"/>
            <w:shd w:val="clear" w:color="auto" w:fill="EEEEEE"/>
          </w:tcPr>
          <w:p w14:paraId="1A37A065" w14:textId="77777777" w:rsidR="005E0058" w:rsidRDefault="00B77130">
            <w:pPr>
              <w:jc w:val="right"/>
            </w:pPr>
            <w:r>
              <w:rPr>
                <w:b/>
                <w:color w:val="000000"/>
                <w:sz w:val="20"/>
              </w:rPr>
              <w:t>-</w:t>
            </w:r>
          </w:p>
        </w:tc>
        <w:tc>
          <w:tcPr>
            <w:tcW w:w="2160" w:type="dxa"/>
            <w:shd w:val="clear" w:color="auto" w:fill="EEEEEE"/>
          </w:tcPr>
          <w:p w14:paraId="6310FF4E" w14:textId="77777777" w:rsidR="005E0058" w:rsidRDefault="00B77130">
            <w:r>
              <w:rPr>
                <w:b/>
                <w:color w:val="000000"/>
                <w:sz w:val="20"/>
              </w:rPr>
              <w:t>-</w:t>
            </w:r>
          </w:p>
        </w:tc>
        <w:tc>
          <w:tcPr>
            <w:tcW w:w="2160" w:type="dxa"/>
            <w:shd w:val="clear" w:color="auto" w:fill="EEEEEE"/>
          </w:tcPr>
          <w:p w14:paraId="1E1F5184" w14:textId="77777777" w:rsidR="005E0058" w:rsidRDefault="00B77130">
            <w:pPr>
              <w:jc w:val="right"/>
            </w:pPr>
            <w:r>
              <w:rPr>
                <w:b/>
                <w:color w:val="000000"/>
                <w:sz w:val="20"/>
              </w:rPr>
              <w:t>$782,500</w:t>
            </w:r>
          </w:p>
        </w:tc>
      </w:tr>
    </w:tbl>
    <w:p w14:paraId="01A2DB2E" w14:textId="77777777" w:rsidR="005E0058" w:rsidRDefault="00B77130">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5E0058" w14:paraId="47FEE033" w14:textId="77777777">
        <w:tc>
          <w:tcPr>
            <w:tcW w:w="1543" w:type="dxa"/>
            <w:shd w:val="clear" w:color="auto" w:fill="AFC4E9"/>
          </w:tcPr>
          <w:p w14:paraId="5FBF37D2" w14:textId="77777777" w:rsidR="005E0058" w:rsidRDefault="00B77130">
            <w:r>
              <w:rPr>
                <w:b/>
                <w:color w:val="000000"/>
                <w:sz w:val="20"/>
              </w:rPr>
              <w:t>Position</w:t>
            </w:r>
          </w:p>
        </w:tc>
        <w:tc>
          <w:tcPr>
            <w:tcW w:w="1543" w:type="dxa"/>
            <w:shd w:val="clear" w:color="auto" w:fill="AFC4E9"/>
          </w:tcPr>
          <w:p w14:paraId="45CD5166" w14:textId="77777777" w:rsidR="005E0058" w:rsidRDefault="00B77130">
            <w:r>
              <w:rPr>
                <w:b/>
                <w:color w:val="000000"/>
                <w:sz w:val="20"/>
              </w:rPr>
              <w:t>Annual FTE</w:t>
            </w:r>
          </w:p>
        </w:tc>
        <w:tc>
          <w:tcPr>
            <w:tcW w:w="1543" w:type="dxa"/>
            <w:shd w:val="clear" w:color="auto" w:fill="AFC4E9"/>
          </w:tcPr>
          <w:p w14:paraId="70B8A0C0" w14:textId="77777777" w:rsidR="005E0058" w:rsidRDefault="00B77130">
            <w:r>
              <w:rPr>
                <w:b/>
                <w:color w:val="000000"/>
                <w:sz w:val="20"/>
              </w:rPr>
              <w:t>Years Working</w:t>
            </w:r>
          </w:p>
        </w:tc>
        <w:tc>
          <w:tcPr>
            <w:tcW w:w="1543" w:type="dxa"/>
            <w:shd w:val="clear" w:color="auto" w:fill="AFC4E9"/>
          </w:tcPr>
          <w:p w14:paraId="75FBD8C3" w14:textId="77777777" w:rsidR="005E0058" w:rsidRDefault="00B77130">
            <w:r>
              <w:rPr>
                <w:b/>
                <w:color w:val="000000"/>
                <w:sz w:val="20"/>
              </w:rPr>
              <w:t>Funding Request</w:t>
            </w:r>
          </w:p>
        </w:tc>
        <w:tc>
          <w:tcPr>
            <w:tcW w:w="1543" w:type="dxa"/>
            <w:shd w:val="clear" w:color="auto" w:fill="AFC4E9"/>
          </w:tcPr>
          <w:p w14:paraId="59B7AA26" w14:textId="77777777" w:rsidR="005E0058" w:rsidRDefault="00B77130">
            <w:r>
              <w:rPr>
                <w:b/>
                <w:color w:val="000000"/>
                <w:sz w:val="20"/>
              </w:rPr>
              <w:t>Total Leverage</w:t>
            </w:r>
          </w:p>
        </w:tc>
        <w:tc>
          <w:tcPr>
            <w:tcW w:w="1543" w:type="dxa"/>
            <w:shd w:val="clear" w:color="auto" w:fill="AFC4E9"/>
          </w:tcPr>
          <w:p w14:paraId="760750A3" w14:textId="77777777" w:rsidR="005E0058" w:rsidRDefault="00B77130">
            <w:r>
              <w:rPr>
                <w:b/>
                <w:color w:val="000000"/>
                <w:sz w:val="20"/>
              </w:rPr>
              <w:t>Leverage Source</w:t>
            </w:r>
          </w:p>
        </w:tc>
        <w:tc>
          <w:tcPr>
            <w:tcW w:w="1543" w:type="dxa"/>
            <w:shd w:val="clear" w:color="auto" w:fill="AFC4E9"/>
          </w:tcPr>
          <w:p w14:paraId="11AD7F72" w14:textId="77777777" w:rsidR="005E0058" w:rsidRDefault="00B77130">
            <w:r>
              <w:rPr>
                <w:b/>
                <w:color w:val="000000"/>
                <w:sz w:val="20"/>
              </w:rPr>
              <w:t>Total</w:t>
            </w:r>
          </w:p>
        </w:tc>
      </w:tr>
      <w:tr w:rsidR="005E0058" w14:paraId="7A22BF9F" w14:textId="77777777">
        <w:tc>
          <w:tcPr>
            <w:tcW w:w="1543" w:type="dxa"/>
          </w:tcPr>
          <w:p w14:paraId="17EBEFAD" w14:textId="77777777" w:rsidR="005E0058" w:rsidRDefault="00B77130">
            <w:r>
              <w:rPr>
                <w:sz w:val="20"/>
              </w:rPr>
              <w:t>Restoration Staff</w:t>
            </w:r>
          </w:p>
        </w:tc>
        <w:tc>
          <w:tcPr>
            <w:tcW w:w="1543" w:type="dxa"/>
          </w:tcPr>
          <w:p w14:paraId="51568FF2" w14:textId="77777777" w:rsidR="005E0058" w:rsidRDefault="00B77130">
            <w:pPr>
              <w:jc w:val="right"/>
            </w:pPr>
            <w:r>
              <w:rPr>
                <w:sz w:val="20"/>
              </w:rPr>
              <w:t>0.5</w:t>
            </w:r>
          </w:p>
        </w:tc>
        <w:tc>
          <w:tcPr>
            <w:tcW w:w="1543" w:type="dxa"/>
          </w:tcPr>
          <w:p w14:paraId="00DD176D" w14:textId="77777777" w:rsidR="005E0058" w:rsidRDefault="00B77130">
            <w:pPr>
              <w:jc w:val="right"/>
            </w:pPr>
            <w:r>
              <w:rPr>
                <w:sz w:val="20"/>
              </w:rPr>
              <w:t>4.0</w:t>
            </w:r>
          </w:p>
        </w:tc>
        <w:tc>
          <w:tcPr>
            <w:tcW w:w="1543" w:type="dxa"/>
          </w:tcPr>
          <w:p w14:paraId="3CD86247" w14:textId="77777777" w:rsidR="005E0058" w:rsidRDefault="00B77130">
            <w:pPr>
              <w:jc w:val="right"/>
            </w:pPr>
            <w:r>
              <w:rPr>
                <w:sz w:val="20"/>
              </w:rPr>
              <w:t>$200,000</w:t>
            </w:r>
          </w:p>
        </w:tc>
        <w:tc>
          <w:tcPr>
            <w:tcW w:w="1543" w:type="dxa"/>
          </w:tcPr>
          <w:p w14:paraId="543F01AE" w14:textId="77777777" w:rsidR="005E0058" w:rsidRDefault="00B77130">
            <w:pPr>
              <w:jc w:val="right"/>
            </w:pPr>
            <w:r>
              <w:rPr>
                <w:sz w:val="20"/>
              </w:rPr>
              <w:t>-</w:t>
            </w:r>
          </w:p>
        </w:tc>
        <w:tc>
          <w:tcPr>
            <w:tcW w:w="1543" w:type="dxa"/>
          </w:tcPr>
          <w:p w14:paraId="103044E2" w14:textId="77777777" w:rsidR="005E0058" w:rsidRDefault="00B77130">
            <w:r>
              <w:rPr>
                <w:sz w:val="20"/>
              </w:rPr>
              <w:t>-</w:t>
            </w:r>
          </w:p>
        </w:tc>
        <w:tc>
          <w:tcPr>
            <w:tcW w:w="1543" w:type="dxa"/>
          </w:tcPr>
          <w:p w14:paraId="26CF4F52" w14:textId="77777777" w:rsidR="005E0058" w:rsidRDefault="00B77130">
            <w:pPr>
              <w:jc w:val="right"/>
            </w:pPr>
            <w:r>
              <w:rPr>
                <w:sz w:val="20"/>
              </w:rPr>
              <w:t>$200,000</w:t>
            </w:r>
          </w:p>
        </w:tc>
      </w:tr>
    </w:tbl>
    <w:p w14:paraId="221E37DE" w14:textId="77777777" w:rsidR="005E0058" w:rsidRDefault="00B77130">
      <w:r>
        <w:br w:type="page"/>
      </w:r>
    </w:p>
    <w:p w14:paraId="7C51F1EC" w14:textId="77777777" w:rsidR="005E0058" w:rsidRDefault="00B77130">
      <w:pPr>
        <w:pStyle w:val="Heading3"/>
        <w:spacing w:before="60" w:after="80"/>
      </w:pPr>
      <w:r>
        <w:rPr>
          <w:color w:val="254885"/>
          <w:sz w:val="26"/>
        </w:rPr>
        <w:lastRenderedPageBreak/>
        <w:t>Partner: MNDNR</w:t>
      </w:r>
    </w:p>
    <w:p w14:paraId="6EBAE65D" w14:textId="77777777" w:rsidR="005E0058" w:rsidRDefault="00B77130">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5E0058" w14:paraId="49B2412B" w14:textId="77777777">
        <w:tc>
          <w:tcPr>
            <w:tcW w:w="2160" w:type="dxa"/>
            <w:shd w:val="clear" w:color="auto" w:fill="AFC4E9"/>
          </w:tcPr>
          <w:p w14:paraId="132472E7" w14:textId="77777777" w:rsidR="005E0058" w:rsidRDefault="00B77130">
            <w:r>
              <w:rPr>
                <w:b/>
                <w:color w:val="000000"/>
                <w:sz w:val="20"/>
              </w:rPr>
              <w:t>Item</w:t>
            </w:r>
          </w:p>
        </w:tc>
        <w:tc>
          <w:tcPr>
            <w:tcW w:w="2160" w:type="dxa"/>
            <w:shd w:val="clear" w:color="auto" w:fill="AFC4E9"/>
          </w:tcPr>
          <w:p w14:paraId="7858B7CB" w14:textId="77777777" w:rsidR="005E0058" w:rsidRDefault="00B77130">
            <w:r>
              <w:rPr>
                <w:b/>
                <w:color w:val="000000"/>
                <w:sz w:val="20"/>
              </w:rPr>
              <w:t>Funding Request</w:t>
            </w:r>
          </w:p>
        </w:tc>
        <w:tc>
          <w:tcPr>
            <w:tcW w:w="2160" w:type="dxa"/>
            <w:shd w:val="clear" w:color="auto" w:fill="AFC4E9"/>
          </w:tcPr>
          <w:p w14:paraId="7E8FE991" w14:textId="77777777" w:rsidR="005E0058" w:rsidRDefault="00B77130">
            <w:r>
              <w:rPr>
                <w:b/>
                <w:color w:val="000000"/>
                <w:sz w:val="20"/>
              </w:rPr>
              <w:t>Total Leverage</w:t>
            </w:r>
          </w:p>
        </w:tc>
        <w:tc>
          <w:tcPr>
            <w:tcW w:w="2160" w:type="dxa"/>
            <w:shd w:val="clear" w:color="auto" w:fill="AFC4E9"/>
          </w:tcPr>
          <w:p w14:paraId="72006592" w14:textId="77777777" w:rsidR="005E0058" w:rsidRDefault="00B77130">
            <w:r>
              <w:rPr>
                <w:b/>
                <w:color w:val="000000"/>
                <w:sz w:val="20"/>
              </w:rPr>
              <w:t>Leverage Source</w:t>
            </w:r>
          </w:p>
        </w:tc>
        <w:tc>
          <w:tcPr>
            <w:tcW w:w="2160" w:type="dxa"/>
            <w:shd w:val="clear" w:color="auto" w:fill="AFC4E9"/>
          </w:tcPr>
          <w:p w14:paraId="144582A9" w14:textId="77777777" w:rsidR="005E0058" w:rsidRDefault="00B77130">
            <w:r>
              <w:rPr>
                <w:b/>
                <w:color w:val="000000"/>
                <w:sz w:val="20"/>
              </w:rPr>
              <w:t>Total</w:t>
            </w:r>
          </w:p>
        </w:tc>
      </w:tr>
      <w:tr w:rsidR="005E0058" w14:paraId="071EA5A6" w14:textId="77777777">
        <w:tc>
          <w:tcPr>
            <w:tcW w:w="2160" w:type="dxa"/>
          </w:tcPr>
          <w:p w14:paraId="567AFC2A" w14:textId="77777777" w:rsidR="005E0058" w:rsidRDefault="00B77130">
            <w:r>
              <w:rPr>
                <w:sz w:val="20"/>
              </w:rPr>
              <w:t>Personnel</w:t>
            </w:r>
          </w:p>
        </w:tc>
        <w:tc>
          <w:tcPr>
            <w:tcW w:w="2160" w:type="dxa"/>
          </w:tcPr>
          <w:p w14:paraId="4728C687" w14:textId="77777777" w:rsidR="005E0058" w:rsidRDefault="00B77130">
            <w:pPr>
              <w:jc w:val="right"/>
            </w:pPr>
            <w:r>
              <w:rPr>
                <w:sz w:val="20"/>
              </w:rPr>
              <w:t>$500,000</w:t>
            </w:r>
          </w:p>
        </w:tc>
        <w:tc>
          <w:tcPr>
            <w:tcW w:w="2160" w:type="dxa"/>
          </w:tcPr>
          <w:p w14:paraId="0254F8C5" w14:textId="77777777" w:rsidR="005E0058" w:rsidRDefault="00B77130">
            <w:pPr>
              <w:jc w:val="right"/>
            </w:pPr>
            <w:r>
              <w:rPr>
                <w:sz w:val="20"/>
              </w:rPr>
              <w:t>-</w:t>
            </w:r>
          </w:p>
        </w:tc>
        <w:tc>
          <w:tcPr>
            <w:tcW w:w="2160" w:type="dxa"/>
          </w:tcPr>
          <w:p w14:paraId="10D85B3C" w14:textId="77777777" w:rsidR="005E0058" w:rsidRDefault="00B77130">
            <w:r>
              <w:rPr>
                <w:sz w:val="20"/>
              </w:rPr>
              <w:t>-</w:t>
            </w:r>
          </w:p>
        </w:tc>
        <w:tc>
          <w:tcPr>
            <w:tcW w:w="2160" w:type="dxa"/>
          </w:tcPr>
          <w:p w14:paraId="5730D315" w14:textId="77777777" w:rsidR="005E0058" w:rsidRDefault="00B77130">
            <w:pPr>
              <w:jc w:val="right"/>
            </w:pPr>
            <w:r>
              <w:rPr>
                <w:sz w:val="20"/>
              </w:rPr>
              <w:t>$500,000</w:t>
            </w:r>
          </w:p>
        </w:tc>
      </w:tr>
      <w:tr w:rsidR="005E0058" w14:paraId="17868845" w14:textId="77777777">
        <w:tc>
          <w:tcPr>
            <w:tcW w:w="2160" w:type="dxa"/>
          </w:tcPr>
          <w:p w14:paraId="3DC57CB0" w14:textId="77777777" w:rsidR="005E0058" w:rsidRDefault="00B77130">
            <w:r>
              <w:rPr>
                <w:sz w:val="20"/>
              </w:rPr>
              <w:t>Contracts</w:t>
            </w:r>
          </w:p>
        </w:tc>
        <w:tc>
          <w:tcPr>
            <w:tcW w:w="2160" w:type="dxa"/>
          </w:tcPr>
          <w:p w14:paraId="5C4D4C4B" w14:textId="77777777" w:rsidR="005E0058" w:rsidRDefault="00B77130">
            <w:pPr>
              <w:jc w:val="right"/>
            </w:pPr>
            <w:r>
              <w:rPr>
                <w:sz w:val="20"/>
              </w:rPr>
              <w:t>$1,550,000</w:t>
            </w:r>
          </w:p>
        </w:tc>
        <w:tc>
          <w:tcPr>
            <w:tcW w:w="2160" w:type="dxa"/>
          </w:tcPr>
          <w:p w14:paraId="1C74C9B7" w14:textId="77777777" w:rsidR="005E0058" w:rsidRDefault="00B77130">
            <w:pPr>
              <w:jc w:val="right"/>
            </w:pPr>
            <w:r>
              <w:rPr>
                <w:sz w:val="20"/>
              </w:rPr>
              <w:t>-</w:t>
            </w:r>
          </w:p>
        </w:tc>
        <w:tc>
          <w:tcPr>
            <w:tcW w:w="2160" w:type="dxa"/>
          </w:tcPr>
          <w:p w14:paraId="476B3D9C" w14:textId="77777777" w:rsidR="005E0058" w:rsidRDefault="00B77130">
            <w:r>
              <w:rPr>
                <w:sz w:val="20"/>
              </w:rPr>
              <w:t>-</w:t>
            </w:r>
          </w:p>
        </w:tc>
        <w:tc>
          <w:tcPr>
            <w:tcW w:w="2160" w:type="dxa"/>
          </w:tcPr>
          <w:p w14:paraId="78275220" w14:textId="77777777" w:rsidR="005E0058" w:rsidRDefault="00B77130">
            <w:pPr>
              <w:jc w:val="right"/>
            </w:pPr>
            <w:r>
              <w:rPr>
                <w:sz w:val="20"/>
              </w:rPr>
              <w:t>$1,550,000</w:t>
            </w:r>
          </w:p>
        </w:tc>
      </w:tr>
      <w:tr w:rsidR="005E0058" w14:paraId="23F893CF" w14:textId="77777777">
        <w:tc>
          <w:tcPr>
            <w:tcW w:w="2160" w:type="dxa"/>
          </w:tcPr>
          <w:p w14:paraId="1F266F3F" w14:textId="77777777" w:rsidR="005E0058" w:rsidRDefault="00B77130">
            <w:r>
              <w:rPr>
                <w:sz w:val="20"/>
              </w:rPr>
              <w:t>Fee Acquisition w/ PILT</w:t>
            </w:r>
          </w:p>
        </w:tc>
        <w:tc>
          <w:tcPr>
            <w:tcW w:w="2160" w:type="dxa"/>
          </w:tcPr>
          <w:p w14:paraId="208695DC" w14:textId="77777777" w:rsidR="005E0058" w:rsidRDefault="00B77130">
            <w:pPr>
              <w:jc w:val="right"/>
            </w:pPr>
            <w:r>
              <w:rPr>
                <w:sz w:val="20"/>
              </w:rPr>
              <w:t>-</w:t>
            </w:r>
          </w:p>
        </w:tc>
        <w:tc>
          <w:tcPr>
            <w:tcW w:w="2160" w:type="dxa"/>
          </w:tcPr>
          <w:p w14:paraId="662FE7D2" w14:textId="77777777" w:rsidR="005E0058" w:rsidRDefault="00B77130">
            <w:pPr>
              <w:jc w:val="right"/>
            </w:pPr>
            <w:r>
              <w:rPr>
                <w:sz w:val="20"/>
              </w:rPr>
              <w:t>-</w:t>
            </w:r>
          </w:p>
        </w:tc>
        <w:tc>
          <w:tcPr>
            <w:tcW w:w="2160" w:type="dxa"/>
          </w:tcPr>
          <w:p w14:paraId="56DD4764" w14:textId="77777777" w:rsidR="005E0058" w:rsidRDefault="00B77130">
            <w:r>
              <w:rPr>
                <w:sz w:val="20"/>
              </w:rPr>
              <w:t>-</w:t>
            </w:r>
          </w:p>
        </w:tc>
        <w:tc>
          <w:tcPr>
            <w:tcW w:w="2160" w:type="dxa"/>
          </w:tcPr>
          <w:p w14:paraId="0208BAF2" w14:textId="77777777" w:rsidR="005E0058" w:rsidRDefault="00B77130">
            <w:pPr>
              <w:jc w:val="right"/>
            </w:pPr>
            <w:r>
              <w:rPr>
                <w:sz w:val="20"/>
              </w:rPr>
              <w:t>-</w:t>
            </w:r>
          </w:p>
        </w:tc>
      </w:tr>
      <w:tr w:rsidR="005E0058" w14:paraId="76D72EA1" w14:textId="77777777">
        <w:tc>
          <w:tcPr>
            <w:tcW w:w="2160" w:type="dxa"/>
          </w:tcPr>
          <w:p w14:paraId="124B2107" w14:textId="77777777" w:rsidR="005E0058" w:rsidRDefault="00B77130">
            <w:r>
              <w:rPr>
                <w:sz w:val="20"/>
              </w:rPr>
              <w:t>Fee Acquisition w/o PILT</w:t>
            </w:r>
          </w:p>
        </w:tc>
        <w:tc>
          <w:tcPr>
            <w:tcW w:w="2160" w:type="dxa"/>
          </w:tcPr>
          <w:p w14:paraId="673ED631" w14:textId="77777777" w:rsidR="005E0058" w:rsidRDefault="00B77130">
            <w:pPr>
              <w:jc w:val="right"/>
            </w:pPr>
            <w:r>
              <w:rPr>
                <w:sz w:val="20"/>
              </w:rPr>
              <w:t>-</w:t>
            </w:r>
          </w:p>
        </w:tc>
        <w:tc>
          <w:tcPr>
            <w:tcW w:w="2160" w:type="dxa"/>
          </w:tcPr>
          <w:p w14:paraId="70AC0F08" w14:textId="77777777" w:rsidR="005E0058" w:rsidRDefault="00B77130">
            <w:pPr>
              <w:jc w:val="right"/>
            </w:pPr>
            <w:r>
              <w:rPr>
                <w:sz w:val="20"/>
              </w:rPr>
              <w:t>-</w:t>
            </w:r>
          </w:p>
        </w:tc>
        <w:tc>
          <w:tcPr>
            <w:tcW w:w="2160" w:type="dxa"/>
          </w:tcPr>
          <w:p w14:paraId="13C9A211" w14:textId="77777777" w:rsidR="005E0058" w:rsidRDefault="00B77130">
            <w:r>
              <w:rPr>
                <w:sz w:val="20"/>
              </w:rPr>
              <w:t>-</w:t>
            </w:r>
          </w:p>
        </w:tc>
        <w:tc>
          <w:tcPr>
            <w:tcW w:w="2160" w:type="dxa"/>
          </w:tcPr>
          <w:p w14:paraId="395B18E7" w14:textId="77777777" w:rsidR="005E0058" w:rsidRDefault="00B77130">
            <w:pPr>
              <w:jc w:val="right"/>
            </w:pPr>
            <w:r>
              <w:rPr>
                <w:sz w:val="20"/>
              </w:rPr>
              <w:t>-</w:t>
            </w:r>
          </w:p>
        </w:tc>
      </w:tr>
      <w:tr w:rsidR="005E0058" w14:paraId="3264BB07" w14:textId="77777777">
        <w:tc>
          <w:tcPr>
            <w:tcW w:w="2160" w:type="dxa"/>
          </w:tcPr>
          <w:p w14:paraId="3824D917" w14:textId="77777777" w:rsidR="005E0058" w:rsidRDefault="00B77130">
            <w:r>
              <w:rPr>
                <w:sz w:val="20"/>
              </w:rPr>
              <w:t>Easement Acquisition</w:t>
            </w:r>
          </w:p>
        </w:tc>
        <w:tc>
          <w:tcPr>
            <w:tcW w:w="2160" w:type="dxa"/>
          </w:tcPr>
          <w:p w14:paraId="78A911E8" w14:textId="77777777" w:rsidR="005E0058" w:rsidRDefault="00B77130">
            <w:pPr>
              <w:jc w:val="right"/>
            </w:pPr>
            <w:r>
              <w:rPr>
                <w:sz w:val="20"/>
              </w:rPr>
              <w:t>-</w:t>
            </w:r>
          </w:p>
        </w:tc>
        <w:tc>
          <w:tcPr>
            <w:tcW w:w="2160" w:type="dxa"/>
          </w:tcPr>
          <w:p w14:paraId="0920E739" w14:textId="77777777" w:rsidR="005E0058" w:rsidRDefault="00B77130">
            <w:pPr>
              <w:jc w:val="right"/>
            </w:pPr>
            <w:r>
              <w:rPr>
                <w:sz w:val="20"/>
              </w:rPr>
              <w:t>-</w:t>
            </w:r>
          </w:p>
        </w:tc>
        <w:tc>
          <w:tcPr>
            <w:tcW w:w="2160" w:type="dxa"/>
          </w:tcPr>
          <w:p w14:paraId="4E532596" w14:textId="77777777" w:rsidR="005E0058" w:rsidRDefault="00B77130">
            <w:r>
              <w:rPr>
                <w:sz w:val="20"/>
              </w:rPr>
              <w:t>-</w:t>
            </w:r>
          </w:p>
        </w:tc>
        <w:tc>
          <w:tcPr>
            <w:tcW w:w="2160" w:type="dxa"/>
          </w:tcPr>
          <w:p w14:paraId="66D5C7F4" w14:textId="77777777" w:rsidR="005E0058" w:rsidRDefault="00B77130">
            <w:pPr>
              <w:jc w:val="right"/>
            </w:pPr>
            <w:r>
              <w:rPr>
                <w:sz w:val="20"/>
              </w:rPr>
              <w:t>-</w:t>
            </w:r>
          </w:p>
        </w:tc>
      </w:tr>
      <w:tr w:rsidR="005E0058" w14:paraId="28901078" w14:textId="77777777">
        <w:tc>
          <w:tcPr>
            <w:tcW w:w="2160" w:type="dxa"/>
          </w:tcPr>
          <w:p w14:paraId="5D67B7C9" w14:textId="77777777" w:rsidR="005E0058" w:rsidRDefault="00B77130">
            <w:r>
              <w:rPr>
                <w:sz w:val="20"/>
              </w:rPr>
              <w:t>Easement Stewardship</w:t>
            </w:r>
          </w:p>
        </w:tc>
        <w:tc>
          <w:tcPr>
            <w:tcW w:w="2160" w:type="dxa"/>
          </w:tcPr>
          <w:p w14:paraId="6F02755B" w14:textId="77777777" w:rsidR="005E0058" w:rsidRDefault="00B77130">
            <w:pPr>
              <w:jc w:val="right"/>
            </w:pPr>
            <w:r>
              <w:rPr>
                <w:sz w:val="20"/>
              </w:rPr>
              <w:t>-</w:t>
            </w:r>
          </w:p>
        </w:tc>
        <w:tc>
          <w:tcPr>
            <w:tcW w:w="2160" w:type="dxa"/>
          </w:tcPr>
          <w:p w14:paraId="4C5D0E02" w14:textId="77777777" w:rsidR="005E0058" w:rsidRDefault="00B77130">
            <w:pPr>
              <w:jc w:val="right"/>
            </w:pPr>
            <w:r>
              <w:rPr>
                <w:sz w:val="20"/>
              </w:rPr>
              <w:t>-</w:t>
            </w:r>
          </w:p>
        </w:tc>
        <w:tc>
          <w:tcPr>
            <w:tcW w:w="2160" w:type="dxa"/>
          </w:tcPr>
          <w:p w14:paraId="28EF3693" w14:textId="77777777" w:rsidR="005E0058" w:rsidRDefault="00B77130">
            <w:r>
              <w:rPr>
                <w:sz w:val="20"/>
              </w:rPr>
              <w:t>-</w:t>
            </w:r>
          </w:p>
        </w:tc>
        <w:tc>
          <w:tcPr>
            <w:tcW w:w="2160" w:type="dxa"/>
          </w:tcPr>
          <w:p w14:paraId="7C0D62B1" w14:textId="77777777" w:rsidR="005E0058" w:rsidRDefault="00B77130">
            <w:pPr>
              <w:jc w:val="right"/>
            </w:pPr>
            <w:r>
              <w:rPr>
                <w:sz w:val="20"/>
              </w:rPr>
              <w:t>-</w:t>
            </w:r>
          </w:p>
        </w:tc>
      </w:tr>
      <w:tr w:rsidR="005E0058" w14:paraId="5061A6B2" w14:textId="77777777">
        <w:tc>
          <w:tcPr>
            <w:tcW w:w="2160" w:type="dxa"/>
          </w:tcPr>
          <w:p w14:paraId="39D4A249" w14:textId="77777777" w:rsidR="005E0058" w:rsidRDefault="00B77130">
            <w:r>
              <w:rPr>
                <w:sz w:val="20"/>
              </w:rPr>
              <w:t>Travel</w:t>
            </w:r>
          </w:p>
        </w:tc>
        <w:tc>
          <w:tcPr>
            <w:tcW w:w="2160" w:type="dxa"/>
          </w:tcPr>
          <w:p w14:paraId="2D62AA6E" w14:textId="77777777" w:rsidR="005E0058" w:rsidRDefault="00B77130">
            <w:pPr>
              <w:jc w:val="right"/>
            </w:pPr>
            <w:r>
              <w:rPr>
                <w:sz w:val="20"/>
              </w:rPr>
              <w:t>$5,000</w:t>
            </w:r>
          </w:p>
        </w:tc>
        <w:tc>
          <w:tcPr>
            <w:tcW w:w="2160" w:type="dxa"/>
          </w:tcPr>
          <w:p w14:paraId="3D31049E" w14:textId="77777777" w:rsidR="005E0058" w:rsidRDefault="00B77130">
            <w:pPr>
              <w:jc w:val="right"/>
            </w:pPr>
            <w:r>
              <w:rPr>
                <w:sz w:val="20"/>
              </w:rPr>
              <w:t>-</w:t>
            </w:r>
          </w:p>
        </w:tc>
        <w:tc>
          <w:tcPr>
            <w:tcW w:w="2160" w:type="dxa"/>
          </w:tcPr>
          <w:p w14:paraId="1C8B0641" w14:textId="77777777" w:rsidR="005E0058" w:rsidRDefault="00B77130">
            <w:r>
              <w:rPr>
                <w:sz w:val="20"/>
              </w:rPr>
              <w:t>-</w:t>
            </w:r>
          </w:p>
        </w:tc>
        <w:tc>
          <w:tcPr>
            <w:tcW w:w="2160" w:type="dxa"/>
          </w:tcPr>
          <w:p w14:paraId="1C7BB1D3" w14:textId="77777777" w:rsidR="005E0058" w:rsidRDefault="00B77130">
            <w:pPr>
              <w:jc w:val="right"/>
            </w:pPr>
            <w:r>
              <w:rPr>
                <w:sz w:val="20"/>
              </w:rPr>
              <w:t>$5,000</w:t>
            </w:r>
          </w:p>
        </w:tc>
      </w:tr>
      <w:tr w:rsidR="005E0058" w14:paraId="5DFB3211" w14:textId="77777777">
        <w:tc>
          <w:tcPr>
            <w:tcW w:w="2160" w:type="dxa"/>
          </w:tcPr>
          <w:p w14:paraId="4D44D999" w14:textId="77777777" w:rsidR="005E0058" w:rsidRDefault="00B77130">
            <w:r>
              <w:rPr>
                <w:sz w:val="20"/>
              </w:rPr>
              <w:t>Professional Services</w:t>
            </w:r>
          </w:p>
        </w:tc>
        <w:tc>
          <w:tcPr>
            <w:tcW w:w="2160" w:type="dxa"/>
          </w:tcPr>
          <w:p w14:paraId="655CA1BD" w14:textId="77777777" w:rsidR="005E0058" w:rsidRDefault="00B77130">
            <w:pPr>
              <w:jc w:val="right"/>
            </w:pPr>
            <w:r>
              <w:rPr>
                <w:sz w:val="20"/>
              </w:rPr>
              <w:t>$500,000</w:t>
            </w:r>
          </w:p>
        </w:tc>
        <w:tc>
          <w:tcPr>
            <w:tcW w:w="2160" w:type="dxa"/>
          </w:tcPr>
          <w:p w14:paraId="2DB5C3BA" w14:textId="77777777" w:rsidR="005E0058" w:rsidRDefault="00B77130">
            <w:pPr>
              <w:jc w:val="right"/>
            </w:pPr>
            <w:r>
              <w:rPr>
                <w:sz w:val="20"/>
              </w:rPr>
              <w:t>-</w:t>
            </w:r>
          </w:p>
        </w:tc>
        <w:tc>
          <w:tcPr>
            <w:tcW w:w="2160" w:type="dxa"/>
          </w:tcPr>
          <w:p w14:paraId="312277E9" w14:textId="77777777" w:rsidR="005E0058" w:rsidRDefault="00B77130">
            <w:r>
              <w:rPr>
                <w:sz w:val="20"/>
              </w:rPr>
              <w:t>-</w:t>
            </w:r>
          </w:p>
        </w:tc>
        <w:tc>
          <w:tcPr>
            <w:tcW w:w="2160" w:type="dxa"/>
          </w:tcPr>
          <w:p w14:paraId="125EE81C" w14:textId="77777777" w:rsidR="005E0058" w:rsidRDefault="00B77130">
            <w:pPr>
              <w:jc w:val="right"/>
            </w:pPr>
            <w:r>
              <w:rPr>
                <w:sz w:val="20"/>
              </w:rPr>
              <w:t>$500,000</w:t>
            </w:r>
          </w:p>
        </w:tc>
      </w:tr>
      <w:tr w:rsidR="005E0058" w14:paraId="4B77A692" w14:textId="77777777">
        <w:tc>
          <w:tcPr>
            <w:tcW w:w="2160" w:type="dxa"/>
          </w:tcPr>
          <w:p w14:paraId="08BCA35A" w14:textId="77777777" w:rsidR="005E0058" w:rsidRDefault="00B77130">
            <w:r>
              <w:rPr>
                <w:sz w:val="20"/>
              </w:rPr>
              <w:t>Direct Support Services</w:t>
            </w:r>
          </w:p>
        </w:tc>
        <w:tc>
          <w:tcPr>
            <w:tcW w:w="2160" w:type="dxa"/>
          </w:tcPr>
          <w:p w14:paraId="47D359C2" w14:textId="77777777" w:rsidR="005E0058" w:rsidRDefault="00B77130">
            <w:pPr>
              <w:jc w:val="right"/>
            </w:pPr>
            <w:r>
              <w:rPr>
                <w:sz w:val="20"/>
              </w:rPr>
              <w:t>$81,700</w:t>
            </w:r>
          </w:p>
        </w:tc>
        <w:tc>
          <w:tcPr>
            <w:tcW w:w="2160" w:type="dxa"/>
          </w:tcPr>
          <w:p w14:paraId="12274BCF" w14:textId="77777777" w:rsidR="005E0058" w:rsidRDefault="00B77130">
            <w:pPr>
              <w:jc w:val="right"/>
            </w:pPr>
            <w:r>
              <w:rPr>
                <w:sz w:val="20"/>
              </w:rPr>
              <w:t>-</w:t>
            </w:r>
          </w:p>
        </w:tc>
        <w:tc>
          <w:tcPr>
            <w:tcW w:w="2160" w:type="dxa"/>
          </w:tcPr>
          <w:p w14:paraId="0893FFFF" w14:textId="77777777" w:rsidR="005E0058" w:rsidRDefault="00B77130">
            <w:r>
              <w:rPr>
                <w:sz w:val="20"/>
              </w:rPr>
              <w:t>-</w:t>
            </w:r>
          </w:p>
        </w:tc>
        <w:tc>
          <w:tcPr>
            <w:tcW w:w="2160" w:type="dxa"/>
          </w:tcPr>
          <w:p w14:paraId="30D08B2A" w14:textId="77777777" w:rsidR="005E0058" w:rsidRDefault="00B77130">
            <w:pPr>
              <w:jc w:val="right"/>
            </w:pPr>
            <w:r>
              <w:rPr>
                <w:sz w:val="20"/>
              </w:rPr>
              <w:t>$81,700</w:t>
            </w:r>
          </w:p>
        </w:tc>
      </w:tr>
      <w:tr w:rsidR="005E0058" w14:paraId="4A8023C9" w14:textId="77777777">
        <w:tc>
          <w:tcPr>
            <w:tcW w:w="2160" w:type="dxa"/>
          </w:tcPr>
          <w:p w14:paraId="483E007C" w14:textId="77777777" w:rsidR="005E0058" w:rsidRDefault="00B77130">
            <w:r>
              <w:rPr>
                <w:sz w:val="20"/>
              </w:rPr>
              <w:t>DNR Land Acquisition Costs</w:t>
            </w:r>
          </w:p>
        </w:tc>
        <w:tc>
          <w:tcPr>
            <w:tcW w:w="2160" w:type="dxa"/>
          </w:tcPr>
          <w:p w14:paraId="0DA57FE6" w14:textId="77777777" w:rsidR="005E0058" w:rsidRDefault="00B77130">
            <w:pPr>
              <w:jc w:val="right"/>
            </w:pPr>
            <w:r>
              <w:rPr>
                <w:sz w:val="20"/>
              </w:rPr>
              <w:t>-</w:t>
            </w:r>
          </w:p>
        </w:tc>
        <w:tc>
          <w:tcPr>
            <w:tcW w:w="2160" w:type="dxa"/>
          </w:tcPr>
          <w:p w14:paraId="21284EC8" w14:textId="77777777" w:rsidR="005E0058" w:rsidRDefault="00B77130">
            <w:pPr>
              <w:jc w:val="right"/>
            </w:pPr>
            <w:r>
              <w:rPr>
                <w:sz w:val="20"/>
              </w:rPr>
              <w:t>-</w:t>
            </w:r>
          </w:p>
        </w:tc>
        <w:tc>
          <w:tcPr>
            <w:tcW w:w="2160" w:type="dxa"/>
          </w:tcPr>
          <w:p w14:paraId="22631949" w14:textId="77777777" w:rsidR="005E0058" w:rsidRDefault="00B77130">
            <w:r>
              <w:rPr>
                <w:sz w:val="20"/>
              </w:rPr>
              <w:t>-</w:t>
            </w:r>
          </w:p>
        </w:tc>
        <w:tc>
          <w:tcPr>
            <w:tcW w:w="2160" w:type="dxa"/>
          </w:tcPr>
          <w:p w14:paraId="4ECDDC10" w14:textId="77777777" w:rsidR="005E0058" w:rsidRDefault="00B77130">
            <w:pPr>
              <w:jc w:val="right"/>
            </w:pPr>
            <w:r>
              <w:rPr>
                <w:sz w:val="20"/>
              </w:rPr>
              <w:t>-</w:t>
            </w:r>
          </w:p>
        </w:tc>
      </w:tr>
      <w:tr w:rsidR="005E0058" w14:paraId="5C0F2B56" w14:textId="77777777">
        <w:tc>
          <w:tcPr>
            <w:tcW w:w="2160" w:type="dxa"/>
          </w:tcPr>
          <w:p w14:paraId="30E9A4EC" w14:textId="77777777" w:rsidR="005E0058" w:rsidRDefault="00B77130">
            <w:r>
              <w:rPr>
                <w:sz w:val="20"/>
              </w:rPr>
              <w:t>Capital Equipment</w:t>
            </w:r>
          </w:p>
        </w:tc>
        <w:tc>
          <w:tcPr>
            <w:tcW w:w="2160" w:type="dxa"/>
          </w:tcPr>
          <w:p w14:paraId="0E68AF7B" w14:textId="77777777" w:rsidR="005E0058" w:rsidRDefault="00B77130">
            <w:pPr>
              <w:jc w:val="right"/>
            </w:pPr>
            <w:r>
              <w:rPr>
                <w:sz w:val="20"/>
              </w:rPr>
              <w:t>-</w:t>
            </w:r>
          </w:p>
        </w:tc>
        <w:tc>
          <w:tcPr>
            <w:tcW w:w="2160" w:type="dxa"/>
          </w:tcPr>
          <w:p w14:paraId="6120A892" w14:textId="77777777" w:rsidR="005E0058" w:rsidRDefault="00B77130">
            <w:pPr>
              <w:jc w:val="right"/>
            </w:pPr>
            <w:r>
              <w:rPr>
                <w:sz w:val="20"/>
              </w:rPr>
              <w:t>-</w:t>
            </w:r>
          </w:p>
        </w:tc>
        <w:tc>
          <w:tcPr>
            <w:tcW w:w="2160" w:type="dxa"/>
          </w:tcPr>
          <w:p w14:paraId="3CEFCD4B" w14:textId="77777777" w:rsidR="005E0058" w:rsidRDefault="00B77130">
            <w:r>
              <w:rPr>
                <w:sz w:val="20"/>
              </w:rPr>
              <w:t>-</w:t>
            </w:r>
          </w:p>
        </w:tc>
        <w:tc>
          <w:tcPr>
            <w:tcW w:w="2160" w:type="dxa"/>
          </w:tcPr>
          <w:p w14:paraId="56A3916F" w14:textId="77777777" w:rsidR="005E0058" w:rsidRDefault="00B77130">
            <w:pPr>
              <w:jc w:val="right"/>
            </w:pPr>
            <w:r>
              <w:rPr>
                <w:sz w:val="20"/>
              </w:rPr>
              <w:t>-</w:t>
            </w:r>
          </w:p>
        </w:tc>
      </w:tr>
      <w:tr w:rsidR="005E0058" w14:paraId="46EBF1D4" w14:textId="77777777">
        <w:tc>
          <w:tcPr>
            <w:tcW w:w="2160" w:type="dxa"/>
          </w:tcPr>
          <w:p w14:paraId="4CFE5E2E" w14:textId="77777777" w:rsidR="005E0058" w:rsidRDefault="00B77130">
            <w:r>
              <w:rPr>
                <w:sz w:val="20"/>
              </w:rPr>
              <w:t>Other Equipment/Tools</w:t>
            </w:r>
          </w:p>
        </w:tc>
        <w:tc>
          <w:tcPr>
            <w:tcW w:w="2160" w:type="dxa"/>
          </w:tcPr>
          <w:p w14:paraId="556FDFAE" w14:textId="77777777" w:rsidR="005E0058" w:rsidRDefault="00B77130">
            <w:pPr>
              <w:jc w:val="right"/>
            </w:pPr>
            <w:r>
              <w:rPr>
                <w:sz w:val="20"/>
              </w:rPr>
              <w:t>$20,000</w:t>
            </w:r>
          </w:p>
        </w:tc>
        <w:tc>
          <w:tcPr>
            <w:tcW w:w="2160" w:type="dxa"/>
          </w:tcPr>
          <w:p w14:paraId="3FE4EF4D" w14:textId="77777777" w:rsidR="005E0058" w:rsidRDefault="00B77130">
            <w:pPr>
              <w:jc w:val="right"/>
            </w:pPr>
            <w:r>
              <w:rPr>
                <w:sz w:val="20"/>
              </w:rPr>
              <w:t>-</w:t>
            </w:r>
          </w:p>
        </w:tc>
        <w:tc>
          <w:tcPr>
            <w:tcW w:w="2160" w:type="dxa"/>
          </w:tcPr>
          <w:p w14:paraId="4CBD35B0" w14:textId="77777777" w:rsidR="005E0058" w:rsidRDefault="00B77130">
            <w:r>
              <w:rPr>
                <w:sz w:val="20"/>
              </w:rPr>
              <w:t>-</w:t>
            </w:r>
          </w:p>
        </w:tc>
        <w:tc>
          <w:tcPr>
            <w:tcW w:w="2160" w:type="dxa"/>
          </w:tcPr>
          <w:p w14:paraId="11C17D2D" w14:textId="77777777" w:rsidR="005E0058" w:rsidRDefault="00B77130">
            <w:pPr>
              <w:jc w:val="right"/>
            </w:pPr>
            <w:r>
              <w:rPr>
                <w:sz w:val="20"/>
              </w:rPr>
              <w:t>$20,000</w:t>
            </w:r>
          </w:p>
        </w:tc>
      </w:tr>
      <w:tr w:rsidR="005E0058" w14:paraId="28284645" w14:textId="77777777">
        <w:tc>
          <w:tcPr>
            <w:tcW w:w="2160" w:type="dxa"/>
          </w:tcPr>
          <w:p w14:paraId="64A91A9F" w14:textId="77777777" w:rsidR="005E0058" w:rsidRDefault="00B77130">
            <w:r>
              <w:rPr>
                <w:sz w:val="20"/>
              </w:rPr>
              <w:t>Supplies/Materials</w:t>
            </w:r>
          </w:p>
        </w:tc>
        <w:tc>
          <w:tcPr>
            <w:tcW w:w="2160" w:type="dxa"/>
          </w:tcPr>
          <w:p w14:paraId="466F1FFA" w14:textId="77777777" w:rsidR="005E0058" w:rsidRDefault="00B77130">
            <w:pPr>
              <w:jc w:val="right"/>
            </w:pPr>
            <w:r>
              <w:rPr>
                <w:sz w:val="20"/>
              </w:rPr>
              <w:t>$3,000</w:t>
            </w:r>
          </w:p>
        </w:tc>
        <w:tc>
          <w:tcPr>
            <w:tcW w:w="2160" w:type="dxa"/>
          </w:tcPr>
          <w:p w14:paraId="302A87F9" w14:textId="77777777" w:rsidR="005E0058" w:rsidRDefault="00B77130">
            <w:pPr>
              <w:jc w:val="right"/>
            </w:pPr>
            <w:r>
              <w:rPr>
                <w:sz w:val="20"/>
              </w:rPr>
              <w:t>-</w:t>
            </w:r>
          </w:p>
        </w:tc>
        <w:tc>
          <w:tcPr>
            <w:tcW w:w="2160" w:type="dxa"/>
          </w:tcPr>
          <w:p w14:paraId="6AAF203D" w14:textId="77777777" w:rsidR="005E0058" w:rsidRDefault="00B77130">
            <w:r>
              <w:rPr>
                <w:sz w:val="20"/>
              </w:rPr>
              <w:t>-</w:t>
            </w:r>
          </w:p>
        </w:tc>
        <w:tc>
          <w:tcPr>
            <w:tcW w:w="2160" w:type="dxa"/>
          </w:tcPr>
          <w:p w14:paraId="5B74BA9F" w14:textId="77777777" w:rsidR="005E0058" w:rsidRDefault="00B77130">
            <w:pPr>
              <w:jc w:val="right"/>
            </w:pPr>
            <w:r>
              <w:rPr>
                <w:sz w:val="20"/>
              </w:rPr>
              <w:t>$3,000</w:t>
            </w:r>
          </w:p>
        </w:tc>
      </w:tr>
      <w:tr w:rsidR="005E0058" w14:paraId="58A72C08" w14:textId="77777777">
        <w:tc>
          <w:tcPr>
            <w:tcW w:w="2160" w:type="dxa"/>
          </w:tcPr>
          <w:p w14:paraId="2C1C9D1C" w14:textId="77777777" w:rsidR="005E0058" w:rsidRDefault="00B77130">
            <w:r>
              <w:rPr>
                <w:sz w:val="20"/>
              </w:rPr>
              <w:t>DNR IDP</w:t>
            </w:r>
          </w:p>
        </w:tc>
        <w:tc>
          <w:tcPr>
            <w:tcW w:w="2160" w:type="dxa"/>
          </w:tcPr>
          <w:p w14:paraId="60C3FF0E" w14:textId="77777777" w:rsidR="005E0058" w:rsidRDefault="00B77130">
            <w:pPr>
              <w:jc w:val="right"/>
            </w:pPr>
            <w:r>
              <w:rPr>
                <w:sz w:val="20"/>
              </w:rPr>
              <w:t>-</w:t>
            </w:r>
          </w:p>
        </w:tc>
        <w:tc>
          <w:tcPr>
            <w:tcW w:w="2160" w:type="dxa"/>
          </w:tcPr>
          <w:p w14:paraId="5A1CABA7" w14:textId="77777777" w:rsidR="005E0058" w:rsidRDefault="00B77130">
            <w:pPr>
              <w:jc w:val="right"/>
            </w:pPr>
            <w:r>
              <w:rPr>
                <w:sz w:val="20"/>
              </w:rPr>
              <w:t>-</w:t>
            </w:r>
          </w:p>
        </w:tc>
        <w:tc>
          <w:tcPr>
            <w:tcW w:w="2160" w:type="dxa"/>
          </w:tcPr>
          <w:p w14:paraId="18F21145" w14:textId="77777777" w:rsidR="005E0058" w:rsidRDefault="00B77130">
            <w:r>
              <w:rPr>
                <w:sz w:val="20"/>
              </w:rPr>
              <w:t>-</w:t>
            </w:r>
          </w:p>
        </w:tc>
        <w:tc>
          <w:tcPr>
            <w:tcW w:w="2160" w:type="dxa"/>
          </w:tcPr>
          <w:p w14:paraId="198D3140" w14:textId="77777777" w:rsidR="005E0058" w:rsidRDefault="00B77130">
            <w:pPr>
              <w:jc w:val="right"/>
            </w:pPr>
            <w:r>
              <w:rPr>
                <w:sz w:val="20"/>
              </w:rPr>
              <w:t>-</w:t>
            </w:r>
          </w:p>
        </w:tc>
      </w:tr>
      <w:tr w:rsidR="005E0058" w14:paraId="6E04E344" w14:textId="77777777">
        <w:tc>
          <w:tcPr>
            <w:tcW w:w="2160" w:type="dxa"/>
            <w:shd w:val="clear" w:color="auto" w:fill="EEEEEE"/>
          </w:tcPr>
          <w:p w14:paraId="20510932" w14:textId="77777777" w:rsidR="005E0058" w:rsidRDefault="00B77130">
            <w:r>
              <w:rPr>
                <w:b/>
                <w:color w:val="000000"/>
                <w:sz w:val="20"/>
              </w:rPr>
              <w:t>Grand Total</w:t>
            </w:r>
          </w:p>
        </w:tc>
        <w:tc>
          <w:tcPr>
            <w:tcW w:w="2160" w:type="dxa"/>
            <w:shd w:val="clear" w:color="auto" w:fill="EEEEEE"/>
          </w:tcPr>
          <w:p w14:paraId="5FDA9848" w14:textId="77777777" w:rsidR="005E0058" w:rsidRDefault="00B77130">
            <w:pPr>
              <w:jc w:val="right"/>
            </w:pPr>
            <w:r>
              <w:rPr>
                <w:b/>
                <w:color w:val="000000"/>
                <w:sz w:val="20"/>
              </w:rPr>
              <w:t>$2,659,700</w:t>
            </w:r>
          </w:p>
        </w:tc>
        <w:tc>
          <w:tcPr>
            <w:tcW w:w="2160" w:type="dxa"/>
            <w:shd w:val="clear" w:color="auto" w:fill="EEEEEE"/>
          </w:tcPr>
          <w:p w14:paraId="6010E92E" w14:textId="77777777" w:rsidR="005E0058" w:rsidRDefault="00B77130">
            <w:pPr>
              <w:jc w:val="right"/>
            </w:pPr>
            <w:r>
              <w:rPr>
                <w:b/>
                <w:color w:val="000000"/>
                <w:sz w:val="20"/>
              </w:rPr>
              <w:t>-</w:t>
            </w:r>
          </w:p>
        </w:tc>
        <w:tc>
          <w:tcPr>
            <w:tcW w:w="2160" w:type="dxa"/>
            <w:shd w:val="clear" w:color="auto" w:fill="EEEEEE"/>
          </w:tcPr>
          <w:p w14:paraId="03CE808D" w14:textId="77777777" w:rsidR="005E0058" w:rsidRDefault="00B77130">
            <w:r>
              <w:rPr>
                <w:b/>
                <w:color w:val="000000"/>
                <w:sz w:val="20"/>
              </w:rPr>
              <w:t>-</w:t>
            </w:r>
          </w:p>
        </w:tc>
        <w:tc>
          <w:tcPr>
            <w:tcW w:w="2160" w:type="dxa"/>
            <w:shd w:val="clear" w:color="auto" w:fill="EEEEEE"/>
          </w:tcPr>
          <w:p w14:paraId="242657D9" w14:textId="77777777" w:rsidR="005E0058" w:rsidRDefault="00B77130">
            <w:pPr>
              <w:jc w:val="right"/>
            </w:pPr>
            <w:r>
              <w:rPr>
                <w:b/>
                <w:color w:val="000000"/>
                <w:sz w:val="20"/>
              </w:rPr>
              <w:t>$2,659,700</w:t>
            </w:r>
          </w:p>
        </w:tc>
      </w:tr>
    </w:tbl>
    <w:p w14:paraId="4C8F93D3" w14:textId="77777777" w:rsidR="005E0058" w:rsidRDefault="00B77130">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5E0058" w14:paraId="0B8643E7" w14:textId="77777777">
        <w:tc>
          <w:tcPr>
            <w:tcW w:w="1543" w:type="dxa"/>
            <w:shd w:val="clear" w:color="auto" w:fill="AFC4E9"/>
          </w:tcPr>
          <w:p w14:paraId="3B26E3B0" w14:textId="77777777" w:rsidR="005E0058" w:rsidRDefault="00B77130">
            <w:r>
              <w:rPr>
                <w:b/>
                <w:color w:val="000000"/>
                <w:sz w:val="20"/>
              </w:rPr>
              <w:t>Position</w:t>
            </w:r>
          </w:p>
        </w:tc>
        <w:tc>
          <w:tcPr>
            <w:tcW w:w="1543" w:type="dxa"/>
            <w:shd w:val="clear" w:color="auto" w:fill="AFC4E9"/>
          </w:tcPr>
          <w:p w14:paraId="5DF9AF34" w14:textId="77777777" w:rsidR="005E0058" w:rsidRDefault="00B77130">
            <w:r>
              <w:rPr>
                <w:b/>
                <w:color w:val="000000"/>
                <w:sz w:val="20"/>
              </w:rPr>
              <w:t>Annual FTE</w:t>
            </w:r>
          </w:p>
        </w:tc>
        <w:tc>
          <w:tcPr>
            <w:tcW w:w="1543" w:type="dxa"/>
            <w:shd w:val="clear" w:color="auto" w:fill="AFC4E9"/>
          </w:tcPr>
          <w:p w14:paraId="4EC336AE" w14:textId="77777777" w:rsidR="005E0058" w:rsidRDefault="00B77130">
            <w:r>
              <w:rPr>
                <w:b/>
                <w:color w:val="000000"/>
                <w:sz w:val="20"/>
              </w:rPr>
              <w:t>Years Working</w:t>
            </w:r>
          </w:p>
        </w:tc>
        <w:tc>
          <w:tcPr>
            <w:tcW w:w="1543" w:type="dxa"/>
            <w:shd w:val="clear" w:color="auto" w:fill="AFC4E9"/>
          </w:tcPr>
          <w:p w14:paraId="3215946B" w14:textId="77777777" w:rsidR="005E0058" w:rsidRDefault="00B77130">
            <w:r>
              <w:rPr>
                <w:b/>
                <w:color w:val="000000"/>
                <w:sz w:val="20"/>
              </w:rPr>
              <w:t>Funding Request</w:t>
            </w:r>
          </w:p>
        </w:tc>
        <w:tc>
          <w:tcPr>
            <w:tcW w:w="1543" w:type="dxa"/>
            <w:shd w:val="clear" w:color="auto" w:fill="AFC4E9"/>
          </w:tcPr>
          <w:p w14:paraId="00EB933C" w14:textId="77777777" w:rsidR="005E0058" w:rsidRDefault="00B77130">
            <w:r>
              <w:rPr>
                <w:b/>
                <w:color w:val="000000"/>
                <w:sz w:val="20"/>
              </w:rPr>
              <w:t>Total Leverage</w:t>
            </w:r>
          </w:p>
        </w:tc>
        <w:tc>
          <w:tcPr>
            <w:tcW w:w="1543" w:type="dxa"/>
            <w:shd w:val="clear" w:color="auto" w:fill="AFC4E9"/>
          </w:tcPr>
          <w:p w14:paraId="687C0769" w14:textId="77777777" w:rsidR="005E0058" w:rsidRDefault="00B77130">
            <w:r>
              <w:rPr>
                <w:b/>
                <w:color w:val="000000"/>
                <w:sz w:val="20"/>
              </w:rPr>
              <w:t>Leverage Source</w:t>
            </w:r>
          </w:p>
        </w:tc>
        <w:tc>
          <w:tcPr>
            <w:tcW w:w="1543" w:type="dxa"/>
            <w:shd w:val="clear" w:color="auto" w:fill="AFC4E9"/>
          </w:tcPr>
          <w:p w14:paraId="79354433" w14:textId="77777777" w:rsidR="005E0058" w:rsidRDefault="00B77130">
            <w:r>
              <w:rPr>
                <w:b/>
                <w:color w:val="000000"/>
                <w:sz w:val="20"/>
              </w:rPr>
              <w:t>Total</w:t>
            </w:r>
          </w:p>
        </w:tc>
      </w:tr>
      <w:tr w:rsidR="005E0058" w14:paraId="5C977B28" w14:textId="77777777">
        <w:tc>
          <w:tcPr>
            <w:tcW w:w="1543" w:type="dxa"/>
          </w:tcPr>
          <w:p w14:paraId="38E7B3A2" w14:textId="77777777" w:rsidR="005E0058" w:rsidRDefault="00B77130">
            <w:r>
              <w:rPr>
                <w:sz w:val="20"/>
              </w:rPr>
              <w:t>FAW Project Manager</w:t>
            </w:r>
          </w:p>
        </w:tc>
        <w:tc>
          <w:tcPr>
            <w:tcW w:w="1543" w:type="dxa"/>
          </w:tcPr>
          <w:p w14:paraId="2BE328F7" w14:textId="77777777" w:rsidR="005E0058" w:rsidRDefault="00B77130">
            <w:pPr>
              <w:jc w:val="right"/>
            </w:pPr>
            <w:r>
              <w:rPr>
                <w:sz w:val="20"/>
              </w:rPr>
              <w:t>0.5</w:t>
            </w:r>
          </w:p>
        </w:tc>
        <w:tc>
          <w:tcPr>
            <w:tcW w:w="1543" w:type="dxa"/>
          </w:tcPr>
          <w:p w14:paraId="44A760C6" w14:textId="77777777" w:rsidR="005E0058" w:rsidRDefault="00B77130">
            <w:pPr>
              <w:jc w:val="right"/>
            </w:pPr>
            <w:r>
              <w:rPr>
                <w:sz w:val="20"/>
              </w:rPr>
              <w:t>3.0</w:t>
            </w:r>
          </w:p>
        </w:tc>
        <w:tc>
          <w:tcPr>
            <w:tcW w:w="1543" w:type="dxa"/>
          </w:tcPr>
          <w:p w14:paraId="64386BFC" w14:textId="77777777" w:rsidR="005E0058" w:rsidRDefault="00B77130">
            <w:pPr>
              <w:jc w:val="right"/>
            </w:pPr>
            <w:r>
              <w:rPr>
                <w:sz w:val="20"/>
              </w:rPr>
              <w:t>$150,000</w:t>
            </w:r>
          </w:p>
        </w:tc>
        <w:tc>
          <w:tcPr>
            <w:tcW w:w="1543" w:type="dxa"/>
          </w:tcPr>
          <w:p w14:paraId="63939D81" w14:textId="77777777" w:rsidR="005E0058" w:rsidRDefault="00B77130">
            <w:pPr>
              <w:jc w:val="right"/>
            </w:pPr>
            <w:r>
              <w:rPr>
                <w:sz w:val="20"/>
              </w:rPr>
              <w:t>-</w:t>
            </w:r>
          </w:p>
        </w:tc>
        <w:tc>
          <w:tcPr>
            <w:tcW w:w="1543" w:type="dxa"/>
          </w:tcPr>
          <w:p w14:paraId="310E3A7A" w14:textId="77777777" w:rsidR="005E0058" w:rsidRDefault="00B77130">
            <w:r>
              <w:rPr>
                <w:sz w:val="20"/>
              </w:rPr>
              <w:t>-</w:t>
            </w:r>
          </w:p>
        </w:tc>
        <w:tc>
          <w:tcPr>
            <w:tcW w:w="1543" w:type="dxa"/>
          </w:tcPr>
          <w:p w14:paraId="09E62148" w14:textId="77777777" w:rsidR="005E0058" w:rsidRDefault="00B77130">
            <w:pPr>
              <w:jc w:val="right"/>
            </w:pPr>
            <w:r>
              <w:rPr>
                <w:sz w:val="20"/>
              </w:rPr>
              <w:t>$150,000</w:t>
            </w:r>
          </w:p>
        </w:tc>
      </w:tr>
      <w:tr w:rsidR="005E0058" w14:paraId="63A3DCF7" w14:textId="77777777">
        <w:tc>
          <w:tcPr>
            <w:tcW w:w="1543" w:type="dxa"/>
          </w:tcPr>
          <w:p w14:paraId="3A5C899E" w14:textId="77777777" w:rsidR="005E0058" w:rsidRDefault="00B77130">
            <w:r>
              <w:rPr>
                <w:sz w:val="20"/>
              </w:rPr>
              <w:t>EWR Project Manager</w:t>
            </w:r>
          </w:p>
        </w:tc>
        <w:tc>
          <w:tcPr>
            <w:tcW w:w="1543" w:type="dxa"/>
          </w:tcPr>
          <w:p w14:paraId="0B18554F" w14:textId="77777777" w:rsidR="005E0058" w:rsidRDefault="00B77130">
            <w:pPr>
              <w:jc w:val="right"/>
            </w:pPr>
            <w:r>
              <w:rPr>
                <w:sz w:val="20"/>
              </w:rPr>
              <w:t>0.5</w:t>
            </w:r>
          </w:p>
        </w:tc>
        <w:tc>
          <w:tcPr>
            <w:tcW w:w="1543" w:type="dxa"/>
          </w:tcPr>
          <w:p w14:paraId="3F8D622F" w14:textId="77777777" w:rsidR="005E0058" w:rsidRDefault="00B77130">
            <w:pPr>
              <w:jc w:val="right"/>
            </w:pPr>
            <w:r>
              <w:rPr>
                <w:sz w:val="20"/>
              </w:rPr>
              <w:t>3.0</w:t>
            </w:r>
          </w:p>
        </w:tc>
        <w:tc>
          <w:tcPr>
            <w:tcW w:w="1543" w:type="dxa"/>
          </w:tcPr>
          <w:p w14:paraId="2DFC7E8A" w14:textId="77777777" w:rsidR="005E0058" w:rsidRDefault="00B77130">
            <w:pPr>
              <w:jc w:val="right"/>
            </w:pPr>
            <w:r>
              <w:rPr>
                <w:sz w:val="20"/>
              </w:rPr>
              <w:t>$150,000</w:t>
            </w:r>
          </w:p>
        </w:tc>
        <w:tc>
          <w:tcPr>
            <w:tcW w:w="1543" w:type="dxa"/>
          </w:tcPr>
          <w:p w14:paraId="4A8F4953" w14:textId="77777777" w:rsidR="005E0058" w:rsidRDefault="00B77130">
            <w:pPr>
              <w:jc w:val="right"/>
            </w:pPr>
            <w:r>
              <w:rPr>
                <w:sz w:val="20"/>
              </w:rPr>
              <w:t>-</w:t>
            </w:r>
          </w:p>
        </w:tc>
        <w:tc>
          <w:tcPr>
            <w:tcW w:w="1543" w:type="dxa"/>
          </w:tcPr>
          <w:p w14:paraId="75FCE325" w14:textId="77777777" w:rsidR="005E0058" w:rsidRDefault="00B77130">
            <w:r>
              <w:rPr>
                <w:sz w:val="20"/>
              </w:rPr>
              <w:t>-</w:t>
            </w:r>
          </w:p>
        </w:tc>
        <w:tc>
          <w:tcPr>
            <w:tcW w:w="1543" w:type="dxa"/>
          </w:tcPr>
          <w:p w14:paraId="01A2F529" w14:textId="77777777" w:rsidR="005E0058" w:rsidRDefault="00B77130">
            <w:pPr>
              <w:jc w:val="right"/>
            </w:pPr>
            <w:r>
              <w:rPr>
                <w:sz w:val="20"/>
              </w:rPr>
              <w:t>$150,000</w:t>
            </w:r>
          </w:p>
        </w:tc>
      </w:tr>
      <w:tr w:rsidR="005E0058" w14:paraId="0B578F1A" w14:textId="77777777">
        <w:tc>
          <w:tcPr>
            <w:tcW w:w="1543" w:type="dxa"/>
          </w:tcPr>
          <w:p w14:paraId="2060DCFB" w14:textId="77777777" w:rsidR="005E0058" w:rsidRDefault="00B77130">
            <w:r>
              <w:rPr>
                <w:sz w:val="20"/>
              </w:rPr>
              <w:t>FAW OAS</w:t>
            </w:r>
          </w:p>
        </w:tc>
        <w:tc>
          <w:tcPr>
            <w:tcW w:w="1543" w:type="dxa"/>
          </w:tcPr>
          <w:p w14:paraId="3F0A41AE" w14:textId="77777777" w:rsidR="005E0058" w:rsidRDefault="00B77130">
            <w:pPr>
              <w:jc w:val="right"/>
            </w:pPr>
            <w:r>
              <w:rPr>
                <w:sz w:val="20"/>
              </w:rPr>
              <w:t>0.5</w:t>
            </w:r>
          </w:p>
        </w:tc>
        <w:tc>
          <w:tcPr>
            <w:tcW w:w="1543" w:type="dxa"/>
          </w:tcPr>
          <w:p w14:paraId="07868868" w14:textId="77777777" w:rsidR="005E0058" w:rsidRDefault="00B77130">
            <w:pPr>
              <w:jc w:val="right"/>
            </w:pPr>
            <w:r>
              <w:rPr>
                <w:sz w:val="20"/>
              </w:rPr>
              <w:t>3.0</w:t>
            </w:r>
          </w:p>
        </w:tc>
        <w:tc>
          <w:tcPr>
            <w:tcW w:w="1543" w:type="dxa"/>
          </w:tcPr>
          <w:p w14:paraId="4F2BA93D" w14:textId="77777777" w:rsidR="005E0058" w:rsidRDefault="00B77130">
            <w:pPr>
              <w:jc w:val="right"/>
            </w:pPr>
            <w:r>
              <w:rPr>
                <w:sz w:val="20"/>
              </w:rPr>
              <w:t>$110,000</w:t>
            </w:r>
          </w:p>
        </w:tc>
        <w:tc>
          <w:tcPr>
            <w:tcW w:w="1543" w:type="dxa"/>
          </w:tcPr>
          <w:p w14:paraId="5908707C" w14:textId="77777777" w:rsidR="005E0058" w:rsidRDefault="00B77130">
            <w:pPr>
              <w:jc w:val="right"/>
            </w:pPr>
            <w:r>
              <w:rPr>
                <w:sz w:val="20"/>
              </w:rPr>
              <w:t>-</w:t>
            </w:r>
          </w:p>
        </w:tc>
        <w:tc>
          <w:tcPr>
            <w:tcW w:w="1543" w:type="dxa"/>
          </w:tcPr>
          <w:p w14:paraId="33D03165" w14:textId="77777777" w:rsidR="005E0058" w:rsidRDefault="00B77130">
            <w:r>
              <w:rPr>
                <w:sz w:val="20"/>
              </w:rPr>
              <w:t>-</w:t>
            </w:r>
          </w:p>
        </w:tc>
        <w:tc>
          <w:tcPr>
            <w:tcW w:w="1543" w:type="dxa"/>
          </w:tcPr>
          <w:p w14:paraId="5503BC31" w14:textId="77777777" w:rsidR="005E0058" w:rsidRDefault="00B77130">
            <w:pPr>
              <w:jc w:val="right"/>
            </w:pPr>
            <w:r>
              <w:rPr>
                <w:sz w:val="20"/>
              </w:rPr>
              <w:t>$110,000</w:t>
            </w:r>
          </w:p>
        </w:tc>
      </w:tr>
      <w:tr w:rsidR="005E0058" w14:paraId="18A44F76" w14:textId="77777777">
        <w:tc>
          <w:tcPr>
            <w:tcW w:w="1543" w:type="dxa"/>
          </w:tcPr>
          <w:p w14:paraId="3919901E" w14:textId="77777777" w:rsidR="005E0058" w:rsidRDefault="00B77130">
            <w:r>
              <w:rPr>
                <w:sz w:val="20"/>
              </w:rPr>
              <w:t>EWR Supervisor</w:t>
            </w:r>
          </w:p>
        </w:tc>
        <w:tc>
          <w:tcPr>
            <w:tcW w:w="1543" w:type="dxa"/>
          </w:tcPr>
          <w:p w14:paraId="24BAA72A" w14:textId="77777777" w:rsidR="005E0058" w:rsidRDefault="00B77130">
            <w:pPr>
              <w:jc w:val="right"/>
            </w:pPr>
            <w:r>
              <w:rPr>
                <w:sz w:val="20"/>
              </w:rPr>
              <w:t>0.2</w:t>
            </w:r>
          </w:p>
        </w:tc>
        <w:tc>
          <w:tcPr>
            <w:tcW w:w="1543" w:type="dxa"/>
          </w:tcPr>
          <w:p w14:paraId="27ABCF0D" w14:textId="77777777" w:rsidR="005E0058" w:rsidRDefault="00B77130">
            <w:pPr>
              <w:jc w:val="right"/>
            </w:pPr>
            <w:r>
              <w:rPr>
                <w:sz w:val="20"/>
              </w:rPr>
              <w:t>3.0</w:t>
            </w:r>
          </w:p>
        </w:tc>
        <w:tc>
          <w:tcPr>
            <w:tcW w:w="1543" w:type="dxa"/>
          </w:tcPr>
          <w:p w14:paraId="0532E291" w14:textId="77777777" w:rsidR="005E0058" w:rsidRDefault="00B77130">
            <w:pPr>
              <w:jc w:val="right"/>
            </w:pPr>
            <w:r>
              <w:rPr>
                <w:sz w:val="20"/>
              </w:rPr>
              <w:t>$90,000</w:t>
            </w:r>
          </w:p>
        </w:tc>
        <w:tc>
          <w:tcPr>
            <w:tcW w:w="1543" w:type="dxa"/>
          </w:tcPr>
          <w:p w14:paraId="0C2A9B09" w14:textId="77777777" w:rsidR="005E0058" w:rsidRDefault="00B77130">
            <w:pPr>
              <w:jc w:val="right"/>
            </w:pPr>
            <w:r>
              <w:rPr>
                <w:sz w:val="20"/>
              </w:rPr>
              <w:t>-</w:t>
            </w:r>
          </w:p>
        </w:tc>
        <w:tc>
          <w:tcPr>
            <w:tcW w:w="1543" w:type="dxa"/>
          </w:tcPr>
          <w:p w14:paraId="598A7140" w14:textId="77777777" w:rsidR="005E0058" w:rsidRDefault="00B77130">
            <w:r>
              <w:rPr>
                <w:sz w:val="20"/>
              </w:rPr>
              <w:t>-</w:t>
            </w:r>
          </w:p>
        </w:tc>
        <w:tc>
          <w:tcPr>
            <w:tcW w:w="1543" w:type="dxa"/>
          </w:tcPr>
          <w:p w14:paraId="2F277AF2" w14:textId="77777777" w:rsidR="005E0058" w:rsidRDefault="00B77130">
            <w:pPr>
              <w:jc w:val="right"/>
            </w:pPr>
            <w:r>
              <w:rPr>
                <w:sz w:val="20"/>
              </w:rPr>
              <w:t>$90,000</w:t>
            </w:r>
          </w:p>
        </w:tc>
      </w:tr>
    </w:tbl>
    <w:p w14:paraId="72892886" w14:textId="77777777" w:rsidR="005E0058" w:rsidRDefault="005E0058"/>
    <w:p w14:paraId="12E48189" w14:textId="77777777" w:rsidR="005E0058" w:rsidRDefault="00B77130">
      <w:r>
        <w:rPr>
          <w:b/>
        </w:rPr>
        <w:t xml:space="preserve">Amount of Request: </w:t>
      </w:r>
      <w:r>
        <w:t>$3,442,200</w:t>
      </w:r>
      <w:r>
        <w:rPr>
          <w:b/>
        </w:rPr>
        <w:br/>
        <w:t xml:space="preserve">Amount of Leverage: </w:t>
      </w:r>
      <w:r>
        <w:t>-</w:t>
      </w:r>
      <w:r>
        <w:rPr>
          <w:b/>
        </w:rPr>
        <w:br/>
        <w:t xml:space="preserve">Leverage as a percent of the Request: </w:t>
      </w:r>
      <w:r>
        <w:t>0.0%</w:t>
      </w:r>
      <w:r>
        <w:rPr>
          <w:b/>
        </w:rPr>
        <w:br/>
        <w:t xml:space="preserve">DSS + Personnel: </w:t>
      </w:r>
      <w:r>
        <w:t>$835,700</w:t>
      </w:r>
      <w:r>
        <w:rPr>
          <w:b/>
        </w:rPr>
        <w:br/>
        <w:t xml:space="preserve">As a % of the total request: </w:t>
      </w:r>
      <w:r>
        <w:t>24.28%</w:t>
      </w:r>
      <w:r>
        <w:rPr>
          <w:b/>
        </w:rPr>
        <w:br/>
      </w:r>
      <w:r>
        <w:rPr>
          <w:b/>
        </w:rPr>
        <w:t xml:space="preserve">Easement Stewardship: </w:t>
      </w:r>
      <w:r>
        <w:t>-</w:t>
      </w:r>
      <w:r>
        <w:rPr>
          <w:b/>
        </w:rPr>
        <w:br/>
        <w:t xml:space="preserve">As a % of the Easement Acquisition: </w:t>
      </w:r>
      <w:r>
        <w:t>-</w:t>
      </w:r>
    </w:p>
    <w:p w14:paraId="634A2B20" w14:textId="77777777" w:rsidR="005E0058" w:rsidRDefault="00B77130">
      <w:r>
        <w:rPr>
          <w:b/>
        </w:rPr>
        <w:t xml:space="preserve">Does this proposal have the ability to be scalable?  </w:t>
      </w:r>
      <w:r>
        <w:rPr>
          <w:b/>
        </w:rPr>
        <w:br/>
      </w:r>
      <w:r>
        <w:t>Yes</w:t>
      </w:r>
    </w:p>
    <w:p w14:paraId="2F6559F8" w14:textId="77777777" w:rsidR="005E0058" w:rsidRDefault="00B77130">
      <w:pPr>
        <w:pStyle w:val="Heading3"/>
        <w:spacing w:before="60" w:after="80"/>
      </w:pPr>
      <w:r>
        <w:rPr>
          <w:color w:val="254885"/>
          <w:sz w:val="26"/>
        </w:rPr>
        <w:t>If the project received 50% of the requested funding</w:t>
      </w:r>
    </w:p>
    <w:p w14:paraId="5E3955C9" w14:textId="77777777" w:rsidR="005E0058" w:rsidRDefault="00B77130">
      <w:pPr>
        <w:ind w:left="720"/>
      </w:pPr>
      <w:r>
        <w:rPr>
          <w:b/>
        </w:rPr>
        <w:t xml:space="preserve">Describe how the scaling would affect acres/activities and if not proportionately reduced, why? </w:t>
      </w:r>
      <w:r>
        <w:rPr>
          <w:b/>
        </w:rPr>
        <w:br/>
      </w:r>
      <w:r>
        <w:t>We would continue scoping and prioritizing crossings. We would only be able to complete one crossing replacement.</w:t>
      </w:r>
      <w:r>
        <w:br/>
      </w:r>
      <w:r>
        <w:lastRenderedPageBreak/>
        <w:br/>
        <w:t>Acres of forested habitat enhancement would be reduced proportionately.</w:t>
      </w:r>
    </w:p>
    <w:p w14:paraId="589CDFED" w14:textId="77777777" w:rsidR="005E0058" w:rsidRDefault="00B77130">
      <w:pPr>
        <w:ind w:left="720"/>
      </w:pPr>
      <w:r>
        <w:rPr>
          <w:b/>
        </w:rPr>
        <w:t xml:space="preserve">Describe how personnel and DSS expenses would be adjusted and if not proportionately reduced, why? </w:t>
      </w:r>
      <w:r>
        <w:rPr>
          <w:b/>
        </w:rPr>
        <w:br/>
      </w:r>
      <w:r>
        <w:t>Personnel/DSS expenses would reduce to 70-85% of the requested amount. Getting projects to being construction-ready and overseeing construction requires the largest investment of staff time. Staff time spent on advancing the program as a whole and developing future projects would be most reduced.</w:t>
      </w:r>
    </w:p>
    <w:p w14:paraId="1547741F" w14:textId="77777777" w:rsidR="005E0058" w:rsidRDefault="00B77130">
      <w:pPr>
        <w:pStyle w:val="Heading3"/>
        <w:spacing w:before="60" w:after="80"/>
      </w:pPr>
      <w:r>
        <w:rPr>
          <w:color w:val="254885"/>
          <w:sz w:val="26"/>
        </w:rPr>
        <w:t>If the project received 30% of the requested funding</w:t>
      </w:r>
    </w:p>
    <w:p w14:paraId="713E87C0" w14:textId="77777777" w:rsidR="005E0058" w:rsidRDefault="00B77130">
      <w:pPr>
        <w:ind w:left="720"/>
      </w:pPr>
      <w:r>
        <w:rPr>
          <w:b/>
        </w:rPr>
        <w:t xml:space="preserve">Describe how the scaling would affect acres/activities and if not proportionately reduced, why? </w:t>
      </w:r>
      <w:r>
        <w:rPr>
          <w:b/>
        </w:rPr>
        <w:br/>
      </w:r>
      <w:r>
        <w:t xml:space="preserve">We would fund the design and construction of one lower value stream crossing. Additional funds could be acquired to implement the full project. </w:t>
      </w:r>
      <w:r>
        <w:br/>
      </w:r>
      <w:r>
        <w:br/>
        <w:t>Forest enhancement could be scaled proportionately.</w:t>
      </w:r>
    </w:p>
    <w:p w14:paraId="06EABD53" w14:textId="77777777" w:rsidR="005E0058" w:rsidRDefault="00B77130">
      <w:pPr>
        <w:ind w:left="720"/>
      </w:pPr>
      <w:r>
        <w:rPr>
          <w:b/>
        </w:rPr>
        <w:t xml:space="preserve">Describe how personnel and DSS expenses would be adjusted and if not proportionately reduced, why? </w:t>
      </w:r>
      <w:r>
        <w:rPr>
          <w:b/>
        </w:rPr>
        <w:br/>
      </w:r>
      <w:r>
        <w:t>Personnel/DSS expenses would be reduced to 50-70% of the requested amount. Getting projects to the point of being construction-ready requires the largest investment of staff time. Staff time spent on advancing the program as a whole and developing future projects would be most reduced.</w:t>
      </w:r>
    </w:p>
    <w:p w14:paraId="766DD445" w14:textId="77777777" w:rsidR="005E0058" w:rsidRDefault="00B77130">
      <w:pPr>
        <w:pStyle w:val="Heading3"/>
        <w:spacing w:before="60" w:after="80"/>
      </w:pPr>
      <w:r>
        <w:rPr>
          <w:color w:val="254885"/>
          <w:sz w:val="26"/>
        </w:rPr>
        <w:t>Personnel</w:t>
      </w:r>
    </w:p>
    <w:p w14:paraId="6E7540F7" w14:textId="77777777" w:rsidR="005E0058" w:rsidRDefault="00B77130">
      <w:r>
        <w:rPr>
          <w:b/>
        </w:rPr>
        <w:t xml:space="preserve">Has funding for these positions been requested in the past?  </w:t>
      </w:r>
      <w:r>
        <w:rPr>
          <w:b/>
        </w:rPr>
        <w:br/>
      </w:r>
      <w:r>
        <w:t>Yes</w:t>
      </w:r>
    </w:p>
    <w:p w14:paraId="234A4522" w14:textId="77777777" w:rsidR="005E0058" w:rsidRDefault="00B77130">
      <w:pPr>
        <w:ind w:left="720"/>
      </w:pPr>
      <w:r>
        <w:rPr>
          <w:b/>
        </w:rPr>
        <w:t xml:space="preserve">Please explain the overlap of past and future staffing and position levels previously received and how that is coordinated over multiple years? </w:t>
      </w:r>
      <w:r>
        <w:rPr>
          <w:b/>
        </w:rPr>
        <w:br/>
      </w:r>
      <w:r>
        <w:t>FTEs listed in the proposal are based on the current MNDNR SLR-LS Team staffing plan and are an estimate of the personnel time required to deliver the grant outputs included in this proposal and advance the overall mission of the SLR-LS Team. An array of staff may work on projects to complete deliverables and manage the grant. MLT's basis for billing is the individual restoration project we work on, ensuring allocation to the appropriate grant award. MLT also uses timesheet-based accounting ensuring only t</w:t>
      </w:r>
      <w:r>
        <w:t>hose personnel funds actually expended are used to achieve the goals of the grant. Time involving coordination among projects is billed proportionately. As projects/initiatives allow, personnel funds are generally coordinated to spend down oldest funds first.</w:t>
      </w:r>
    </w:p>
    <w:p w14:paraId="734AF780" w14:textId="77777777" w:rsidR="005E0058" w:rsidRDefault="00B77130">
      <w:pPr>
        <w:pStyle w:val="Heading3"/>
        <w:spacing w:before="60" w:after="80"/>
      </w:pPr>
      <w:r>
        <w:rPr>
          <w:color w:val="254885"/>
          <w:sz w:val="26"/>
        </w:rPr>
        <w:t>Contracts</w:t>
      </w:r>
    </w:p>
    <w:p w14:paraId="1E05D4A6" w14:textId="77777777" w:rsidR="005E0058" w:rsidRDefault="00B77130">
      <w:r>
        <w:rPr>
          <w:b/>
        </w:rPr>
        <w:t xml:space="preserve">What is included in the contracts line?  </w:t>
      </w:r>
      <w:r>
        <w:rPr>
          <w:b/>
        </w:rPr>
        <w:br/>
      </w:r>
      <w:r>
        <w:t xml:space="preserve">MNDNR budget: contracts for project implementation (primarily construction contracts) </w:t>
      </w:r>
      <w:r>
        <w:br/>
        <w:t xml:space="preserve"> </w:t>
      </w:r>
      <w:r>
        <w:br/>
        <w:t>MLT budget: contracts for restoration activities (planting, seeding, invasive species control, etc).</w:t>
      </w:r>
    </w:p>
    <w:p w14:paraId="2522B09A" w14:textId="77777777" w:rsidR="00DD3D36" w:rsidRDefault="00DD3D36">
      <w:pPr>
        <w:rPr>
          <w:rFonts w:asciiTheme="majorHAnsi" w:eastAsiaTheme="majorEastAsia" w:hAnsiTheme="majorHAnsi" w:cstheme="majorBidi"/>
          <w:b/>
          <w:bCs/>
          <w:color w:val="254885"/>
          <w:sz w:val="26"/>
        </w:rPr>
      </w:pPr>
      <w:r>
        <w:rPr>
          <w:color w:val="254885"/>
          <w:sz w:val="26"/>
        </w:rPr>
        <w:br w:type="page"/>
      </w:r>
    </w:p>
    <w:p w14:paraId="60BBB48D" w14:textId="5FF06A16" w:rsidR="005E0058" w:rsidRDefault="00B77130">
      <w:pPr>
        <w:pStyle w:val="Heading3"/>
        <w:spacing w:before="60" w:after="80"/>
      </w:pPr>
      <w:r>
        <w:rPr>
          <w:color w:val="254885"/>
          <w:sz w:val="26"/>
        </w:rPr>
        <w:lastRenderedPageBreak/>
        <w:t>Professional Services</w:t>
      </w:r>
    </w:p>
    <w:p w14:paraId="1C0A73AB" w14:textId="77777777" w:rsidR="005E0058" w:rsidRDefault="00B77130">
      <w:r>
        <w:rPr>
          <w:b/>
        </w:rPr>
        <w:t xml:space="preserve">What is included in the Professional Services line?  </w:t>
      </w:r>
      <w:r>
        <w:rPr>
          <w:b/>
        </w:rPr>
        <w:br/>
      </w:r>
    </w:p>
    <w:p w14:paraId="580436EB" w14:textId="77777777" w:rsidR="005E0058" w:rsidRDefault="00B77130">
      <w:pPr>
        <w:ind w:left="360"/>
      </w:pPr>
      <w:r>
        <w:t>Design/Engineering</w:t>
      </w:r>
    </w:p>
    <w:p w14:paraId="34BBC05F" w14:textId="77777777" w:rsidR="005E0058" w:rsidRDefault="00B77130">
      <w:pPr>
        <w:ind w:left="360"/>
      </w:pPr>
      <w:r>
        <w:t>Other : Profession construction oversight and contract administration</w:t>
      </w:r>
    </w:p>
    <w:p w14:paraId="21CFBEAD" w14:textId="77777777" w:rsidR="005E0058" w:rsidRDefault="00B77130">
      <w:pPr>
        <w:ind w:left="360"/>
      </w:pPr>
      <w:r>
        <w:t>Surveys</w:t>
      </w:r>
    </w:p>
    <w:p w14:paraId="39D2B53C" w14:textId="77777777" w:rsidR="005E0058" w:rsidRDefault="00B77130">
      <w:pPr>
        <w:pStyle w:val="Heading3"/>
        <w:spacing w:before="60" w:after="80"/>
      </w:pPr>
      <w:r>
        <w:rPr>
          <w:color w:val="254885"/>
          <w:sz w:val="26"/>
        </w:rPr>
        <w:t>Travel</w:t>
      </w:r>
    </w:p>
    <w:p w14:paraId="637F9616" w14:textId="77777777" w:rsidR="005E0058" w:rsidRDefault="00B77130">
      <w:r>
        <w:rPr>
          <w:b/>
        </w:rPr>
        <w:t xml:space="preserve">Does the amount in the travel line include equipment/vehicle rental?  </w:t>
      </w:r>
      <w:r>
        <w:rPr>
          <w:b/>
        </w:rPr>
        <w:br/>
      </w:r>
      <w:r>
        <w:t>No</w:t>
      </w:r>
    </w:p>
    <w:p w14:paraId="30ADBB49" w14:textId="77777777" w:rsidR="005E0058" w:rsidRDefault="00B77130">
      <w:r>
        <w:rPr>
          <w:b/>
        </w:rPr>
        <w:t xml:space="preserve">Explain the amount in the travel line outside of traditional travel costs of mileage, food, and lodging  </w:t>
      </w:r>
      <w:r>
        <w:rPr>
          <w:b/>
        </w:rPr>
        <w:br/>
      </w:r>
      <w:r>
        <w:t>N/A</w:t>
      </w:r>
    </w:p>
    <w:p w14:paraId="13F6AB93" w14:textId="77777777" w:rsidR="005E0058" w:rsidRDefault="00B77130">
      <w:r>
        <w:rPr>
          <w:b/>
        </w:rPr>
        <w:t xml:space="preserve">I understand and agree that lodging, meals, and mileage must comply with the current MMB Commissioner Plan:  </w:t>
      </w:r>
      <w:r>
        <w:rPr>
          <w:b/>
        </w:rPr>
        <w:br/>
      </w:r>
      <w:r>
        <w:t>Yes</w:t>
      </w:r>
    </w:p>
    <w:p w14:paraId="7920E7E3" w14:textId="77777777" w:rsidR="005E0058" w:rsidRDefault="00B77130">
      <w:pPr>
        <w:pStyle w:val="Heading3"/>
        <w:spacing w:before="60" w:after="80"/>
      </w:pPr>
      <w:r>
        <w:rPr>
          <w:color w:val="254885"/>
          <w:sz w:val="26"/>
        </w:rPr>
        <w:t>Direct Support Services</w:t>
      </w:r>
    </w:p>
    <w:p w14:paraId="7E6CE639" w14:textId="77777777" w:rsidR="005E0058" w:rsidRDefault="00B77130">
      <w:r>
        <w:rPr>
          <w:b/>
        </w:rPr>
        <w:t xml:space="preserve">How did you determine which portions of the Direct Support Services of your shared support services is direct to this program?  </w:t>
      </w:r>
      <w:r>
        <w:rPr>
          <w:b/>
        </w:rPr>
        <w:br/>
      </w:r>
      <w:r>
        <w:t xml:space="preserve">MNDNR Process: Used Direct and Necessary calculator provided by DNR OHF staff. </w:t>
      </w:r>
      <w:r>
        <w:br/>
      </w:r>
      <w:r>
        <w:br/>
        <w:t>MLT Process: In a process that was approved by the DNR on March 17, 2017, we determined our direct support services rate to be 27%.  The rate represents the relationship of indirect costs to direct costs and is fully explained in materials submitted to the DNR.  The calculations are based on the most recent audited financial statements that were available at the time.  We will apply the approved rate to personnel expenses fund</w:t>
      </w:r>
      <w:r>
        <w:t>ed by the grant.</w:t>
      </w:r>
    </w:p>
    <w:p w14:paraId="32C9152A" w14:textId="77777777" w:rsidR="005E0058" w:rsidRDefault="00B77130">
      <w:pPr>
        <w:pStyle w:val="Heading3"/>
        <w:spacing w:before="60" w:after="80"/>
      </w:pPr>
      <w:r>
        <w:rPr>
          <w:color w:val="254885"/>
          <w:sz w:val="26"/>
        </w:rPr>
        <w:t>Other Equipment/Tools</w:t>
      </w:r>
    </w:p>
    <w:p w14:paraId="673DBADB" w14:textId="77777777" w:rsidR="005E0058" w:rsidRDefault="00B77130">
      <w:r>
        <w:rPr>
          <w:b/>
        </w:rPr>
        <w:t xml:space="preserve">Give examples of the types of Equipment and Tools that will be purchased?  </w:t>
      </w:r>
      <w:r>
        <w:rPr>
          <w:b/>
        </w:rPr>
        <w:br/>
      </w:r>
      <w:r>
        <w:t>The Equipment and Tools budget line includes field and safety equipment or tools, space rental, and utilities.</w:t>
      </w:r>
    </w:p>
    <w:p w14:paraId="46365227" w14:textId="77777777" w:rsidR="005E0058" w:rsidRDefault="00B77130">
      <w:pPr>
        <w:pStyle w:val="Heading2"/>
        <w:spacing w:before="0" w:after="80"/>
        <w:jc w:val="center"/>
      </w:pPr>
      <w:r>
        <w:rPr>
          <w:color w:val="2C559C"/>
          <w:sz w:val="28"/>
          <w:u w:val="single"/>
        </w:rPr>
        <w:t>Federal Funds</w:t>
      </w:r>
    </w:p>
    <w:p w14:paraId="2CFA7FE8" w14:textId="77777777" w:rsidR="005E0058" w:rsidRDefault="00B77130">
      <w:r>
        <w:rPr>
          <w:b/>
        </w:rPr>
        <w:t xml:space="preserve">Do you anticipate federal funds as a match for this program?  </w:t>
      </w:r>
      <w:r>
        <w:rPr>
          <w:b/>
        </w:rPr>
        <w:br/>
      </w:r>
      <w:r>
        <w:t>Yes</w:t>
      </w:r>
    </w:p>
    <w:p w14:paraId="2109A3AD" w14:textId="77777777" w:rsidR="005E0058" w:rsidRDefault="00B77130">
      <w:pPr>
        <w:ind w:left="720"/>
      </w:pPr>
      <w:r>
        <w:rPr>
          <w:b/>
        </w:rPr>
        <w:t xml:space="preserve">Are the funds confirmed?  </w:t>
      </w:r>
      <w:r>
        <w:rPr>
          <w:b/>
        </w:rPr>
        <w:br/>
      </w:r>
      <w:r>
        <w:t>No</w:t>
      </w:r>
    </w:p>
    <w:p w14:paraId="09D8E6C3" w14:textId="77777777" w:rsidR="005E0058" w:rsidRDefault="00B77130">
      <w:pPr>
        <w:ind w:left="1440"/>
      </w:pPr>
      <w:r>
        <w:rPr>
          <w:b/>
        </w:rPr>
        <w:t xml:space="preserve">What is the approximate date you anticipate receiving confirmation of the federal funds? </w:t>
      </w:r>
      <w:r>
        <w:rPr>
          <w:b/>
        </w:rPr>
        <w:br/>
      </w:r>
      <w:r>
        <w:t xml:space="preserve">Unknown.  Our team has a strong history of leveraging federal funding through the Great Lakes Restoration Initiative </w:t>
      </w:r>
      <w:r>
        <w:t>(GLRI). GLRI continues to be strongly supported.  As projects are developed, we anticipate applying for GLRI or other federal funds to supplement OHF budgets.</w:t>
      </w:r>
    </w:p>
    <w:p w14:paraId="6119822E" w14:textId="77777777" w:rsidR="005E0058" w:rsidRDefault="00B77130">
      <w:r>
        <w:br w:type="page"/>
      </w:r>
    </w:p>
    <w:p w14:paraId="2AA41985" w14:textId="77777777" w:rsidR="005E0058" w:rsidRDefault="00B77130">
      <w:pPr>
        <w:pStyle w:val="Heading2"/>
        <w:spacing w:before="0" w:after="80"/>
        <w:jc w:val="center"/>
      </w:pPr>
      <w:r>
        <w:rPr>
          <w:color w:val="2C559C"/>
          <w:sz w:val="28"/>
          <w:u w:val="single"/>
        </w:rPr>
        <w:lastRenderedPageBreak/>
        <w:t>Output Tables</w:t>
      </w:r>
    </w:p>
    <w:p w14:paraId="7473D1FD" w14:textId="77777777" w:rsidR="005E0058" w:rsidRDefault="00B7713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5E0058" w14:paraId="3CF7470D" w14:textId="77777777">
        <w:tc>
          <w:tcPr>
            <w:tcW w:w="3600" w:type="dxa"/>
            <w:shd w:val="clear" w:color="auto" w:fill="AFC4E9"/>
          </w:tcPr>
          <w:p w14:paraId="1A4BCC7A" w14:textId="77777777" w:rsidR="005E0058" w:rsidRDefault="00B77130">
            <w:r>
              <w:rPr>
                <w:b/>
                <w:color w:val="000000"/>
                <w:sz w:val="20"/>
              </w:rPr>
              <w:t>Type</w:t>
            </w:r>
          </w:p>
        </w:tc>
        <w:tc>
          <w:tcPr>
            <w:tcW w:w="1440" w:type="dxa"/>
            <w:shd w:val="clear" w:color="auto" w:fill="AFC4E9"/>
          </w:tcPr>
          <w:p w14:paraId="68F017A5" w14:textId="77777777" w:rsidR="005E0058" w:rsidRDefault="00B77130">
            <w:r>
              <w:rPr>
                <w:b/>
                <w:color w:val="000000"/>
                <w:sz w:val="20"/>
              </w:rPr>
              <w:t>Wetland</w:t>
            </w:r>
          </w:p>
        </w:tc>
        <w:tc>
          <w:tcPr>
            <w:tcW w:w="1440" w:type="dxa"/>
            <w:shd w:val="clear" w:color="auto" w:fill="AFC4E9"/>
          </w:tcPr>
          <w:p w14:paraId="5DC7FF0A" w14:textId="77777777" w:rsidR="005E0058" w:rsidRDefault="00B77130">
            <w:r>
              <w:rPr>
                <w:b/>
                <w:color w:val="000000"/>
                <w:sz w:val="20"/>
              </w:rPr>
              <w:t>Prairie</w:t>
            </w:r>
          </w:p>
        </w:tc>
        <w:tc>
          <w:tcPr>
            <w:tcW w:w="1440" w:type="dxa"/>
            <w:shd w:val="clear" w:color="auto" w:fill="AFC4E9"/>
          </w:tcPr>
          <w:p w14:paraId="5C900443" w14:textId="77777777" w:rsidR="005E0058" w:rsidRDefault="00B77130">
            <w:r>
              <w:rPr>
                <w:b/>
                <w:color w:val="000000"/>
                <w:sz w:val="20"/>
              </w:rPr>
              <w:t>Forest</w:t>
            </w:r>
          </w:p>
        </w:tc>
        <w:tc>
          <w:tcPr>
            <w:tcW w:w="1440" w:type="dxa"/>
            <w:shd w:val="clear" w:color="auto" w:fill="AFC4E9"/>
          </w:tcPr>
          <w:p w14:paraId="1C00722E" w14:textId="77777777" w:rsidR="005E0058" w:rsidRDefault="00B77130">
            <w:r>
              <w:rPr>
                <w:b/>
                <w:color w:val="000000"/>
                <w:sz w:val="20"/>
              </w:rPr>
              <w:t>Habitat</w:t>
            </w:r>
          </w:p>
        </w:tc>
        <w:tc>
          <w:tcPr>
            <w:tcW w:w="1800" w:type="dxa"/>
            <w:shd w:val="clear" w:color="auto" w:fill="AFC4E9"/>
          </w:tcPr>
          <w:p w14:paraId="58292181" w14:textId="77777777" w:rsidR="005E0058" w:rsidRDefault="00B77130">
            <w:r>
              <w:rPr>
                <w:b/>
                <w:color w:val="000000"/>
                <w:sz w:val="20"/>
              </w:rPr>
              <w:t>Total Acres</w:t>
            </w:r>
          </w:p>
        </w:tc>
      </w:tr>
      <w:tr w:rsidR="005E0058" w14:paraId="61516AB6" w14:textId="77777777">
        <w:tc>
          <w:tcPr>
            <w:tcW w:w="3600" w:type="dxa"/>
          </w:tcPr>
          <w:p w14:paraId="756D9ADB" w14:textId="77777777" w:rsidR="005E0058" w:rsidRDefault="00B77130">
            <w:r>
              <w:rPr>
                <w:sz w:val="20"/>
              </w:rPr>
              <w:t>Restore</w:t>
            </w:r>
          </w:p>
        </w:tc>
        <w:tc>
          <w:tcPr>
            <w:tcW w:w="1440" w:type="dxa"/>
          </w:tcPr>
          <w:p w14:paraId="08DABB4C" w14:textId="77777777" w:rsidR="005E0058" w:rsidRDefault="00B77130">
            <w:pPr>
              <w:jc w:val="right"/>
            </w:pPr>
            <w:r>
              <w:rPr>
                <w:sz w:val="20"/>
              </w:rPr>
              <w:t>0</w:t>
            </w:r>
          </w:p>
        </w:tc>
        <w:tc>
          <w:tcPr>
            <w:tcW w:w="1440" w:type="dxa"/>
          </w:tcPr>
          <w:p w14:paraId="4A501046" w14:textId="77777777" w:rsidR="005E0058" w:rsidRDefault="00B77130">
            <w:pPr>
              <w:jc w:val="right"/>
            </w:pPr>
            <w:r>
              <w:rPr>
                <w:sz w:val="20"/>
              </w:rPr>
              <w:t>0</w:t>
            </w:r>
          </w:p>
        </w:tc>
        <w:tc>
          <w:tcPr>
            <w:tcW w:w="1440" w:type="dxa"/>
          </w:tcPr>
          <w:p w14:paraId="7C8D3A13" w14:textId="77777777" w:rsidR="005E0058" w:rsidRDefault="00B77130">
            <w:pPr>
              <w:jc w:val="right"/>
            </w:pPr>
            <w:r>
              <w:rPr>
                <w:sz w:val="20"/>
              </w:rPr>
              <w:t>-</w:t>
            </w:r>
          </w:p>
        </w:tc>
        <w:tc>
          <w:tcPr>
            <w:tcW w:w="1440" w:type="dxa"/>
          </w:tcPr>
          <w:p w14:paraId="50F9D347" w14:textId="77777777" w:rsidR="005E0058" w:rsidRDefault="00B77130">
            <w:pPr>
              <w:jc w:val="right"/>
            </w:pPr>
            <w:r>
              <w:rPr>
                <w:sz w:val="20"/>
              </w:rPr>
              <w:t>2</w:t>
            </w:r>
          </w:p>
        </w:tc>
        <w:tc>
          <w:tcPr>
            <w:tcW w:w="1800" w:type="dxa"/>
          </w:tcPr>
          <w:p w14:paraId="1B2B25AF" w14:textId="77777777" w:rsidR="005E0058" w:rsidRDefault="00B77130">
            <w:pPr>
              <w:jc w:val="right"/>
            </w:pPr>
            <w:r>
              <w:rPr>
                <w:sz w:val="20"/>
              </w:rPr>
              <w:t>2</w:t>
            </w:r>
          </w:p>
        </w:tc>
      </w:tr>
      <w:tr w:rsidR="005E0058" w14:paraId="1A7C0F7B" w14:textId="77777777">
        <w:tc>
          <w:tcPr>
            <w:tcW w:w="3600" w:type="dxa"/>
          </w:tcPr>
          <w:p w14:paraId="0B77B48B" w14:textId="77777777" w:rsidR="005E0058" w:rsidRDefault="00B77130">
            <w:r>
              <w:rPr>
                <w:sz w:val="20"/>
              </w:rPr>
              <w:t>Protect in Fee with State PILT Liability</w:t>
            </w:r>
          </w:p>
        </w:tc>
        <w:tc>
          <w:tcPr>
            <w:tcW w:w="1440" w:type="dxa"/>
          </w:tcPr>
          <w:p w14:paraId="0A55E59B" w14:textId="77777777" w:rsidR="005E0058" w:rsidRDefault="00B77130">
            <w:pPr>
              <w:jc w:val="right"/>
            </w:pPr>
            <w:r>
              <w:rPr>
                <w:sz w:val="20"/>
              </w:rPr>
              <w:t>0</w:t>
            </w:r>
          </w:p>
        </w:tc>
        <w:tc>
          <w:tcPr>
            <w:tcW w:w="1440" w:type="dxa"/>
          </w:tcPr>
          <w:p w14:paraId="1C562C20" w14:textId="77777777" w:rsidR="005E0058" w:rsidRDefault="00B77130">
            <w:pPr>
              <w:jc w:val="right"/>
            </w:pPr>
            <w:r>
              <w:rPr>
                <w:sz w:val="20"/>
              </w:rPr>
              <w:t>0</w:t>
            </w:r>
          </w:p>
        </w:tc>
        <w:tc>
          <w:tcPr>
            <w:tcW w:w="1440" w:type="dxa"/>
          </w:tcPr>
          <w:p w14:paraId="30E77FAC" w14:textId="77777777" w:rsidR="005E0058" w:rsidRDefault="00B77130">
            <w:pPr>
              <w:jc w:val="right"/>
            </w:pPr>
            <w:r>
              <w:rPr>
                <w:sz w:val="20"/>
              </w:rPr>
              <w:t>0</w:t>
            </w:r>
          </w:p>
        </w:tc>
        <w:tc>
          <w:tcPr>
            <w:tcW w:w="1440" w:type="dxa"/>
          </w:tcPr>
          <w:p w14:paraId="3C19BE3B" w14:textId="77777777" w:rsidR="005E0058" w:rsidRDefault="00B77130">
            <w:pPr>
              <w:jc w:val="right"/>
            </w:pPr>
            <w:r>
              <w:rPr>
                <w:sz w:val="20"/>
              </w:rPr>
              <w:t>0</w:t>
            </w:r>
          </w:p>
        </w:tc>
        <w:tc>
          <w:tcPr>
            <w:tcW w:w="1800" w:type="dxa"/>
          </w:tcPr>
          <w:p w14:paraId="42A3A19E" w14:textId="77777777" w:rsidR="005E0058" w:rsidRDefault="00B77130">
            <w:pPr>
              <w:jc w:val="right"/>
            </w:pPr>
            <w:r>
              <w:rPr>
                <w:sz w:val="20"/>
              </w:rPr>
              <w:t>0</w:t>
            </w:r>
          </w:p>
        </w:tc>
      </w:tr>
      <w:tr w:rsidR="005E0058" w14:paraId="2A1AABE0" w14:textId="77777777">
        <w:tc>
          <w:tcPr>
            <w:tcW w:w="3600" w:type="dxa"/>
          </w:tcPr>
          <w:p w14:paraId="246A966F" w14:textId="77777777" w:rsidR="005E0058" w:rsidRDefault="00B77130">
            <w:r>
              <w:rPr>
                <w:sz w:val="20"/>
              </w:rPr>
              <w:t>Protect in Fee w/o State PILT Liability</w:t>
            </w:r>
          </w:p>
        </w:tc>
        <w:tc>
          <w:tcPr>
            <w:tcW w:w="1440" w:type="dxa"/>
          </w:tcPr>
          <w:p w14:paraId="2819F55F" w14:textId="77777777" w:rsidR="005E0058" w:rsidRDefault="00B77130">
            <w:pPr>
              <w:jc w:val="right"/>
            </w:pPr>
            <w:r>
              <w:rPr>
                <w:sz w:val="20"/>
              </w:rPr>
              <w:t>0</w:t>
            </w:r>
          </w:p>
        </w:tc>
        <w:tc>
          <w:tcPr>
            <w:tcW w:w="1440" w:type="dxa"/>
          </w:tcPr>
          <w:p w14:paraId="06E6F736" w14:textId="77777777" w:rsidR="005E0058" w:rsidRDefault="00B77130">
            <w:pPr>
              <w:jc w:val="right"/>
            </w:pPr>
            <w:r>
              <w:rPr>
                <w:sz w:val="20"/>
              </w:rPr>
              <w:t>0</w:t>
            </w:r>
          </w:p>
        </w:tc>
        <w:tc>
          <w:tcPr>
            <w:tcW w:w="1440" w:type="dxa"/>
          </w:tcPr>
          <w:p w14:paraId="65A680D9" w14:textId="77777777" w:rsidR="005E0058" w:rsidRDefault="00B77130">
            <w:pPr>
              <w:jc w:val="right"/>
            </w:pPr>
            <w:r>
              <w:rPr>
                <w:sz w:val="20"/>
              </w:rPr>
              <w:t>0</w:t>
            </w:r>
          </w:p>
        </w:tc>
        <w:tc>
          <w:tcPr>
            <w:tcW w:w="1440" w:type="dxa"/>
          </w:tcPr>
          <w:p w14:paraId="3FA9E172" w14:textId="77777777" w:rsidR="005E0058" w:rsidRDefault="00B77130">
            <w:pPr>
              <w:jc w:val="right"/>
            </w:pPr>
            <w:r>
              <w:rPr>
                <w:sz w:val="20"/>
              </w:rPr>
              <w:t>0</w:t>
            </w:r>
          </w:p>
        </w:tc>
        <w:tc>
          <w:tcPr>
            <w:tcW w:w="1800" w:type="dxa"/>
          </w:tcPr>
          <w:p w14:paraId="733A995E" w14:textId="77777777" w:rsidR="005E0058" w:rsidRDefault="00B77130">
            <w:pPr>
              <w:jc w:val="right"/>
            </w:pPr>
            <w:r>
              <w:rPr>
                <w:sz w:val="20"/>
              </w:rPr>
              <w:t>0</w:t>
            </w:r>
          </w:p>
        </w:tc>
      </w:tr>
      <w:tr w:rsidR="005E0058" w14:paraId="239B1C6F" w14:textId="77777777">
        <w:tc>
          <w:tcPr>
            <w:tcW w:w="3600" w:type="dxa"/>
          </w:tcPr>
          <w:p w14:paraId="5C408C9C" w14:textId="77777777" w:rsidR="005E0058" w:rsidRDefault="00B77130">
            <w:r>
              <w:rPr>
                <w:sz w:val="20"/>
              </w:rPr>
              <w:t>Protect in Easement</w:t>
            </w:r>
          </w:p>
        </w:tc>
        <w:tc>
          <w:tcPr>
            <w:tcW w:w="1440" w:type="dxa"/>
          </w:tcPr>
          <w:p w14:paraId="335F2D84" w14:textId="77777777" w:rsidR="005E0058" w:rsidRDefault="00B77130">
            <w:pPr>
              <w:jc w:val="right"/>
            </w:pPr>
            <w:r>
              <w:rPr>
                <w:sz w:val="20"/>
              </w:rPr>
              <w:t>0</w:t>
            </w:r>
          </w:p>
        </w:tc>
        <w:tc>
          <w:tcPr>
            <w:tcW w:w="1440" w:type="dxa"/>
          </w:tcPr>
          <w:p w14:paraId="6561E98F" w14:textId="77777777" w:rsidR="005E0058" w:rsidRDefault="00B77130">
            <w:pPr>
              <w:jc w:val="right"/>
            </w:pPr>
            <w:r>
              <w:rPr>
                <w:sz w:val="20"/>
              </w:rPr>
              <w:t>0</w:t>
            </w:r>
          </w:p>
        </w:tc>
        <w:tc>
          <w:tcPr>
            <w:tcW w:w="1440" w:type="dxa"/>
          </w:tcPr>
          <w:p w14:paraId="7849ED29" w14:textId="77777777" w:rsidR="005E0058" w:rsidRDefault="00B77130">
            <w:pPr>
              <w:jc w:val="right"/>
            </w:pPr>
            <w:r>
              <w:rPr>
                <w:sz w:val="20"/>
              </w:rPr>
              <w:t>0</w:t>
            </w:r>
          </w:p>
        </w:tc>
        <w:tc>
          <w:tcPr>
            <w:tcW w:w="1440" w:type="dxa"/>
          </w:tcPr>
          <w:p w14:paraId="471C3268" w14:textId="77777777" w:rsidR="005E0058" w:rsidRDefault="00B77130">
            <w:pPr>
              <w:jc w:val="right"/>
            </w:pPr>
            <w:r>
              <w:rPr>
                <w:sz w:val="20"/>
              </w:rPr>
              <w:t>0</w:t>
            </w:r>
          </w:p>
        </w:tc>
        <w:tc>
          <w:tcPr>
            <w:tcW w:w="1800" w:type="dxa"/>
          </w:tcPr>
          <w:p w14:paraId="1FC6AB02" w14:textId="77777777" w:rsidR="005E0058" w:rsidRDefault="00B77130">
            <w:pPr>
              <w:jc w:val="right"/>
            </w:pPr>
            <w:r>
              <w:rPr>
                <w:sz w:val="20"/>
              </w:rPr>
              <w:t>0</w:t>
            </w:r>
          </w:p>
        </w:tc>
      </w:tr>
      <w:tr w:rsidR="005E0058" w14:paraId="3906CA84" w14:textId="77777777">
        <w:tc>
          <w:tcPr>
            <w:tcW w:w="3600" w:type="dxa"/>
          </w:tcPr>
          <w:p w14:paraId="109E845A" w14:textId="77777777" w:rsidR="005E0058" w:rsidRDefault="00B77130">
            <w:r>
              <w:rPr>
                <w:sz w:val="20"/>
              </w:rPr>
              <w:t>Enhance</w:t>
            </w:r>
          </w:p>
        </w:tc>
        <w:tc>
          <w:tcPr>
            <w:tcW w:w="1440" w:type="dxa"/>
          </w:tcPr>
          <w:p w14:paraId="2C4822C0" w14:textId="77777777" w:rsidR="005E0058" w:rsidRDefault="00B77130">
            <w:pPr>
              <w:jc w:val="right"/>
            </w:pPr>
            <w:r>
              <w:rPr>
                <w:sz w:val="20"/>
              </w:rPr>
              <w:t>0</w:t>
            </w:r>
          </w:p>
        </w:tc>
        <w:tc>
          <w:tcPr>
            <w:tcW w:w="1440" w:type="dxa"/>
          </w:tcPr>
          <w:p w14:paraId="6669E01D" w14:textId="77777777" w:rsidR="005E0058" w:rsidRDefault="00B77130">
            <w:pPr>
              <w:jc w:val="right"/>
            </w:pPr>
            <w:r>
              <w:rPr>
                <w:sz w:val="20"/>
              </w:rPr>
              <w:t>0</w:t>
            </w:r>
          </w:p>
        </w:tc>
        <w:tc>
          <w:tcPr>
            <w:tcW w:w="1440" w:type="dxa"/>
          </w:tcPr>
          <w:p w14:paraId="06C79380" w14:textId="77777777" w:rsidR="005E0058" w:rsidRDefault="00B77130">
            <w:pPr>
              <w:jc w:val="right"/>
            </w:pPr>
            <w:r>
              <w:rPr>
                <w:sz w:val="20"/>
              </w:rPr>
              <w:t>200</w:t>
            </w:r>
          </w:p>
        </w:tc>
        <w:tc>
          <w:tcPr>
            <w:tcW w:w="1440" w:type="dxa"/>
          </w:tcPr>
          <w:p w14:paraId="31725C9C" w14:textId="77777777" w:rsidR="005E0058" w:rsidRDefault="00B77130">
            <w:pPr>
              <w:jc w:val="right"/>
            </w:pPr>
            <w:r>
              <w:rPr>
                <w:sz w:val="20"/>
              </w:rPr>
              <w:t>-</w:t>
            </w:r>
          </w:p>
        </w:tc>
        <w:tc>
          <w:tcPr>
            <w:tcW w:w="1800" w:type="dxa"/>
          </w:tcPr>
          <w:p w14:paraId="0B578E9D" w14:textId="77777777" w:rsidR="005E0058" w:rsidRDefault="00B77130">
            <w:pPr>
              <w:jc w:val="right"/>
            </w:pPr>
            <w:r>
              <w:rPr>
                <w:sz w:val="20"/>
              </w:rPr>
              <w:t>200</w:t>
            </w:r>
          </w:p>
        </w:tc>
      </w:tr>
      <w:tr w:rsidR="005E0058" w14:paraId="69776B0B" w14:textId="77777777">
        <w:tc>
          <w:tcPr>
            <w:tcW w:w="3600" w:type="dxa"/>
            <w:shd w:val="clear" w:color="auto" w:fill="EEEEEE"/>
          </w:tcPr>
          <w:p w14:paraId="54940D9B" w14:textId="77777777" w:rsidR="005E0058" w:rsidRDefault="00B77130">
            <w:r>
              <w:rPr>
                <w:b/>
                <w:color w:val="000000"/>
                <w:sz w:val="20"/>
              </w:rPr>
              <w:t>Total</w:t>
            </w:r>
          </w:p>
        </w:tc>
        <w:tc>
          <w:tcPr>
            <w:tcW w:w="1440" w:type="dxa"/>
            <w:shd w:val="clear" w:color="auto" w:fill="EEEEEE"/>
          </w:tcPr>
          <w:p w14:paraId="4EDAE37A" w14:textId="77777777" w:rsidR="005E0058" w:rsidRDefault="00B77130">
            <w:pPr>
              <w:jc w:val="right"/>
            </w:pPr>
            <w:r>
              <w:rPr>
                <w:b/>
                <w:color w:val="000000"/>
                <w:sz w:val="20"/>
              </w:rPr>
              <w:t>0</w:t>
            </w:r>
          </w:p>
        </w:tc>
        <w:tc>
          <w:tcPr>
            <w:tcW w:w="1440" w:type="dxa"/>
            <w:shd w:val="clear" w:color="auto" w:fill="EEEEEE"/>
          </w:tcPr>
          <w:p w14:paraId="3E5595F0" w14:textId="77777777" w:rsidR="005E0058" w:rsidRDefault="00B77130">
            <w:pPr>
              <w:jc w:val="right"/>
            </w:pPr>
            <w:r>
              <w:rPr>
                <w:b/>
                <w:color w:val="000000"/>
                <w:sz w:val="20"/>
              </w:rPr>
              <w:t>0</w:t>
            </w:r>
          </w:p>
        </w:tc>
        <w:tc>
          <w:tcPr>
            <w:tcW w:w="1440" w:type="dxa"/>
            <w:shd w:val="clear" w:color="auto" w:fill="EEEEEE"/>
          </w:tcPr>
          <w:p w14:paraId="7465F120" w14:textId="77777777" w:rsidR="005E0058" w:rsidRDefault="00B77130">
            <w:pPr>
              <w:jc w:val="right"/>
            </w:pPr>
            <w:r>
              <w:rPr>
                <w:b/>
                <w:color w:val="000000"/>
                <w:sz w:val="20"/>
              </w:rPr>
              <w:t>200</w:t>
            </w:r>
          </w:p>
        </w:tc>
        <w:tc>
          <w:tcPr>
            <w:tcW w:w="1440" w:type="dxa"/>
            <w:shd w:val="clear" w:color="auto" w:fill="EEEEEE"/>
          </w:tcPr>
          <w:p w14:paraId="05E049C5" w14:textId="77777777" w:rsidR="005E0058" w:rsidRDefault="00B77130">
            <w:pPr>
              <w:jc w:val="right"/>
            </w:pPr>
            <w:r>
              <w:rPr>
                <w:b/>
                <w:color w:val="000000"/>
                <w:sz w:val="20"/>
              </w:rPr>
              <w:t>2</w:t>
            </w:r>
          </w:p>
        </w:tc>
        <w:tc>
          <w:tcPr>
            <w:tcW w:w="1800" w:type="dxa"/>
            <w:shd w:val="clear" w:color="auto" w:fill="EEEEEE"/>
          </w:tcPr>
          <w:p w14:paraId="087AC8D6" w14:textId="77777777" w:rsidR="005E0058" w:rsidRDefault="00B77130">
            <w:pPr>
              <w:jc w:val="right"/>
            </w:pPr>
            <w:r>
              <w:rPr>
                <w:b/>
                <w:color w:val="000000"/>
                <w:sz w:val="20"/>
              </w:rPr>
              <w:t>202</w:t>
            </w:r>
          </w:p>
        </w:tc>
      </w:tr>
    </w:tbl>
    <w:p w14:paraId="255272C5" w14:textId="77777777" w:rsidR="005E0058" w:rsidRDefault="00B77130">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5E0058" w14:paraId="4B36A829" w14:textId="77777777">
        <w:trPr>
          <w:tblHeader/>
        </w:trPr>
        <w:tc>
          <w:tcPr>
            <w:tcW w:w="3744" w:type="dxa"/>
            <w:shd w:val="clear" w:color="auto" w:fill="AFC4E9"/>
          </w:tcPr>
          <w:p w14:paraId="6709A703" w14:textId="77777777" w:rsidR="005E0058" w:rsidRDefault="005E0058"/>
        </w:tc>
        <w:tc>
          <w:tcPr>
            <w:tcW w:w="1800" w:type="dxa"/>
            <w:shd w:val="clear" w:color="auto" w:fill="AFC4E9"/>
          </w:tcPr>
          <w:p w14:paraId="785907D0" w14:textId="77777777" w:rsidR="005E0058" w:rsidRDefault="00B77130">
            <w:r>
              <w:rPr>
                <w:b/>
                <w:color w:val="000000"/>
                <w:sz w:val="20"/>
              </w:rPr>
              <w:t>RESTORE</w:t>
            </w:r>
          </w:p>
        </w:tc>
        <w:tc>
          <w:tcPr>
            <w:tcW w:w="1872" w:type="dxa"/>
            <w:shd w:val="clear" w:color="auto" w:fill="AFC4E9"/>
          </w:tcPr>
          <w:p w14:paraId="0A8D9BB8" w14:textId="77777777" w:rsidR="005E0058" w:rsidRDefault="005E0058"/>
        </w:tc>
        <w:tc>
          <w:tcPr>
            <w:tcW w:w="1800" w:type="dxa"/>
            <w:shd w:val="clear" w:color="auto" w:fill="AFC4E9"/>
          </w:tcPr>
          <w:p w14:paraId="759B9DB5" w14:textId="77777777" w:rsidR="005E0058" w:rsidRDefault="00B77130">
            <w:r>
              <w:rPr>
                <w:b/>
                <w:color w:val="000000"/>
                <w:sz w:val="20"/>
              </w:rPr>
              <w:t>ENHANCE</w:t>
            </w:r>
          </w:p>
        </w:tc>
        <w:tc>
          <w:tcPr>
            <w:tcW w:w="1872" w:type="dxa"/>
            <w:shd w:val="clear" w:color="auto" w:fill="AFC4E9"/>
          </w:tcPr>
          <w:p w14:paraId="6DFE2DF9" w14:textId="77777777" w:rsidR="005E0058" w:rsidRDefault="005E0058"/>
        </w:tc>
      </w:tr>
      <w:tr w:rsidR="005E0058" w14:paraId="69972991" w14:textId="77777777">
        <w:trPr>
          <w:tblHeader/>
        </w:trPr>
        <w:tc>
          <w:tcPr>
            <w:tcW w:w="3744" w:type="dxa"/>
            <w:shd w:val="clear" w:color="auto" w:fill="AFC4E9"/>
          </w:tcPr>
          <w:p w14:paraId="0ADE0CBB" w14:textId="77777777" w:rsidR="005E0058" w:rsidRDefault="005E0058"/>
        </w:tc>
        <w:tc>
          <w:tcPr>
            <w:tcW w:w="1800" w:type="dxa"/>
            <w:shd w:val="clear" w:color="auto" w:fill="AFC4E9"/>
          </w:tcPr>
          <w:p w14:paraId="039B21A0" w14:textId="77777777" w:rsidR="005E0058" w:rsidRDefault="00B77130">
            <w:pPr>
              <w:jc w:val="right"/>
            </w:pPr>
            <w:r>
              <w:rPr>
                <w:b/>
                <w:color w:val="000000"/>
                <w:sz w:val="20"/>
              </w:rPr>
              <w:t>Lands acquired with OHF</w:t>
            </w:r>
          </w:p>
        </w:tc>
        <w:tc>
          <w:tcPr>
            <w:tcW w:w="1872" w:type="dxa"/>
            <w:shd w:val="clear" w:color="auto" w:fill="AFC4E9"/>
          </w:tcPr>
          <w:p w14:paraId="7165B9BC" w14:textId="77777777" w:rsidR="005E0058" w:rsidRDefault="00B77130">
            <w:pPr>
              <w:jc w:val="right"/>
            </w:pPr>
            <w:r>
              <w:rPr>
                <w:b/>
                <w:color w:val="000000"/>
                <w:sz w:val="20"/>
              </w:rPr>
              <w:t>Lands NOT acquired with OHF</w:t>
            </w:r>
          </w:p>
        </w:tc>
        <w:tc>
          <w:tcPr>
            <w:tcW w:w="1800" w:type="dxa"/>
            <w:shd w:val="clear" w:color="auto" w:fill="AFC4E9"/>
          </w:tcPr>
          <w:p w14:paraId="66934D7E" w14:textId="77777777" w:rsidR="005E0058" w:rsidRDefault="00B77130">
            <w:pPr>
              <w:jc w:val="right"/>
            </w:pPr>
            <w:r>
              <w:rPr>
                <w:b/>
                <w:color w:val="000000"/>
                <w:sz w:val="20"/>
              </w:rPr>
              <w:t>Lands acquired with OHF</w:t>
            </w:r>
          </w:p>
        </w:tc>
        <w:tc>
          <w:tcPr>
            <w:tcW w:w="1872" w:type="dxa"/>
            <w:shd w:val="clear" w:color="auto" w:fill="AFC4E9"/>
          </w:tcPr>
          <w:p w14:paraId="3C10BFB4" w14:textId="77777777" w:rsidR="005E0058" w:rsidRDefault="00B77130">
            <w:pPr>
              <w:jc w:val="right"/>
            </w:pPr>
            <w:r>
              <w:rPr>
                <w:b/>
                <w:color w:val="000000"/>
                <w:sz w:val="20"/>
              </w:rPr>
              <w:t>Lands NOT acquired with OHF</w:t>
            </w:r>
          </w:p>
        </w:tc>
      </w:tr>
      <w:tr w:rsidR="005E0058" w14:paraId="479B69E7" w14:textId="77777777">
        <w:tc>
          <w:tcPr>
            <w:tcW w:w="3744" w:type="dxa"/>
          </w:tcPr>
          <w:p w14:paraId="67227CF6" w14:textId="77777777" w:rsidR="005E0058" w:rsidRDefault="00B77130">
            <w:r>
              <w:rPr>
                <w:sz w:val="20"/>
              </w:rPr>
              <w:t>DNR Lands (WMA, State Forests, etc)</w:t>
            </w:r>
          </w:p>
        </w:tc>
        <w:tc>
          <w:tcPr>
            <w:tcW w:w="1800" w:type="dxa"/>
          </w:tcPr>
          <w:p w14:paraId="3120C8AD" w14:textId="77777777" w:rsidR="005E0058" w:rsidRDefault="00B77130">
            <w:pPr>
              <w:jc w:val="right"/>
            </w:pPr>
            <w:r>
              <w:rPr>
                <w:sz w:val="20"/>
              </w:rPr>
              <w:t>-</w:t>
            </w:r>
          </w:p>
        </w:tc>
        <w:tc>
          <w:tcPr>
            <w:tcW w:w="1872" w:type="dxa"/>
          </w:tcPr>
          <w:p w14:paraId="51BF707C" w14:textId="77777777" w:rsidR="005E0058" w:rsidRDefault="00B77130">
            <w:pPr>
              <w:jc w:val="right"/>
            </w:pPr>
            <w:r>
              <w:rPr>
                <w:sz w:val="20"/>
              </w:rPr>
              <w:t>2</w:t>
            </w:r>
          </w:p>
        </w:tc>
        <w:tc>
          <w:tcPr>
            <w:tcW w:w="1800" w:type="dxa"/>
          </w:tcPr>
          <w:p w14:paraId="384B2482" w14:textId="77777777" w:rsidR="005E0058" w:rsidRDefault="00B77130">
            <w:pPr>
              <w:jc w:val="right"/>
            </w:pPr>
            <w:r>
              <w:rPr>
                <w:sz w:val="20"/>
              </w:rPr>
              <w:t>-</w:t>
            </w:r>
          </w:p>
        </w:tc>
        <w:tc>
          <w:tcPr>
            <w:tcW w:w="1872" w:type="dxa"/>
          </w:tcPr>
          <w:p w14:paraId="35C45270" w14:textId="77777777" w:rsidR="005E0058" w:rsidRDefault="00B77130">
            <w:pPr>
              <w:jc w:val="right"/>
            </w:pPr>
            <w:r>
              <w:rPr>
                <w:sz w:val="20"/>
              </w:rPr>
              <w:t>-</w:t>
            </w:r>
          </w:p>
        </w:tc>
      </w:tr>
      <w:tr w:rsidR="005E0058" w14:paraId="147B0C07" w14:textId="77777777">
        <w:tc>
          <w:tcPr>
            <w:tcW w:w="3744" w:type="dxa"/>
          </w:tcPr>
          <w:p w14:paraId="303AAD3E" w14:textId="77777777" w:rsidR="005E0058" w:rsidRDefault="00B77130">
            <w:r>
              <w:rPr>
                <w:sz w:val="20"/>
              </w:rPr>
              <w:t>Non-DNR Lands (city, state, federal, etc.)</w:t>
            </w:r>
          </w:p>
        </w:tc>
        <w:tc>
          <w:tcPr>
            <w:tcW w:w="1800" w:type="dxa"/>
          </w:tcPr>
          <w:p w14:paraId="5614F3B2" w14:textId="77777777" w:rsidR="005E0058" w:rsidRDefault="00B77130">
            <w:pPr>
              <w:jc w:val="right"/>
            </w:pPr>
            <w:r>
              <w:rPr>
                <w:sz w:val="20"/>
              </w:rPr>
              <w:t>-</w:t>
            </w:r>
          </w:p>
        </w:tc>
        <w:tc>
          <w:tcPr>
            <w:tcW w:w="1872" w:type="dxa"/>
          </w:tcPr>
          <w:p w14:paraId="7CD5DB23" w14:textId="77777777" w:rsidR="005E0058" w:rsidRDefault="00B77130">
            <w:pPr>
              <w:jc w:val="right"/>
            </w:pPr>
            <w:r>
              <w:rPr>
                <w:sz w:val="20"/>
              </w:rPr>
              <w:t>0</w:t>
            </w:r>
          </w:p>
        </w:tc>
        <w:tc>
          <w:tcPr>
            <w:tcW w:w="1800" w:type="dxa"/>
          </w:tcPr>
          <w:p w14:paraId="3344C800" w14:textId="77777777" w:rsidR="005E0058" w:rsidRDefault="00B77130">
            <w:pPr>
              <w:jc w:val="right"/>
            </w:pPr>
            <w:r>
              <w:rPr>
                <w:sz w:val="20"/>
              </w:rPr>
              <w:t>-</w:t>
            </w:r>
          </w:p>
        </w:tc>
        <w:tc>
          <w:tcPr>
            <w:tcW w:w="1872" w:type="dxa"/>
          </w:tcPr>
          <w:p w14:paraId="70B96C42" w14:textId="77777777" w:rsidR="005E0058" w:rsidRDefault="00B77130">
            <w:pPr>
              <w:jc w:val="right"/>
            </w:pPr>
            <w:r>
              <w:rPr>
                <w:sz w:val="20"/>
              </w:rPr>
              <w:t>200</w:t>
            </w:r>
          </w:p>
        </w:tc>
      </w:tr>
      <w:tr w:rsidR="005E0058" w14:paraId="51E33477" w14:textId="77777777">
        <w:tc>
          <w:tcPr>
            <w:tcW w:w="3744" w:type="dxa"/>
          </w:tcPr>
          <w:p w14:paraId="4F891952" w14:textId="77777777" w:rsidR="005E0058" w:rsidRDefault="00B77130">
            <w:r>
              <w:rPr>
                <w:sz w:val="20"/>
              </w:rPr>
              <w:t>Easements</w:t>
            </w:r>
          </w:p>
        </w:tc>
        <w:tc>
          <w:tcPr>
            <w:tcW w:w="1800" w:type="dxa"/>
          </w:tcPr>
          <w:p w14:paraId="599D4225" w14:textId="77777777" w:rsidR="005E0058" w:rsidRDefault="00B77130">
            <w:pPr>
              <w:jc w:val="right"/>
            </w:pPr>
            <w:r>
              <w:rPr>
                <w:sz w:val="20"/>
              </w:rPr>
              <w:t>-</w:t>
            </w:r>
          </w:p>
        </w:tc>
        <w:tc>
          <w:tcPr>
            <w:tcW w:w="1872" w:type="dxa"/>
          </w:tcPr>
          <w:p w14:paraId="00FF59BD" w14:textId="77777777" w:rsidR="005E0058" w:rsidRDefault="00B77130">
            <w:pPr>
              <w:jc w:val="right"/>
            </w:pPr>
            <w:r>
              <w:rPr>
                <w:sz w:val="20"/>
              </w:rPr>
              <w:t>-</w:t>
            </w:r>
          </w:p>
        </w:tc>
        <w:tc>
          <w:tcPr>
            <w:tcW w:w="1800" w:type="dxa"/>
          </w:tcPr>
          <w:p w14:paraId="5F226866" w14:textId="77777777" w:rsidR="005E0058" w:rsidRDefault="00B77130">
            <w:pPr>
              <w:jc w:val="right"/>
            </w:pPr>
            <w:r>
              <w:rPr>
                <w:sz w:val="20"/>
              </w:rPr>
              <w:t>-</w:t>
            </w:r>
          </w:p>
        </w:tc>
        <w:tc>
          <w:tcPr>
            <w:tcW w:w="1872" w:type="dxa"/>
          </w:tcPr>
          <w:p w14:paraId="460BE87F" w14:textId="77777777" w:rsidR="005E0058" w:rsidRDefault="00B77130">
            <w:pPr>
              <w:jc w:val="right"/>
            </w:pPr>
            <w:r>
              <w:rPr>
                <w:sz w:val="20"/>
              </w:rPr>
              <w:t>-</w:t>
            </w:r>
          </w:p>
        </w:tc>
      </w:tr>
      <w:tr w:rsidR="005E0058" w14:paraId="13585749" w14:textId="77777777">
        <w:tc>
          <w:tcPr>
            <w:tcW w:w="3744" w:type="dxa"/>
            <w:shd w:val="clear" w:color="auto" w:fill="EEEEEE"/>
          </w:tcPr>
          <w:p w14:paraId="14609B64" w14:textId="77777777" w:rsidR="005E0058" w:rsidRDefault="00B77130">
            <w:r>
              <w:rPr>
                <w:b/>
                <w:color w:val="000000"/>
                <w:sz w:val="20"/>
              </w:rPr>
              <w:t>Total</w:t>
            </w:r>
          </w:p>
        </w:tc>
        <w:tc>
          <w:tcPr>
            <w:tcW w:w="1800" w:type="dxa"/>
            <w:shd w:val="clear" w:color="auto" w:fill="EEEEEE"/>
          </w:tcPr>
          <w:p w14:paraId="5935FCDB" w14:textId="77777777" w:rsidR="005E0058" w:rsidRDefault="00B77130">
            <w:pPr>
              <w:jc w:val="right"/>
            </w:pPr>
            <w:r>
              <w:rPr>
                <w:b/>
                <w:color w:val="000000"/>
                <w:sz w:val="20"/>
              </w:rPr>
              <w:t>-</w:t>
            </w:r>
          </w:p>
        </w:tc>
        <w:tc>
          <w:tcPr>
            <w:tcW w:w="1872" w:type="dxa"/>
            <w:shd w:val="clear" w:color="auto" w:fill="EEEEEE"/>
          </w:tcPr>
          <w:p w14:paraId="073239E0" w14:textId="77777777" w:rsidR="005E0058" w:rsidRDefault="00B77130">
            <w:pPr>
              <w:jc w:val="right"/>
            </w:pPr>
            <w:r>
              <w:rPr>
                <w:b/>
                <w:color w:val="000000"/>
                <w:sz w:val="20"/>
              </w:rPr>
              <w:t>2</w:t>
            </w:r>
          </w:p>
        </w:tc>
        <w:tc>
          <w:tcPr>
            <w:tcW w:w="1800" w:type="dxa"/>
            <w:shd w:val="clear" w:color="auto" w:fill="EEEEEE"/>
          </w:tcPr>
          <w:p w14:paraId="2CE2F176" w14:textId="77777777" w:rsidR="005E0058" w:rsidRDefault="00B77130">
            <w:pPr>
              <w:jc w:val="right"/>
            </w:pPr>
            <w:r>
              <w:rPr>
                <w:b/>
                <w:color w:val="000000"/>
                <w:sz w:val="20"/>
              </w:rPr>
              <w:t>-</w:t>
            </w:r>
          </w:p>
        </w:tc>
        <w:tc>
          <w:tcPr>
            <w:tcW w:w="1872" w:type="dxa"/>
            <w:shd w:val="clear" w:color="auto" w:fill="EEEEEE"/>
          </w:tcPr>
          <w:p w14:paraId="1956005B" w14:textId="77777777" w:rsidR="005E0058" w:rsidRDefault="00B77130">
            <w:pPr>
              <w:jc w:val="right"/>
            </w:pPr>
            <w:r>
              <w:rPr>
                <w:b/>
                <w:color w:val="000000"/>
                <w:sz w:val="20"/>
              </w:rPr>
              <w:t>200</w:t>
            </w:r>
          </w:p>
        </w:tc>
      </w:tr>
    </w:tbl>
    <w:p w14:paraId="3F195626" w14:textId="77777777" w:rsidR="005E0058" w:rsidRDefault="00B7713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8"/>
        <w:gridCol w:w="1405"/>
        <w:gridCol w:w="1394"/>
        <w:gridCol w:w="1412"/>
        <w:gridCol w:w="1425"/>
        <w:gridCol w:w="1756"/>
      </w:tblGrid>
      <w:tr w:rsidR="005E0058" w14:paraId="41DEC290" w14:textId="77777777">
        <w:tc>
          <w:tcPr>
            <w:tcW w:w="3600" w:type="dxa"/>
            <w:shd w:val="clear" w:color="auto" w:fill="AFC4E9"/>
          </w:tcPr>
          <w:p w14:paraId="4A0AC659" w14:textId="77777777" w:rsidR="005E0058" w:rsidRDefault="00B77130">
            <w:r>
              <w:rPr>
                <w:b/>
                <w:color w:val="000000"/>
                <w:sz w:val="20"/>
              </w:rPr>
              <w:t>Type</w:t>
            </w:r>
          </w:p>
        </w:tc>
        <w:tc>
          <w:tcPr>
            <w:tcW w:w="1440" w:type="dxa"/>
            <w:shd w:val="clear" w:color="auto" w:fill="AFC4E9"/>
          </w:tcPr>
          <w:p w14:paraId="1A68164E" w14:textId="77777777" w:rsidR="005E0058" w:rsidRDefault="00B77130">
            <w:r>
              <w:rPr>
                <w:b/>
                <w:color w:val="000000"/>
                <w:sz w:val="20"/>
              </w:rPr>
              <w:t>Wetland</w:t>
            </w:r>
          </w:p>
        </w:tc>
        <w:tc>
          <w:tcPr>
            <w:tcW w:w="1440" w:type="dxa"/>
            <w:shd w:val="clear" w:color="auto" w:fill="AFC4E9"/>
          </w:tcPr>
          <w:p w14:paraId="262C7D3D" w14:textId="77777777" w:rsidR="005E0058" w:rsidRDefault="00B77130">
            <w:r>
              <w:rPr>
                <w:b/>
                <w:color w:val="000000"/>
                <w:sz w:val="20"/>
              </w:rPr>
              <w:t>Prairie</w:t>
            </w:r>
          </w:p>
        </w:tc>
        <w:tc>
          <w:tcPr>
            <w:tcW w:w="1440" w:type="dxa"/>
            <w:shd w:val="clear" w:color="auto" w:fill="AFC4E9"/>
          </w:tcPr>
          <w:p w14:paraId="13CD4AE7" w14:textId="77777777" w:rsidR="005E0058" w:rsidRDefault="00B77130">
            <w:r>
              <w:rPr>
                <w:b/>
                <w:color w:val="000000"/>
                <w:sz w:val="20"/>
              </w:rPr>
              <w:t>Forest</w:t>
            </w:r>
          </w:p>
        </w:tc>
        <w:tc>
          <w:tcPr>
            <w:tcW w:w="1440" w:type="dxa"/>
            <w:shd w:val="clear" w:color="auto" w:fill="AFC4E9"/>
          </w:tcPr>
          <w:p w14:paraId="45BF4D2B" w14:textId="77777777" w:rsidR="005E0058" w:rsidRDefault="00B77130">
            <w:r>
              <w:rPr>
                <w:b/>
                <w:color w:val="000000"/>
                <w:sz w:val="20"/>
              </w:rPr>
              <w:t>Habitat</w:t>
            </w:r>
          </w:p>
        </w:tc>
        <w:tc>
          <w:tcPr>
            <w:tcW w:w="1800" w:type="dxa"/>
            <w:shd w:val="clear" w:color="auto" w:fill="AFC4E9"/>
          </w:tcPr>
          <w:p w14:paraId="57004EE0" w14:textId="77777777" w:rsidR="005E0058" w:rsidRDefault="00B77130">
            <w:r>
              <w:rPr>
                <w:b/>
                <w:color w:val="000000"/>
                <w:sz w:val="20"/>
              </w:rPr>
              <w:t>Total Funding</w:t>
            </w:r>
          </w:p>
        </w:tc>
      </w:tr>
      <w:tr w:rsidR="005E0058" w14:paraId="3708C8F1" w14:textId="77777777">
        <w:tc>
          <w:tcPr>
            <w:tcW w:w="3600" w:type="dxa"/>
          </w:tcPr>
          <w:p w14:paraId="19DAEA54" w14:textId="77777777" w:rsidR="005E0058" w:rsidRDefault="00B77130">
            <w:r>
              <w:rPr>
                <w:sz w:val="20"/>
              </w:rPr>
              <w:t>Restore</w:t>
            </w:r>
          </w:p>
        </w:tc>
        <w:tc>
          <w:tcPr>
            <w:tcW w:w="1440" w:type="dxa"/>
          </w:tcPr>
          <w:p w14:paraId="7E5C4E16" w14:textId="77777777" w:rsidR="005E0058" w:rsidRDefault="00B77130">
            <w:pPr>
              <w:jc w:val="right"/>
            </w:pPr>
            <w:r>
              <w:rPr>
                <w:sz w:val="20"/>
              </w:rPr>
              <w:t>-</w:t>
            </w:r>
          </w:p>
        </w:tc>
        <w:tc>
          <w:tcPr>
            <w:tcW w:w="1440" w:type="dxa"/>
          </w:tcPr>
          <w:p w14:paraId="362C9D53" w14:textId="77777777" w:rsidR="005E0058" w:rsidRDefault="00B77130">
            <w:pPr>
              <w:jc w:val="right"/>
            </w:pPr>
            <w:r>
              <w:rPr>
                <w:sz w:val="20"/>
              </w:rPr>
              <w:t>-</w:t>
            </w:r>
          </w:p>
        </w:tc>
        <w:tc>
          <w:tcPr>
            <w:tcW w:w="1440" w:type="dxa"/>
          </w:tcPr>
          <w:p w14:paraId="689C5264" w14:textId="77777777" w:rsidR="005E0058" w:rsidRDefault="00B77130">
            <w:pPr>
              <w:jc w:val="right"/>
            </w:pPr>
            <w:r>
              <w:rPr>
                <w:sz w:val="20"/>
              </w:rPr>
              <w:t>-</w:t>
            </w:r>
          </w:p>
        </w:tc>
        <w:tc>
          <w:tcPr>
            <w:tcW w:w="1440" w:type="dxa"/>
          </w:tcPr>
          <w:p w14:paraId="5011ACFB" w14:textId="77777777" w:rsidR="005E0058" w:rsidRDefault="00B77130">
            <w:pPr>
              <w:jc w:val="right"/>
            </w:pPr>
            <w:r>
              <w:rPr>
                <w:sz w:val="20"/>
              </w:rPr>
              <w:t>$2,659,700</w:t>
            </w:r>
          </w:p>
        </w:tc>
        <w:tc>
          <w:tcPr>
            <w:tcW w:w="1800" w:type="dxa"/>
          </w:tcPr>
          <w:p w14:paraId="5125ED2D" w14:textId="77777777" w:rsidR="005E0058" w:rsidRDefault="00B77130">
            <w:pPr>
              <w:jc w:val="right"/>
            </w:pPr>
            <w:r>
              <w:rPr>
                <w:sz w:val="20"/>
              </w:rPr>
              <w:t>$2,659,700</w:t>
            </w:r>
          </w:p>
        </w:tc>
      </w:tr>
      <w:tr w:rsidR="005E0058" w14:paraId="46BDB282" w14:textId="77777777">
        <w:tc>
          <w:tcPr>
            <w:tcW w:w="3600" w:type="dxa"/>
          </w:tcPr>
          <w:p w14:paraId="6711871C" w14:textId="77777777" w:rsidR="005E0058" w:rsidRDefault="00B77130">
            <w:r>
              <w:rPr>
                <w:sz w:val="20"/>
              </w:rPr>
              <w:t>Protect in Fee with State PILT Liability</w:t>
            </w:r>
          </w:p>
        </w:tc>
        <w:tc>
          <w:tcPr>
            <w:tcW w:w="1440" w:type="dxa"/>
          </w:tcPr>
          <w:p w14:paraId="26793AE7" w14:textId="77777777" w:rsidR="005E0058" w:rsidRDefault="00B77130">
            <w:pPr>
              <w:jc w:val="right"/>
            </w:pPr>
            <w:r>
              <w:rPr>
                <w:sz w:val="20"/>
              </w:rPr>
              <w:t>-</w:t>
            </w:r>
          </w:p>
        </w:tc>
        <w:tc>
          <w:tcPr>
            <w:tcW w:w="1440" w:type="dxa"/>
          </w:tcPr>
          <w:p w14:paraId="13D581D1" w14:textId="77777777" w:rsidR="005E0058" w:rsidRDefault="00B77130">
            <w:pPr>
              <w:jc w:val="right"/>
            </w:pPr>
            <w:r>
              <w:rPr>
                <w:sz w:val="20"/>
              </w:rPr>
              <w:t>-</w:t>
            </w:r>
          </w:p>
        </w:tc>
        <w:tc>
          <w:tcPr>
            <w:tcW w:w="1440" w:type="dxa"/>
          </w:tcPr>
          <w:p w14:paraId="00E1F6DC" w14:textId="77777777" w:rsidR="005E0058" w:rsidRDefault="00B77130">
            <w:pPr>
              <w:jc w:val="right"/>
            </w:pPr>
            <w:r>
              <w:rPr>
                <w:sz w:val="20"/>
              </w:rPr>
              <w:t>-</w:t>
            </w:r>
          </w:p>
        </w:tc>
        <w:tc>
          <w:tcPr>
            <w:tcW w:w="1440" w:type="dxa"/>
          </w:tcPr>
          <w:p w14:paraId="77C817C8" w14:textId="77777777" w:rsidR="005E0058" w:rsidRDefault="00B77130">
            <w:pPr>
              <w:jc w:val="right"/>
            </w:pPr>
            <w:r>
              <w:rPr>
                <w:sz w:val="20"/>
              </w:rPr>
              <w:t>-</w:t>
            </w:r>
          </w:p>
        </w:tc>
        <w:tc>
          <w:tcPr>
            <w:tcW w:w="1800" w:type="dxa"/>
          </w:tcPr>
          <w:p w14:paraId="524546E5" w14:textId="77777777" w:rsidR="005E0058" w:rsidRDefault="00B77130">
            <w:pPr>
              <w:jc w:val="right"/>
            </w:pPr>
            <w:r>
              <w:rPr>
                <w:sz w:val="20"/>
              </w:rPr>
              <w:t>-</w:t>
            </w:r>
          </w:p>
        </w:tc>
      </w:tr>
      <w:tr w:rsidR="005E0058" w14:paraId="2D29B44A" w14:textId="77777777">
        <w:tc>
          <w:tcPr>
            <w:tcW w:w="3600" w:type="dxa"/>
          </w:tcPr>
          <w:p w14:paraId="7675ED9B" w14:textId="77777777" w:rsidR="005E0058" w:rsidRDefault="00B77130">
            <w:r>
              <w:rPr>
                <w:sz w:val="20"/>
              </w:rPr>
              <w:t xml:space="preserve">Protect in Fee w/o </w:t>
            </w:r>
            <w:r>
              <w:rPr>
                <w:sz w:val="20"/>
              </w:rPr>
              <w:t>State PILT Liability</w:t>
            </w:r>
          </w:p>
        </w:tc>
        <w:tc>
          <w:tcPr>
            <w:tcW w:w="1440" w:type="dxa"/>
          </w:tcPr>
          <w:p w14:paraId="25293EFC" w14:textId="77777777" w:rsidR="005E0058" w:rsidRDefault="00B77130">
            <w:pPr>
              <w:jc w:val="right"/>
            </w:pPr>
            <w:r>
              <w:rPr>
                <w:sz w:val="20"/>
              </w:rPr>
              <w:t>-</w:t>
            </w:r>
          </w:p>
        </w:tc>
        <w:tc>
          <w:tcPr>
            <w:tcW w:w="1440" w:type="dxa"/>
          </w:tcPr>
          <w:p w14:paraId="3A61FDC6" w14:textId="77777777" w:rsidR="005E0058" w:rsidRDefault="00B77130">
            <w:pPr>
              <w:jc w:val="right"/>
            </w:pPr>
            <w:r>
              <w:rPr>
                <w:sz w:val="20"/>
              </w:rPr>
              <w:t>-</w:t>
            </w:r>
          </w:p>
        </w:tc>
        <w:tc>
          <w:tcPr>
            <w:tcW w:w="1440" w:type="dxa"/>
          </w:tcPr>
          <w:p w14:paraId="5C515F8F" w14:textId="77777777" w:rsidR="005E0058" w:rsidRDefault="00B77130">
            <w:pPr>
              <w:jc w:val="right"/>
            </w:pPr>
            <w:r>
              <w:rPr>
                <w:sz w:val="20"/>
              </w:rPr>
              <w:t>-</w:t>
            </w:r>
          </w:p>
        </w:tc>
        <w:tc>
          <w:tcPr>
            <w:tcW w:w="1440" w:type="dxa"/>
          </w:tcPr>
          <w:p w14:paraId="38CBC77E" w14:textId="77777777" w:rsidR="005E0058" w:rsidRDefault="00B77130">
            <w:pPr>
              <w:jc w:val="right"/>
            </w:pPr>
            <w:r>
              <w:rPr>
                <w:sz w:val="20"/>
              </w:rPr>
              <w:t>-</w:t>
            </w:r>
          </w:p>
        </w:tc>
        <w:tc>
          <w:tcPr>
            <w:tcW w:w="1800" w:type="dxa"/>
          </w:tcPr>
          <w:p w14:paraId="7CB0FEBE" w14:textId="77777777" w:rsidR="005E0058" w:rsidRDefault="00B77130">
            <w:pPr>
              <w:jc w:val="right"/>
            </w:pPr>
            <w:r>
              <w:rPr>
                <w:sz w:val="20"/>
              </w:rPr>
              <w:t>-</w:t>
            </w:r>
          </w:p>
        </w:tc>
      </w:tr>
      <w:tr w:rsidR="005E0058" w14:paraId="0386C46B" w14:textId="77777777">
        <w:tc>
          <w:tcPr>
            <w:tcW w:w="3600" w:type="dxa"/>
          </w:tcPr>
          <w:p w14:paraId="33F638B3" w14:textId="77777777" w:rsidR="005E0058" w:rsidRDefault="00B77130">
            <w:r>
              <w:rPr>
                <w:sz w:val="20"/>
              </w:rPr>
              <w:t>Protect in Easement</w:t>
            </w:r>
          </w:p>
        </w:tc>
        <w:tc>
          <w:tcPr>
            <w:tcW w:w="1440" w:type="dxa"/>
          </w:tcPr>
          <w:p w14:paraId="07E9FF40" w14:textId="77777777" w:rsidR="005E0058" w:rsidRDefault="00B77130">
            <w:pPr>
              <w:jc w:val="right"/>
            </w:pPr>
            <w:r>
              <w:rPr>
                <w:sz w:val="20"/>
              </w:rPr>
              <w:t>-</w:t>
            </w:r>
          </w:p>
        </w:tc>
        <w:tc>
          <w:tcPr>
            <w:tcW w:w="1440" w:type="dxa"/>
          </w:tcPr>
          <w:p w14:paraId="36F1F405" w14:textId="77777777" w:rsidR="005E0058" w:rsidRDefault="00B77130">
            <w:pPr>
              <w:jc w:val="right"/>
            </w:pPr>
            <w:r>
              <w:rPr>
                <w:sz w:val="20"/>
              </w:rPr>
              <w:t>-</w:t>
            </w:r>
          </w:p>
        </w:tc>
        <w:tc>
          <w:tcPr>
            <w:tcW w:w="1440" w:type="dxa"/>
          </w:tcPr>
          <w:p w14:paraId="7B2B3F60" w14:textId="77777777" w:rsidR="005E0058" w:rsidRDefault="00B77130">
            <w:pPr>
              <w:jc w:val="right"/>
            </w:pPr>
            <w:r>
              <w:rPr>
                <w:sz w:val="20"/>
              </w:rPr>
              <w:t>-</w:t>
            </w:r>
          </w:p>
        </w:tc>
        <w:tc>
          <w:tcPr>
            <w:tcW w:w="1440" w:type="dxa"/>
          </w:tcPr>
          <w:p w14:paraId="452B44BB" w14:textId="77777777" w:rsidR="005E0058" w:rsidRDefault="00B77130">
            <w:pPr>
              <w:jc w:val="right"/>
            </w:pPr>
            <w:r>
              <w:rPr>
                <w:sz w:val="20"/>
              </w:rPr>
              <w:t>-</w:t>
            </w:r>
          </w:p>
        </w:tc>
        <w:tc>
          <w:tcPr>
            <w:tcW w:w="1800" w:type="dxa"/>
          </w:tcPr>
          <w:p w14:paraId="27F88158" w14:textId="77777777" w:rsidR="005E0058" w:rsidRDefault="00B77130">
            <w:pPr>
              <w:jc w:val="right"/>
            </w:pPr>
            <w:r>
              <w:rPr>
                <w:sz w:val="20"/>
              </w:rPr>
              <w:t>-</w:t>
            </w:r>
          </w:p>
        </w:tc>
      </w:tr>
      <w:tr w:rsidR="005E0058" w14:paraId="3E9FF1AF" w14:textId="77777777">
        <w:tc>
          <w:tcPr>
            <w:tcW w:w="3600" w:type="dxa"/>
          </w:tcPr>
          <w:p w14:paraId="642A003B" w14:textId="77777777" w:rsidR="005E0058" w:rsidRDefault="00B77130">
            <w:r>
              <w:rPr>
                <w:sz w:val="20"/>
              </w:rPr>
              <w:t>Enhance</w:t>
            </w:r>
          </w:p>
        </w:tc>
        <w:tc>
          <w:tcPr>
            <w:tcW w:w="1440" w:type="dxa"/>
          </w:tcPr>
          <w:p w14:paraId="3A57BC96" w14:textId="77777777" w:rsidR="005E0058" w:rsidRDefault="00B77130">
            <w:pPr>
              <w:jc w:val="right"/>
            </w:pPr>
            <w:r>
              <w:rPr>
                <w:sz w:val="20"/>
              </w:rPr>
              <w:t>-</w:t>
            </w:r>
          </w:p>
        </w:tc>
        <w:tc>
          <w:tcPr>
            <w:tcW w:w="1440" w:type="dxa"/>
          </w:tcPr>
          <w:p w14:paraId="52EAA893" w14:textId="77777777" w:rsidR="005E0058" w:rsidRDefault="00B77130">
            <w:pPr>
              <w:jc w:val="right"/>
            </w:pPr>
            <w:r>
              <w:rPr>
                <w:sz w:val="20"/>
              </w:rPr>
              <w:t>-</w:t>
            </w:r>
          </w:p>
        </w:tc>
        <w:tc>
          <w:tcPr>
            <w:tcW w:w="1440" w:type="dxa"/>
          </w:tcPr>
          <w:p w14:paraId="0F51E054" w14:textId="77777777" w:rsidR="005E0058" w:rsidRDefault="00B77130">
            <w:pPr>
              <w:jc w:val="right"/>
            </w:pPr>
            <w:r>
              <w:rPr>
                <w:sz w:val="20"/>
              </w:rPr>
              <w:t>$782,500</w:t>
            </w:r>
          </w:p>
        </w:tc>
        <w:tc>
          <w:tcPr>
            <w:tcW w:w="1440" w:type="dxa"/>
          </w:tcPr>
          <w:p w14:paraId="5317B096" w14:textId="77777777" w:rsidR="005E0058" w:rsidRDefault="00B77130">
            <w:pPr>
              <w:jc w:val="right"/>
            </w:pPr>
            <w:r>
              <w:rPr>
                <w:sz w:val="20"/>
              </w:rPr>
              <w:t>-</w:t>
            </w:r>
          </w:p>
        </w:tc>
        <w:tc>
          <w:tcPr>
            <w:tcW w:w="1800" w:type="dxa"/>
          </w:tcPr>
          <w:p w14:paraId="4EDE3B90" w14:textId="77777777" w:rsidR="005E0058" w:rsidRDefault="00B77130">
            <w:pPr>
              <w:jc w:val="right"/>
            </w:pPr>
            <w:r>
              <w:rPr>
                <w:sz w:val="20"/>
              </w:rPr>
              <w:t>$782,500</w:t>
            </w:r>
          </w:p>
        </w:tc>
      </w:tr>
      <w:tr w:rsidR="005E0058" w14:paraId="7B936F9B" w14:textId="77777777">
        <w:tc>
          <w:tcPr>
            <w:tcW w:w="3600" w:type="dxa"/>
            <w:shd w:val="clear" w:color="auto" w:fill="EEEEEE"/>
          </w:tcPr>
          <w:p w14:paraId="19078F68" w14:textId="77777777" w:rsidR="005E0058" w:rsidRDefault="00B77130">
            <w:r>
              <w:rPr>
                <w:b/>
                <w:color w:val="000000"/>
                <w:sz w:val="20"/>
              </w:rPr>
              <w:t>Total</w:t>
            </w:r>
          </w:p>
        </w:tc>
        <w:tc>
          <w:tcPr>
            <w:tcW w:w="1440" w:type="dxa"/>
            <w:shd w:val="clear" w:color="auto" w:fill="EEEEEE"/>
          </w:tcPr>
          <w:p w14:paraId="52155189" w14:textId="77777777" w:rsidR="005E0058" w:rsidRDefault="00B77130">
            <w:pPr>
              <w:jc w:val="right"/>
            </w:pPr>
            <w:r>
              <w:rPr>
                <w:b/>
                <w:color w:val="000000"/>
                <w:sz w:val="20"/>
              </w:rPr>
              <w:t>-</w:t>
            </w:r>
          </w:p>
        </w:tc>
        <w:tc>
          <w:tcPr>
            <w:tcW w:w="1440" w:type="dxa"/>
            <w:shd w:val="clear" w:color="auto" w:fill="EEEEEE"/>
          </w:tcPr>
          <w:p w14:paraId="16E5DCEC" w14:textId="77777777" w:rsidR="005E0058" w:rsidRDefault="00B77130">
            <w:pPr>
              <w:jc w:val="right"/>
            </w:pPr>
            <w:r>
              <w:rPr>
                <w:b/>
                <w:color w:val="000000"/>
                <w:sz w:val="20"/>
              </w:rPr>
              <w:t>-</w:t>
            </w:r>
          </w:p>
        </w:tc>
        <w:tc>
          <w:tcPr>
            <w:tcW w:w="1440" w:type="dxa"/>
            <w:shd w:val="clear" w:color="auto" w:fill="EEEEEE"/>
          </w:tcPr>
          <w:p w14:paraId="0B590FA5" w14:textId="77777777" w:rsidR="005E0058" w:rsidRDefault="00B77130">
            <w:pPr>
              <w:jc w:val="right"/>
            </w:pPr>
            <w:r>
              <w:rPr>
                <w:b/>
                <w:color w:val="000000"/>
                <w:sz w:val="20"/>
              </w:rPr>
              <w:t>$782,500</w:t>
            </w:r>
          </w:p>
        </w:tc>
        <w:tc>
          <w:tcPr>
            <w:tcW w:w="1440" w:type="dxa"/>
            <w:shd w:val="clear" w:color="auto" w:fill="EEEEEE"/>
          </w:tcPr>
          <w:p w14:paraId="72B9F279" w14:textId="77777777" w:rsidR="005E0058" w:rsidRDefault="00B77130">
            <w:pPr>
              <w:jc w:val="right"/>
            </w:pPr>
            <w:r>
              <w:rPr>
                <w:b/>
                <w:color w:val="000000"/>
                <w:sz w:val="20"/>
              </w:rPr>
              <w:t>$2,659,700</w:t>
            </w:r>
          </w:p>
        </w:tc>
        <w:tc>
          <w:tcPr>
            <w:tcW w:w="1800" w:type="dxa"/>
            <w:shd w:val="clear" w:color="auto" w:fill="EEEEEE"/>
          </w:tcPr>
          <w:p w14:paraId="6297FB60" w14:textId="77777777" w:rsidR="005E0058" w:rsidRDefault="00B77130">
            <w:pPr>
              <w:jc w:val="right"/>
            </w:pPr>
            <w:r>
              <w:rPr>
                <w:b/>
                <w:color w:val="000000"/>
                <w:sz w:val="20"/>
              </w:rPr>
              <w:t>$3,442,200</w:t>
            </w:r>
          </w:p>
        </w:tc>
      </w:tr>
    </w:tbl>
    <w:p w14:paraId="622D966D" w14:textId="77777777" w:rsidR="005E0058" w:rsidRDefault="00B7713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5E0058" w14:paraId="1B914EF8" w14:textId="77777777">
        <w:tc>
          <w:tcPr>
            <w:tcW w:w="2880" w:type="dxa"/>
            <w:shd w:val="clear" w:color="auto" w:fill="AFC4E9"/>
          </w:tcPr>
          <w:p w14:paraId="09F0BD06" w14:textId="77777777" w:rsidR="005E0058" w:rsidRDefault="00B77130">
            <w:r>
              <w:rPr>
                <w:b/>
                <w:color w:val="000000"/>
                <w:sz w:val="20"/>
              </w:rPr>
              <w:t>Type</w:t>
            </w:r>
          </w:p>
        </w:tc>
        <w:tc>
          <w:tcPr>
            <w:tcW w:w="1440" w:type="dxa"/>
            <w:shd w:val="clear" w:color="auto" w:fill="AFC4E9"/>
          </w:tcPr>
          <w:p w14:paraId="73905875" w14:textId="77777777" w:rsidR="005E0058" w:rsidRDefault="00B77130">
            <w:r>
              <w:rPr>
                <w:b/>
                <w:color w:val="000000"/>
                <w:sz w:val="20"/>
              </w:rPr>
              <w:t>Metro/Urban</w:t>
            </w:r>
          </w:p>
        </w:tc>
        <w:tc>
          <w:tcPr>
            <w:tcW w:w="1440" w:type="dxa"/>
            <w:shd w:val="clear" w:color="auto" w:fill="AFC4E9"/>
          </w:tcPr>
          <w:p w14:paraId="039E7313" w14:textId="77777777" w:rsidR="005E0058" w:rsidRDefault="00B77130">
            <w:r>
              <w:rPr>
                <w:b/>
                <w:color w:val="000000"/>
                <w:sz w:val="20"/>
              </w:rPr>
              <w:t>Forest/Prairie</w:t>
            </w:r>
          </w:p>
        </w:tc>
        <w:tc>
          <w:tcPr>
            <w:tcW w:w="1440" w:type="dxa"/>
            <w:shd w:val="clear" w:color="auto" w:fill="AFC4E9"/>
          </w:tcPr>
          <w:p w14:paraId="70B14909" w14:textId="77777777" w:rsidR="005E0058" w:rsidRDefault="00B77130">
            <w:r>
              <w:rPr>
                <w:b/>
                <w:color w:val="000000"/>
                <w:sz w:val="20"/>
              </w:rPr>
              <w:t>SE Forest</w:t>
            </w:r>
          </w:p>
        </w:tc>
        <w:tc>
          <w:tcPr>
            <w:tcW w:w="1440" w:type="dxa"/>
            <w:shd w:val="clear" w:color="auto" w:fill="AFC4E9"/>
          </w:tcPr>
          <w:p w14:paraId="5C4BD3C1" w14:textId="77777777" w:rsidR="005E0058" w:rsidRDefault="00B77130">
            <w:r>
              <w:rPr>
                <w:b/>
                <w:color w:val="000000"/>
                <w:sz w:val="20"/>
              </w:rPr>
              <w:t>Prairie</w:t>
            </w:r>
          </w:p>
        </w:tc>
        <w:tc>
          <w:tcPr>
            <w:tcW w:w="1440" w:type="dxa"/>
            <w:shd w:val="clear" w:color="auto" w:fill="AFC4E9"/>
          </w:tcPr>
          <w:p w14:paraId="64078C1F" w14:textId="77777777" w:rsidR="005E0058" w:rsidRDefault="00B77130">
            <w:r>
              <w:rPr>
                <w:b/>
                <w:color w:val="000000"/>
                <w:sz w:val="20"/>
              </w:rPr>
              <w:t>N. Forest</w:t>
            </w:r>
          </w:p>
        </w:tc>
        <w:tc>
          <w:tcPr>
            <w:tcW w:w="1440" w:type="dxa"/>
            <w:shd w:val="clear" w:color="auto" w:fill="AFC4E9"/>
          </w:tcPr>
          <w:p w14:paraId="10976884" w14:textId="77777777" w:rsidR="005E0058" w:rsidRDefault="00B77130">
            <w:r>
              <w:rPr>
                <w:b/>
                <w:color w:val="000000"/>
                <w:sz w:val="20"/>
              </w:rPr>
              <w:t xml:space="preserve">Total </w:t>
            </w:r>
            <w:r>
              <w:rPr>
                <w:b/>
                <w:color w:val="000000"/>
                <w:sz w:val="20"/>
              </w:rPr>
              <w:t>Acres</w:t>
            </w:r>
          </w:p>
        </w:tc>
      </w:tr>
      <w:tr w:rsidR="005E0058" w14:paraId="406B3978" w14:textId="77777777">
        <w:tc>
          <w:tcPr>
            <w:tcW w:w="2880" w:type="dxa"/>
          </w:tcPr>
          <w:p w14:paraId="308F50B8" w14:textId="77777777" w:rsidR="005E0058" w:rsidRDefault="00B77130">
            <w:r>
              <w:rPr>
                <w:sz w:val="20"/>
              </w:rPr>
              <w:t>Restore</w:t>
            </w:r>
          </w:p>
        </w:tc>
        <w:tc>
          <w:tcPr>
            <w:tcW w:w="1440" w:type="dxa"/>
          </w:tcPr>
          <w:p w14:paraId="05186768" w14:textId="77777777" w:rsidR="005E0058" w:rsidRDefault="00B77130">
            <w:pPr>
              <w:jc w:val="right"/>
            </w:pPr>
            <w:r>
              <w:rPr>
                <w:sz w:val="20"/>
              </w:rPr>
              <w:t>0</w:t>
            </w:r>
          </w:p>
        </w:tc>
        <w:tc>
          <w:tcPr>
            <w:tcW w:w="1440" w:type="dxa"/>
          </w:tcPr>
          <w:p w14:paraId="1443BBFA" w14:textId="77777777" w:rsidR="005E0058" w:rsidRDefault="00B77130">
            <w:pPr>
              <w:jc w:val="right"/>
            </w:pPr>
            <w:r>
              <w:rPr>
                <w:sz w:val="20"/>
              </w:rPr>
              <w:t>0</w:t>
            </w:r>
          </w:p>
        </w:tc>
        <w:tc>
          <w:tcPr>
            <w:tcW w:w="1440" w:type="dxa"/>
          </w:tcPr>
          <w:p w14:paraId="058F2C55" w14:textId="77777777" w:rsidR="005E0058" w:rsidRDefault="00B77130">
            <w:pPr>
              <w:jc w:val="right"/>
            </w:pPr>
            <w:r>
              <w:rPr>
                <w:sz w:val="20"/>
              </w:rPr>
              <w:t>0</w:t>
            </w:r>
          </w:p>
        </w:tc>
        <w:tc>
          <w:tcPr>
            <w:tcW w:w="1440" w:type="dxa"/>
          </w:tcPr>
          <w:p w14:paraId="60A4696E" w14:textId="77777777" w:rsidR="005E0058" w:rsidRDefault="00B77130">
            <w:pPr>
              <w:jc w:val="right"/>
            </w:pPr>
            <w:r>
              <w:rPr>
                <w:sz w:val="20"/>
              </w:rPr>
              <w:t>0</w:t>
            </w:r>
          </w:p>
        </w:tc>
        <w:tc>
          <w:tcPr>
            <w:tcW w:w="1440" w:type="dxa"/>
          </w:tcPr>
          <w:p w14:paraId="1E6D95C7" w14:textId="77777777" w:rsidR="005E0058" w:rsidRDefault="00B77130">
            <w:pPr>
              <w:jc w:val="right"/>
            </w:pPr>
            <w:r>
              <w:rPr>
                <w:sz w:val="20"/>
              </w:rPr>
              <w:t>2</w:t>
            </w:r>
          </w:p>
        </w:tc>
        <w:tc>
          <w:tcPr>
            <w:tcW w:w="1440" w:type="dxa"/>
          </w:tcPr>
          <w:p w14:paraId="6D17AD96" w14:textId="77777777" w:rsidR="005E0058" w:rsidRDefault="00B77130">
            <w:pPr>
              <w:jc w:val="right"/>
            </w:pPr>
            <w:r>
              <w:rPr>
                <w:sz w:val="20"/>
              </w:rPr>
              <w:t>2</w:t>
            </w:r>
          </w:p>
        </w:tc>
      </w:tr>
      <w:tr w:rsidR="005E0058" w14:paraId="23181721" w14:textId="77777777">
        <w:tc>
          <w:tcPr>
            <w:tcW w:w="2880" w:type="dxa"/>
          </w:tcPr>
          <w:p w14:paraId="6C8892AC" w14:textId="77777777" w:rsidR="005E0058" w:rsidRDefault="00B77130">
            <w:r>
              <w:rPr>
                <w:sz w:val="20"/>
              </w:rPr>
              <w:t>Protect in Fee with State PILT Liability</w:t>
            </w:r>
          </w:p>
        </w:tc>
        <w:tc>
          <w:tcPr>
            <w:tcW w:w="1440" w:type="dxa"/>
          </w:tcPr>
          <w:p w14:paraId="4E6FC7C5" w14:textId="77777777" w:rsidR="005E0058" w:rsidRDefault="00B77130">
            <w:pPr>
              <w:jc w:val="right"/>
            </w:pPr>
            <w:r>
              <w:rPr>
                <w:sz w:val="20"/>
              </w:rPr>
              <w:t>0</w:t>
            </w:r>
          </w:p>
        </w:tc>
        <w:tc>
          <w:tcPr>
            <w:tcW w:w="1440" w:type="dxa"/>
          </w:tcPr>
          <w:p w14:paraId="314FB100" w14:textId="77777777" w:rsidR="005E0058" w:rsidRDefault="00B77130">
            <w:pPr>
              <w:jc w:val="right"/>
            </w:pPr>
            <w:r>
              <w:rPr>
                <w:sz w:val="20"/>
              </w:rPr>
              <w:t>0</w:t>
            </w:r>
          </w:p>
        </w:tc>
        <w:tc>
          <w:tcPr>
            <w:tcW w:w="1440" w:type="dxa"/>
          </w:tcPr>
          <w:p w14:paraId="59461E12" w14:textId="77777777" w:rsidR="005E0058" w:rsidRDefault="00B77130">
            <w:pPr>
              <w:jc w:val="right"/>
            </w:pPr>
            <w:r>
              <w:rPr>
                <w:sz w:val="20"/>
              </w:rPr>
              <w:t>0</w:t>
            </w:r>
          </w:p>
        </w:tc>
        <w:tc>
          <w:tcPr>
            <w:tcW w:w="1440" w:type="dxa"/>
          </w:tcPr>
          <w:p w14:paraId="71FC86E8" w14:textId="77777777" w:rsidR="005E0058" w:rsidRDefault="00B77130">
            <w:pPr>
              <w:jc w:val="right"/>
            </w:pPr>
            <w:r>
              <w:rPr>
                <w:sz w:val="20"/>
              </w:rPr>
              <w:t>0</w:t>
            </w:r>
          </w:p>
        </w:tc>
        <w:tc>
          <w:tcPr>
            <w:tcW w:w="1440" w:type="dxa"/>
          </w:tcPr>
          <w:p w14:paraId="7FD06179" w14:textId="77777777" w:rsidR="005E0058" w:rsidRDefault="00B77130">
            <w:pPr>
              <w:jc w:val="right"/>
            </w:pPr>
            <w:r>
              <w:rPr>
                <w:sz w:val="20"/>
              </w:rPr>
              <w:t>0</w:t>
            </w:r>
          </w:p>
        </w:tc>
        <w:tc>
          <w:tcPr>
            <w:tcW w:w="1440" w:type="dxa"/>
          </w:tcPr>
          <w:p w14:paraId="78384E13" w14:textId="77777777" w:rsidR="005E0058" w:rsidRDefault="00B77130">
            <w:pPr>
              <w:jc w:val="right"/>
            </w:pPr>
            <w:r>
              <w:rPr>
                <w:sz w:val="20"/>
              </w:rPr>
              <w:t>0</w:t>
            </w:r>
          </w:p>
        </w:tc>
      </w:tr>
      <w:tr w:rsidR="005E0058" w14:paraId="751F1FD5" w14:textId="77777777">
        <w:tc>
          <w:tcPr>
            <w:tcW w:w="2880" w:type="dxa"/>
          </w:tcPr>
          <w:p w14:paraId="6E3C19F0" w14:textId="77777777" w:rsidR="005E0058" w:rsidRDefault="00B77130">
            <w:r>
              <w:rPr>
                <w:sz w:val="20"/>
              </w:rPr>
              <w:t>Protect in Fee w/o State PILT Liability</w:t>
            </w:r>
          </w:p>
        </w:tc>
        <w:tc>
          <w:tcPr>
            <w:tcW w:w="1440" w:type="dxa"/>
          </w:tcPr>
          <w:p w14:paraId="12BBFAEF" w14:textId="77777777" w:rsidR="005E0058" w:rsidRDefault="00B77130">
            <w:pPr>
              <w:jc w:val="right"/>
            </w:pPr>
            <w:r>
              <w:rPr>
                <w:sz w:val="20"/>
              </w:rPr>
              <w:t>0</w:t>
            </w:r>
          </w:p>
        </w:tc>
        <w:tc>
          <w:tcPr>
            <w:tcW w:w="1440" w:type="dxa"/>
          </w:tcPr>
          <w:p w14:paraId="50966848" w14:textId="77777777" w:rsidR="005E0058" w:rsidRDefault="00B77130">
            <w:pPr>
              <w:jc w:val="right"/>
            </w:pPr>
            <w:r>
              <w:rPr>
                <w:sz w:val="20"/>
              </w:rPr>
              <w:t>0</w:t>
            </w:r>
          </w:p>
        </w:tc>
        <w:tc>
          <w:tcPr>
            <w:tcW w:w="1440" w:type="dxa"/>
          </w:tcPr>
          <w:p w14:paraId="352B7A9B" w14:textId="77777777" w:rsidR="005E0058" w:rsidRDefault="00B77130">
            <w:pPr>
              <w:jc w:val="right"/>
            </w:pPr>
            <w:r>
              <w:rPr>
                <w:sz w:val="20"/>
              </w:rPr>
              <w:t>0</w:t>
            </w:r>
          </w:p>
        </w:tc>
        <w:tc>
          <w:tcPr>
            <w:tcW w:w="1440" w:type="dxa"/>
          </w:tcPr>
          <w:p w14:paraId="600B6E17" w14:textId="77777777" w:rsidR="005E0058" w:rsidRDefault="00B77130">
            <w:pPr>
              <w:jc w:val="right"/>
            </w:pPr>
            <w:r>
              <w:rPr>
                <w:sz w:val="20"/>
              </w:rPr>
              <w:t>0</w:t>
            </w:r>
          </w:p>
        </w:tc>
        <w:tc>
          <w:tcPr>
            <w:tcW w:w="1440" w:type="dxa"/>
          </w:tcPr>
          <w:p w14:paraId="318B43C5" w14:textId="77777777" w:rsidR="005E0058" w:rsidRDefault="00B77130">
            <w:pPr>
              <w:jc w:val="right"/>
            </w:pPr>
            <w:r>
              <w:rPr>
                <w:sz w:val="20"/>
              </w:rPr>
              <w:t>0</w:t>
            </w:r>
          </w:p>
        </w:tc>
        <w:tc>
          <w:tcPr>
            <w:tcW w:w="1440" w:type="dxa"/>
          </w:tcPr>
          <w:p w14:paraId="46B3A71F" w14:textId="77777777" w:rsidR="005E0058" w:rsidRDefault="00B77130">
            <w:pPr>
              <w:jc w:val="right"/>
            </w:pPr>
            <w:r>
              <w:rPr>
                <w:sz w:val="20"/>
              </w:rPr>
              <w:t>0</w:t>
            </w:r>
          </w:p>
        </w:tc>
      </w:tr>
      <w:tr w:rsidR="005E0058" w14:paraId="791EC868" w14:textId="77777777">
        <w:tc>
          <w:tcPr>
            <w:tcW w:w="2880" w:type="dxa"/>
          </w:tcPr>
          <w:p w14:paraId="46152AD6" w14:textId="77777777" w:rsidR="005E0058" w:rsidRDefault="00B77130">
            <w:r>
              <w:rPr>
                <w:sz w:val="20"/>
              </w:rPr>
              <w:t>Protect in Easement</w:t>
            </w:r>
          </w:p>
        </w:tc>
        <w:tc>
          <w:tcPr>
            <w:tcW w:w="1440" w:type="dxa"/>
          </w:tcPr>
          <w:p w14:paraId="35192258" w14:textId="77777777" w:rsidR="005E0058" w:rsidRDefault="00B77130">
            <w:pPr>
              <w:jc w:val="right"/>
            </w:pPr>
            <w:r>
              <w:rPr>
                <w:sz w:val="20"/>
              </w:rPr>
              <w:t>0</w:t>
            </w:r>
          </w:p>
        </w:tc>
        <w:tc>
          <w:tcPr>
            <w:tcW w:w="1440" w:type="dxa"/>
          </w:tcPr>
          <w:p w14:paraId="20475234" w14:textId="77777777" w:rsidR="005E0058" w:rsidRDefault="00B77130">
            <w:pPr>
              <w:jc w:val="right"/>
            </w:pPr>
            <w:r>
              <w:rPr>
                <w:sz w:val="20"/>
              </w:rPr>
              <w:t>0</w:t>
            </w:r>
          </w:p>
        </w:tc>
        <w:tc>
          <w:tcPr>
            <w:tcW w:w="1440" w:type="dxa"/>
          </w:tcPr>
          <w:p w14:paraId="6B294C43" w14:textId="77777777" w:rsidR="005E0058" w:rsidRDefault="00B77130">
            <w:pPr>
              <w:jc w:val="right"/>
            </w:pPr>
            <w:r>
              <w:rPr>
                <w:sz w:val="20"/>
              </w:rPr>
              <w:t>0</w:t>
            </w:r>
          </w:p>
        </w:tc>
        <w:tc>
          <w:tcPr>
            <w:tcW w:w="1440" w:type="dxa"/>
          </w:tcPr>
          <w:p w14:paraId="2A5F8919" w14:textId="77777777" w:rsidR="005E0058" w:rsidRDefault="00B77130">
            <w:pPr>
              <w:jc w:val="right"/>
            </w:pPr>
            <w:r>
              <w:rPr>
                <w:sz w:val="20"/>
              </w:rPr>
              <w:t>0</w:t>
            </w:r>
          </w:p>
        </w:tc>
        <w:tc>
          <w:tcPr>
            <w:tcW w:w="1440" w:type="dxa"/>
          </w:tcPr>
          <w:p w14:paraId="2E1B4725" w14:textId="77777777" w:rsidR="005E0058" w:rsidRDefault="00B77130">
            <w:pPr>
              <w:jc w:val="right"/>
            </w:pPr>
            <w:r>
              <w:rPr>
                <w:sz w:val="20"/>
              </w:rPr>
              <w:t>0</w:t>
            </w:r>
          </w:p>
        </w:tc>
        <w:tc>
          <w:tcPr>
            <w:tcW w:w="1440" w:type="dxa"/>
          </w:tcPr>
          <w:p w14:paraId="67851FB8" w14:textId="77777777" w:rsidR="005E0058" w:rsidRDefault="00B77130">
            <w:pPr>
              <w:jc w:val="right"/>
            </w:pPr>
            <w:r>
              <w:rPr>
                <w:sz w:val="20"/>
              </w:rPr>
              <w:t>0</w:t>
            </w:r>
          </w:p>
        </w:tc>
      </w:tr>
      <w:tr w:rsidR="005E0058" w14:paraId="2E7672F8" w14:textId="77777777">
        <w:tc>
          <w:tcPr>
            <w:tcW w:w="2880" w:type="dxa"/>
          </w:tcPr>
          <w:p w14:paraId="2CFB3392" w14:textId="77777777" w:rsidR="005E0058" w:rsidRDefault="00B77130">
            <w:r>
              <w:rPr>
                <w:sz w:val="20"/>
              </w:rPr>
              <w:t>Enhance</w:t>
            </w:r>
          </w:p>
        </w:tc>
        <w:tc>
          <w:tcPr>
            <w:tcW w:w="1440" w:type="dxa"/>
          </w:tcPr>
          <w:p w14:paraId="3BF63032" w14:textId="77777777" w:rsidR="005E0058" w:rsidRDefault="00B77130">
            <w:pPr>
              <w:jc w:val="right"/>
            </w:pPr>
            <w:r>
              <w:rPr>
                <w:sz w:val="20"/>
              </w:rPr>
              <w:t>0</w:t>
            </w:r>
          </w:p>
        </w:tc>
        <w:tc>
          <w:tcPr>
            <w:tcW w:w="1440" w:type="dxa"/>
          </w:tcPr>
          <w:p w14:paraId="6EA3C4EE" w14:textId="77777777" w:rsidR="005E0058" w:rsidRDefault="00B77130">
            <w:pPr>
              <w:jc w:val="right"/>
            </w:pPr>
            <w:r>
              <w:rPr>
                <w:sz w:val="20"/>
              </w:rPr>
              <w:t>0</w:t>
            </w:r>
          </w:p>
        </w:tc>
        <w:tc>
          <w:tcPr>
            <w:tcW w:w="1440" w:type="dxa"/>
          </w:tcPr>
          <w:p w14:paraId="1BC6C557" w14:textId="77777777" w:rsidR="005E0058" w:rsidRDefault="00B77130">
            <w:pPr>
              <w:jc w:val="right"/>
            </w:pPr>
            <w:r>
              <w:rPr>
                <w:sz w:val="20"/>
              </w:rPr>
              <w:t>0</w:t>
            </w:r>
          </w:p>
        </w:tc>
        <w:tc>
          <w:tcPr>
            <w:tcW w:w="1440" w:type="dxa"/>
          </w:tcPr>
          <w:p w14:paraId="338D5D38" w14:textId="77777777" w:rsidR="005E0058" w:rsidRDefault="00B77130">
            <w:pPr>
              <w:jc w:val="right"/>
            </w:pPr>
            <w:r>
              <w:rPr>
                <w:sz w:val="20"/>
              </w:rPr>
              <w:t>0</w:t>
            </w:r>
          </w:p>
        </w:tc>
        <w:tc>
          <w:tcPr>
            <w:tcW w:w="1440" w:type="dxa"/>
          </w:tcPr>
          <w:p w14:paraId="513DF32D" w14:textId="77777777" w:rsidR="005E0058" w:rsidRDefault="00B77130">
            <w:pPr>
              <w:jc w:val="right"/>
            </w:pPr>
            <w:r>
              <w:rPr>
                <w:sz w:val="20"/>
              </w:rPr>
              <w:t>200</w:t>
            </w:r>
          </w:p>
        </w:tc>
        <w:tc>
          <w:tcPr>
            <w:tcW w:w="1440" w:type="dxa"/>
          </w:tcPr>
          <w:p w14:paraId="50A6EA46" w14:textId="77777777" w:rsidR="005E0058" w:rsidRDefault="00B77130">
            <w:pPr>
              <w:jc w:val="right"/>
            </w:pPr>
            <w:r>
              <w:rPr>
                <w:sz w:val="20"/>
              </w:rPr>
              <w:t>200</w:t>
            </w:r>
          </w:p>
        </w:tc>
      </w:tr>
      <w:tr w:rsidR="005E0058" w14:paraId="10DE65A0" w14:textId="77777777">
        <w:tc>
          <w:tcPr>
            <w:tcW w:w="2880" w:type="dxa"/>
            <w:shd w:val="clear" w:color="auto" w:fill="EEEEEE"/>
          </w:tcPr>
          <w:p w14:paraId="11257162" w14:textId="77777777" w:rsidR="005E0058" w:rsidRDefault="00B77130">
            <w:r>
              <w:rPr>
                <w:b/>
                <w:color w:val="000000"/>
                <w:sz w:val="20"/>
              </w:rPr>
              <w:t>Total</w:t>
            </w:r>
          </w:p>
        </w:tc>
        <w:tc>
          <w:tcPr>
            <w:tcW w:w="1440" w:type="dxa"/>
            <w:shd w:val="clear" w:color="auto" w:fill="EEEEEE"/>
          </w:tcPr>
          <w:p w14:paraId="647B758C" w14:textId="77777777" w:rsidR="005E0058" w:rsidRDefault="00B77130">
            <w:pPr>
              <w:jc w:val="right"/>
            </w:pPr>
            <w:r>
              <w:rPr>
                <w:b/>
                <w:color w:val="000000"/>
                <w:sz w:val="20"/>
              </w:rPr>
              <w:t>0</w:t>
            </w:r>
          </w:p>
        </w:tc>
        <w:tc>
          <w:tcPr>
            <w:tcW w:w="1440" w:type="dxa"/>
            <w:shd w:val="clear" w:color="auto" w:fill="EEEEEE"/>
          </w:tcPr>
          <w:p w14:paraId="6F59577E" w14:textId="77777777" w:rsidR="005E0058" w:rsidRDefault="00B77130">
            <w:pPr>
              <w:jc w:val="right"/>
            </w:pPr>
            <w:r>
              <w:rPr>
                <w:b/>
                <w:color w:val="000000"/>
                <w:sz w:val="20"/>
              </w:rPr>
              <w:t>0</w:t>
            </w:r>
          </w:p>
        </w:tc>
        <w:tc>
          <w:tcPr>
            <w:tcW w:w="1440" w:type="dxa"/>
            <w:shd w:val="clear" w:color="auto" w:fill="EEEEEE"/>
          </w:tcPr>
          <w:p w14:paraId="517E8298" w14:textId="77777777" w:rsidR="005E0058" w:rsidRDefault="00B77130">
            <w:pPr>
              <w:jc w:val="right"/>
            </w:pPr>
            <w:r>
              <w:rPr>
                <w:b/>
                <w:color w:val="000000"/>
                <w:sz w:val="20"/>
              </w:rPr>
              <w:t>0</w:t>
            </w:r>
          </w:p>
        </w:tc>
        <w:tc>
          <w:tcPr>
            <w:tcW w:w="1440" w:type="dxa"/>
            <w:shd w:val="clear" w:color="auto" w:fill="EEEEEE"/>
          </w:tcPr>
          <w:p w14:paraId="7D64EAF0" w14:textId="77777777" w:rsidR="005E0058" w:rsidRDefault="00B77130">
            <w:pPr>
              <w:jc w:val="right"/>
            </w:pPr>
            <w:r>
              <w:rPr>
                <w:b/>
                <w:color w:val="000000"/>
                <w:sz w:val="20"/>
              </w:rPr>
              <w:t>0</w:t>
            </w:r>
          </w:p>
        </w:tc>
        <w:tc>
          <w:tcPr>
            <w:tcW w:w="1440" w:type="dxa"/>
            <w:shd w:val="clear" w:color="auto" w:fill="EEEEEE"/>
          </w:tcPr>
          <w:p w14:paraId="239604B5" w14:textId="77777777" w:rsidR="005E0058" w:rsidRDefault="00B77130">
            <w:pPr>
              <w:jc w:val="right"/>
            </w:pPr>
            <w:r>
              <w:rPr>
                <w:b/>
                <w:color w:val="000000"/>
                <w:sz w:val="20"/>
              </w:rPr>
              <w:t>202</w:t>
            </w:r>
          </w:p>
        </w:tc>
        <w:tc>
          <w:tcPr>
            <w:tcW w:w="1440" w:type="dxa"/>
            <w:shd w:val="clear" w:color="auto" w:fill="EEEEEE"/>
          </w:tcPr>
          <w:p w14:paraId="4D3F4F9F" w14:textId="77777777" w:rsidR="005E0058" w:rsidRDefault="00B77130">
            <w:pPr>
              <w:jc w:val="right"/>
            </w:pPr>
            <w:r>
              <w:rPr>
                <w:b/>
                <w:color w:val="000000"/>
                <w:sz w:val="20"/>
              </w:rPr>
              <w:t>202</w:t>
            </w:r>
          </w:p>
        </w:tc>
      </w:tr>
    </w:tbl>
    <w:p w14:paraId="3EED5CF4" w14:textId="77777777" w:rsidR="005E0058" w:rsidRDefault="00B77130">
      <w:pPr>
        <w:pStyle w:val="Heading3"/>
        <w:spacing w:before="60" w:after="80"/>
      </w:pPr>
      <w:r>
        <w:rPr>
          <w:color w:val="254885"/>
          <w:sz w:val="26"/>
        </w:rPr>
        <w:t xml:space="preserve">Total Requested Funding within each </w:t>
      </w:r>
      <w:r>
        <w:rPr>
          <w:color w:val="254885"/>
          <w:sz w:val="26"/>
        </w:rPr>
        <w:t>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5E0058" w14:paraId="2C462DD2" w14:textId="77777777">
        <w:tc>
          <w:tcPr>
            <w:tcW w:w="2880" w:type="dxa"/>
            <w:shd w:val="clear" w:color="auto" w:fill="AFC4E9"/>
          </w:tcPr>
          <w:p w14:paraId="3313CE77" w14:textId="77777777" w:rsidR="005E0058" w:rsidRDefault="00B77130">
            <w:r>
              <w:rPr>
                <w:b/>
                <w:color w:val="000000"/>
                <w:sz w:val="20"/>
              </w:rPr>
              <w:t>Type</w:t>
            </w:r>
          </w:p>
        </w:tc>
        <w:tc>
          <w:tcPr>
            <w:tcW w:w="1440" w:type="dxa"/>
            <w:shd w:val="clear" w:color="auto" w:fill="AFC4E9"/>
          </w:tcPr>
          <w:p w14:paraId="19E46C32" w14:textId="77777777" w:rsidR="005E0058" w:rsidRDefault="00B77130">
            <w:r>
              <w:rPr>
                <w:b/>
                <w:color w:val="000000"/>
                <w:sz w:val="20"/>
              </w:rPr>
              <w:t>Metro/Urban</w:t>
            </w:r>
          </w:p>
        </w:tc>
        <w:tc>
          <w:tcPr>
            <w:tcW w:w="1440" w:type="dxa"/>
            <w:shd w:val="clear" w:color="auto" w:fill="AFC4E9"/>
          </w:tcPr>
          <w:p w14:paraId="6B178025" w14:textId="77777777" w:rsidR="005E0058" w:rsidRDefault="00B77130">
            <w:r>
              <w:rPr>
                <w:b/>
                <w:color w:val="000000"/>
                <w:sz w:val="20"/>
              </w:rPr>
              <w:t>Forest/Prairie</w:t>
            </w:r>
          </w:p>
        </w:tc>
        <w:tc>
          <w:tcPr>
            <w:tcW w:w="1440" w:type="dxa"/>
            <w:shd w:val="clear" w:color="auto" w:fill="AFC4E9"/>
          </w:tcPr>
          <w:p w14:paraId="7F9BFE4E" w14:textId="77777777" w:rsidR="005E0058" w:rsidRDefault="00B77130">
            <w:r>
              <w:rPr>
                <w:b/>
                <w:color w:val="000000"/>
                <w:sz w:val="20"/>
              </w:rPr>
              <w:t>SE Forest</w:t>
            </w:r>
          </w:p>
        </w:tc>
        <w:tc>
          <w:tcPr>
            <w:tcW w:w="1440" w:type="dxa"/>
            <w:shd w:val="clear" w:color="auto" w:fill="AFC4E9"/>
          </w:tcPr>
          <w:p w14:paraId="1E77E1B6" w14:textId="77777777" w:rsidR="005E0058" w:rsidRDefault="00B77130">
            <w:r>
              <w:rPr>
                <w:b/>
                <w:color w:val="000000"/>
                <w:sz w:val="20"/>
              </w:rPr>
              <w:t>Prairie</w:t>
            </w:r>
          </w:p>
        </w:tc>
        <w:tc>
          <w:tcPr>
            <w:tcW w:w="1440" w:type="dxa"/>
            <w:shd w:val="clear" w:color="auto" w:fill="AFC4E9"/>
          </w:tcPr>
          <w:p w14:paraId="781AC1D4" w14:textId="77777777" w:rsidR="005E0058" w:rsidRDefault="00B77130">
            <w:r>
              <w:rPr>
                <w:b/>
                <w:color w:val="000000"/>
                <w:sz w:val="20"/>
              </w:rPr>
              <w:t>N. Forest</w:t>
            </w:r>
          </w:p>
        </w:tc>
        <w:tc>
          <w:tcPr>
            <w:tcW w:w="1440" w:type="dxa"/>
            <w:shd w:val="clear" w:color="auto" w:fill="AFC4E9"/>
          </w:tcPr>
          <w:p w14:paraId="358AE37E" w14:textId="77777777" w:rsidR="005E0058" w:rsidRDefault="00B77130">
            <w:r>
              <w:rPr>
                <w:b/>
                <w:color w:val="000000"/>
                <w:sz w:val="20"/>
              </w:rPr>
              <w:t>Total Funding</w:t>
            </w:r>
          </w:p>
        </w:tc>
      </w:tr>
      <w:tr w:rsidR="005E0058" w14:paraId="05409E1B" w14:textId="77777777">
        <w:tc>
          <w:tcPr>
            <w:tcW w:w="2880" w:type="dxa"/>
          </w:tcPr>
          <w:p w14:paraId="1B588AFD" w14:textId="77777777" w:rsidR="005E0058" w:rsidRDefault="00B77130">
            <w:r>
              <w:rPr>
                <w:sz w:val="20"/>
              </w:rPr>
              <w:t>Restore</w:t>
            </w:r>
          </w:p>
        </w:tc>
        <w:tc>
          <w:tcPr>
            <w:tcW w:w="1440" w:type="dxa"/>
          </w:tcPr>
          <w:p w14:paraId="2ED8BA24" w14:textId="77777777" w:rsidR="005E0058" w:rsidRDefault="00B77130">
            <w:pPr>
              <w:jc w:val="right"/>
            </w:pPr>
            <w:r>
              <w:rPr>
                <w:sz w:val="20"/>
              </w:rPr>
              <w:t>-</w:t>
            </w:r>
          </w:p>
        </w:tc>
        <w:tc>
          <w:tcPr>
            <w:tcW w:w="1440" w:type="dxa"/>
          </w:tcPr>
          <w:p w14:paraId="4B69D3B0" w14:textId="77777777" w:rsidR="005E0058" w:rsidRDefault="00B77130">
            <w:pPr>
              <w:jc w:val="right"/>
            </w:pPr>
            <w:r>
              <w:rPr>
                <w:sz w:val="20"/>
              </w:rPr>
              <w:t>-</w:t>
            </w:r>
          </w:p>
        </w:tc>
        <w:tc>
          <w:tcPr>
            <w:tcW w:w="1440" w:type="dxa"/>
          </w:tcPr>
          <w:p w14:paraId="35EAF442" w14:textId="77777777" w:rsidR="005E0058" w:rsidRDefault="00B77130">
            <w:pPr>
              <w:jc w:val="right"/>
            </w:pPr>
            <w:r>
              <w:rPr>
                <w:sz w:val="20"/>
              </w:rPr>
              <w:t>-</w:t>
            </w:r>
          </w:p>
        </w:tc>
        <w:tc>
          <w:tcPr>
            <w:tcW w:w="1440" w:type="dxa"/>
          </w:tcPr>
          <w:p w14:paraId="11A96258" w14:textId="77777777" w:rsidR="005E0058" w:rsidRDefault="00B77130">
            <w:pPr>
              <w:jc w:val="right"/>
            </w:pPr>
            <w:r>
              <w:rPr>
                <w:sz w:val="20"/>
              </w:rPr>
              <w:t>-</w:t>
            </w:r>
          </w:p>
        </w:tc>
        <w:tc>
          <w:tcPr>
            <w:tcW w:w="1440" w:type="dxa"/>
          </w:tcPr>
          <w:p w14:paraId="2A2E7FB2" w14:textId="77777777" w:rsidR="005E0058" w:rsidRDefault="00B77130">
            <w:pPr>
              <w:jc w:val="right"/>
            </w:pPr>
            <w:r>
              <w:rPr>
                <w:sz w:val="20"/>
              </w:rPr>
              <w:t>$2,659,700</w:t>
            </w:r>
          </w:p>
        </w:tc>
        <w:tc>
          <w:tcPr>
            <w:tcW w:w="1440" w:type="dxa"/>
          </w:tcPr>
          <w:p w14:paraId="54E58C35" w14:textId="77777777" w:rsidR="005E0058" w:rsidRDefault="00B77130">
            <w:pPr>
              <w:jc w:val="right"/>
            </w:pPr>
            <w:r>
              <w:rPr>
                <w:sz w:val="20"/>
              </w:rPr>
              <w:t>$2,659,700</w:t>
            </w:r>
          </w:p>
        </w:tc>
      </w:tr>
      <w:tr w:rsidR="005E0058" w14:paraId="5E39EECE" w14:textId="77777777">
        <w:tc>
          <w:tcPr>
            <w:tcW w:w="2880" w:type="dxa"/>
          </w:tcPr>
          <w:p w14:paraId="1AFE24EA" w14:textId="77777777" w:rsidR="005E0058" w:rsidRDefault="00B77130">
            <w:r>
              <w:rPr>
                <w:sz w:val="20"/>
              </w:rPr>
              <w:t>Protect in Fee with State PILT Liability</w:t>
            </w:r>
          </w:p>
        </w:tc>
        <w:tc>
          <w:tcPr>
            <w:tcW w:w="1440" w:type="dxa"/>
          </w:tcPr>
          <w:p w14:paraId="22DAD3D7" w14:textId="77777777" w:rsidR="005E0058" w:rsidRDefault="00B77130">
            <w:pPr>
              <w:jc w:val="right"/>
            </w:pPr>
            <w:r>
              <w:rPr>
                <w:sz w:val="20"/>
              </w:rPr>
              <w:t>-</w:t>
            </w:r>
          </w:p>
        </w:tc>
        <w:tc>
          <w:tcPr>
            <w:tcW w:w="1440" w:type="dxa"/>
          </w:tcPr>
          <w:p w14:paraId="3FFDA6BD" w14:textId="77777777" w:rsidR="005E0058" w:rsidRDefault="00B77130">
            <w:pPr>
              <w:jc w:val="right"/>
            </w:pPr>
            <w:r>
              <w:rPr>
                <w:sz w:val="20"/>
              </w:rPr>
              <w:t>-</w:t>
            </w:r>
          </w:p>
        </w:tc>
        <w:tc>
          <w:tcPr>
            <w:tcW w:w="1440" w:type="dxa"/>
          </w:tcPr>
          <w:p w14:paraId="00F26D04" w14:textId="77777777" w:rsidR="005E0058" w:rsidRDefault="00B77130">
            <w:pPr>
              <w:jc w:val="right"/>
            </w:pPr>
            <w:r>
              <w:rPr>
                <w:sz w:val="20"/>
              </w:rPr>
              <w:t>-</w:t>
            </w:r>
          </w:p>
        </w:tc>
        <w:tc>
          <w:tcPr>
            <w:tcW w:w="1440" w:type="dxa"/>
          </w:tcPr>
          <w:p w14:paraId="6F4CE973" w14:textId="77777777" w:rsidR="005E0058" w:rsidRDefault="00B77130">
            <w:pPr>
              <w:jc w:val="right"/>
            </w:pPr>
            <w:r>
              <w:rPr>
                <w:sz w:val="20"/>
              </w:rPr>
              <w:t>-</w:t>
            </w:r>
          </w:p>
        </w:tc>
        <w:tc>
          <w:tcPr>
            <w:tcW w:w="1440" w:type="dxa"/>
          </w:tcPr>
          <w:p w14:paraId="74A4C70E" w14:textId="77777777" w:rsidR="005E0058" w:rsidRDefault="00B77130">
            <w:pPr>
              <w:jc w:val="right"/>
            </w:pPr>
            <w:r>
              <w:rPr>
                <w:sz w:val="20"/>
              </w:rPr>
              <w:t>-</w:t>
            </w:r>
          </w:p>
        </w:tc>
        <w:tc>
          <w:tcPr>
            <w:tcW w:w="1440" w:type="dxa"/>
          </w:tcPr>
          <w:p w14:paraId="70754737" w14:textId="77777777" w:rsidR="005E0058" w:rsidRDefault="00B77130">
            <w:pPr>
              <w:jc w:val="right"/>
            </w:pPr>
            <w:r>
              <w:rPr>
                <w:sz w:val="20"/>
              </w:rPr>
              <w:t>-</w:t>
            </w:r>
          </w:p>
        </w:tc>
      </w:tr>
      <w:tr w:rsidR="005E0058" w14:paraId="5507D6C6" w14:textId="77777777">
        <w:tc>
          <w:tcPr>
            <w:tcW w:w="2880" w:type="dxa"/>
          </w:tcPr>
          <w:p w14:paraId="6F8B4F57" w14:textId="77777777" w:rsidR="005E0058" w:rsidRDefault="00B77130">
            <w:r>
              <w:rPr>
                <w:sz w:val="20"/>
              </w:rPr>
              <w:t>Protect in Fee w/o State PILT Liability</w:t>
            </w:r>
          </w:p>
        </w:tc>
        <w:tc>
          <w:tcPr>
            <w:tcW w:w="1440" w:type="dxa"/>
          </w:tcPr>
          <w:p w14:paraId="4E6FBC22" w14:textId="77777777" w:rsidR="005E0058" w:rsidRDefault="00B77130">
            <w:pPr>
              <w:jc w:val="right"/>
            </w:pPr>
            <w:r>
              <w:rPr>
                <w:sz w:val="20"/>
              </w:rPr>
              <w:t>-</w:t>
            </w:r>
          </w:p>
        </w:tc>
        <w:tc>
          <w:tcPr>
            <w:tcW w:w="1440" w:type="dxa"/>
          </w:tcPr>
          <w:p w14:paraId="2F914430" w14:textId="77777777" w:rsidR="005E0058" w:rsidRDefault="00B77130">
            <w:pPr>
              <w:jc w:val="right"/>
            </w:pPr>
            <w:r>
              <w:rPr>
                <w:sz w:val="20"/>
              </w:rPr>
              <w:t>-</w:t>
            </w:r>
          </w:p>
        </w:tc>
        <w:tc>
          <w:tcPr>
            <w:tcW w:w="1440" w:type="dxa"/>
          </w:tcPr>
          <w:p w14:paraId="72F1A520" w14:textId="77777777" w:rsidR="005E0058" w:rsidRDefault="00B77130">
            <w:pPr>
              <w:jc w:val="right"/>
            </w:pPr>
            <w:r>
              <w:rPr>
                <w:sz w:val="20"/>
              </w:rPr>
              <w:t>-</w:t>
            </w:r>
          </w:p>
        </w:tc>
        <w:tc>
          <w:tcPr>
            <w:tcW w:w="1440" w:type="dxa"/>
          </w:tcPr>
          <w:p w14:paraId="3B58A59A" w14:textId="77777777" w:rsidR="005E0058" w:rsidRDefault="00B77130">
            <w:pPr>
              <w:jc w:val="right"/>
            </w:pPr>
            <w:r>
              <w:rPr>
                <w:sz w:val="20"/>
              </w:rPr>
              <w:t>-</w:t>
            </w:r>
          </w:p>
        </w:tc>
        <w:tc>
          <w:tcPr>
            <w:tcW w:w="1440" w:type="dxa"/>
          </w:tcPr>
          <w:p w14:paraId="52D5CADA" w14:textId="77777777" w:rsidR="005E0058" w:rsidRDefault="00B77130">
            <w:pPr>
              <w:jc w:val="right"/>
            </w:pPr>
            <w:r>
              <w:rPr>
                <w:sz w:val="20"/>
              </w:rPr>
              <w:t>-</w:t>
            </w:r>
          </w:p>
        </w:tc>
        <w:tc>
          <w:tcPr>
            <w:tcW w:w="1440" w:type="dxa"/>
          </w:tcPr>
          <w:p w14:paraId="6ED3F917" w14:textId="77777777" w:rsidR="005E0058" w:rsidRDefault="00B77130">
            <w:pPr>
              <w:jc w:val="right"/>
            </w:pPr>
            <w:r>
              <w:rPr>
                <w:sz w:val="20"/>
              </w:rPr>
              <w:t>-</w:t>
            </w:r>
          </w:p>
        </w:tc>
      </w:tr>
      <w:tr w:rsidR="005E0058" w14:paraId="3722AC79" w14:textId="77777777">
        <w:tc>
          <w:tcPr>
            <w:tcW w:w="2880" w:type="dxa"/>
          </w:tcPr>
          <w:p w14:paraId="28C747AB" w14:textId="77777777" w:rsidR="005E0058" w:rsidRDefault="00B77130">
            <w:r>
              <w:rPr>
                <w:sz w:val="20"/>
              </w:rPr>
              <w:t>Protect in Easement</w:t>
            </w:r>
          </w:p>
        </w:tc>
        <w:tc>
          <w:tcPr>
            <w:tcW w:w="1440" w:type="dxa"/>
          </w:tcPr>
          <w:p w14:paraId="00152784" w14:textId="77777777" w:rsidR="005E0058" w:rsidRDefault="00B77130">
            <w:pPr>
              <w:jc w:val="right"/>
            </w:pPr>
            <w:r>
              <w:rPr>
                <w:sz w:val="20"/>
              </w:rPr>
              <w:t>-</w:t>
            </w:r>
          </w:p>
        </w:tc>
        <w:tc>
          <w:tcPr>
            <w:tcW w:w="1440" w:type="dxa"/>
          </w:tcPr>
          <w:p w14:paraId="4699B5DD" w14:textId="77777777" w:rsidR="005E0058" w:rsidRDefault="00B77130">
            <w:pPr>
              <w:jc w:val="right"/>
            </w:pPr>
            <w:r>
              <w:rPr>
                <w:sz w:val="20"/>
              </w:rPr>
              <w:t>-</w:t>
            </w:r>
          </w:p>
        </w:tc>
        <w:tc>
          <w:tcPr>
            <w:tcW w:w="1440" w:type="dxa"/>
          </w:tcPr>
          <w:p w14:paraId="11E2C0FF" w14:textId="77777777" w:rsidR="005E0058" w:rsidRDefault="00B77130">
            <w:pPr>
              <w:jc w:val="right"/>
            </w:pPr>
            <w:r>
              <w:rPr>
                <w:sz w:val="20"/>
              </w:rPr>
              <w:t>-</w:t>
            </w:r>
          </w:p>
        </w:tc>
        <w:tc>
          <w:tcPr>
            <w:tcW w:w="1440" w:type="dxa"/>
          </w:tcPr>
          <w:p w14:paraId="4312B25B" w14:textId="77777777" w:rsidR="005E0058" w:rsidRDefault="00B77130">
            <w:pPr>
              <w:jc w:val="right"/>
            </w:pPr>
            <w:r>
              <w:rPr>
                <w:sz w:val="20"/>
              </w:rPr>
              <w:t>-</w:t>
            </w:r>
          </w:p>
        </w:tc>
        <w:tc>
          <w:tcPr>
            <w:tcW w:w="1440" w:type="dxa"/>
          </w:tcPr>
          <w:p w14:paraId="3F511DFB" w14:textId="77777777" w:rsidR="005E0058" w:rsidRDefault="00B77130">
            <w:pPr>
              <w:jc w:val="right"/>
            </w:pPr>
            <w:r>
              <w:rPr>
                <w:sz w:val="20"/>
              </w:rPr>
              <w:t>-</w:t>
            </w:r>
          </w:p>
        </w:tc>
        <w:tc>
          <w:tcPr>
            <w:tcW w:w="1440" w:type="dxa"/>
          </w:tcPr>
          <w:p w14:paraId="25F8069E" w14:textId="77777777" w:rsidR="005E0058" w:rsidRDefault="00B77130">
            <w:pPr>
              <w:jc w:val="right"/>
            </w:pPr>
            <w:r>
              <w:rPr>
                <w:sz w:val="20"/>
              </w:rPr>
              <w:t>-</w:t>
            </w:r>
          </w:p>
        </w:tc>
      </w:tr>
      <w:tr w:rsidR="005E0058" w14:paraId="268A3172" w14:textId="77777777">
        <w:tc>
          <w:tcPr>
            <w:tcW w:w="2880" w:type="dxa"/>
          </w:tcPr>
          <w:p w14:paraId="483F65F7" w14:textId="77777777" w:rsidR="005E0058" w:rsidRDefault="00B77130">
            <w:r>
              <w:rPr>
                <w:sz w:val="20"/>
              </w:rPr>
              <w:t>Enhance</w:t>
            </w:r>
          </w:p>
        </w:tc>
        <w:tc>
          <w:tcPr>
            <w:tcW w:w="1440" w:type="dxa"/>
          </w:tcPr>
          <w:p w14:paraId="43377D90" w14:textId="77777777" w:rsidR="005E0058" w:rsidRDefault="00B77130">
            <w:pPr>
              <w:jc w:val="right"/>
            </w:pPr>
            <w:r>
              <w:rPr>
                <w:sz w:val="20"/>
              </w:rPr>
              <w:t>-</w:t>
            </w:r>
          </w:p>
        </w:tc>
        <w:tc>
          <w:tcPr>
            <w:tcW w:w="1440" w:type="dxa"/>
          </w:tcPr>
          <w:p w14:paraId="42D8C611" w14:textId="77777777" w:rsidR="005E0058" w:rsidRDefault="00B77130">
            <w:pPr>
              <w:jc w:val="right"/>
            </w:pPr>
            <w:r>
              <w:rPr>
                <w:sz w:val="20"/>
              </w:rPr>
              <w:t>-</w:t>
            </w:r>
          </w:p>
        </w:tc>
        <w:tc>
          <w:tcPr>
            <w:tcW w:w="1440" w:type="dxa"/>
          </w:tcPr>
          <w:p w14:paraId="11336254" w14:textId="77777777" w:rsidR="005E0058" w:rsidRDefault="00B77130">
            <w:pPr>
              <w:jc w:val="right"/>
            </w:pPr>
            <w:r>
              <w:rPr>
                <w:sz w:val="20"/>
              </w:rPr>
              <w:t>-</w:t>
            </w:r>
          </w:p>
        </w:tc>
        <w:tc>
          <w:tcPr>
            <w:tcW w:w="1440" w:type="dxa"/>
          </w:tcPr>
          <w:p w14:paraId="7B4FF66C" w14:textId="77777777" w:rsidR="005E0058" w:rsidRDefault="00B77130">
            <w:pPr>
              <w:jc w:val="right"/>
            </w:pPr>
            <w:r>
              <w:rPr>
                <w:sz w:val="20"/>
              </w:rPr>
              <w:t>-</w:t>
            </w:r>
          </w:p>
        </w:tc>
        <w:tc>
          <w:tcPr>
            <w:tcW w:w="1440" w:type="dxa"/>
          </w:tcPr>
          <w:p w14:paraId="45AD7922" w14:textId="77777777" w:rsidR="005E0058" w:rsidRDefault="00B77130">
            <w:pPr>
              <w:jc w:val="right"/>
            </w:pPr>
            <w:r>
              <w:rPr>
                <w:sz w:val="20"/>
              </w:rPr>
              <w:t>$782,500</w:t>
            </w:r>
          </w:p>
        </w:tc>
        <w:tc>
          <w:tcPr>
            <w:tcW w:w="1440" w:type="dxa"/>
          </w:tcPr>
          <w:p w14:paraId="2B0CD669" w14:textId="77777777" w:rsidR="005E0058" w:rsidRDefault="00B77130">
            <w:pPr>
              <w:jc w:val="right"/>
            </w:pPr>
            <w:r>
              <w:rPr>
                <w:sz w:val="20"/>
              </w:rPr>
              <w:t>$782,500</w:t>
            </w:r>
          </w:p>
        </w:tc>
      </w:tr>
      <w:tr w:rsidR="005E0058" w14:paraId="277ECF01" w14:textId="77777777">
        <w:tc>
          <w:tcPr>
            <w:tcW w:w="2880" w:type="dxa"/>
            <w:shd w:val="clear" w:color="auto" w:fill="EEEEEE"/>
          </w:tcPr>
          <w:p w14:paraId="1E9797D7" w14:textId="77777777" w:rsidR="005E0058" w:rsidRDefault="00B77130">
            <w:r>
              <w:rPr>
                <w:b/>
                <w:color w:val="000000"/>
                <w:sz w:val="20"/>
              </w:rPr>
              <w:t>Total</w:t>
            </w:r>
          </w:p>
        </w:tc>
        <w:tc>
          <w:tcPr>
            <w:tcW w:w="1440" w:type="dxa"/>
            <w:shd w:val="clear" w:color="auto" w:fill="EEEEEE"/>
          </w:tcPr>
          <w:p w14:paraId="38A8DA23" w14:textId="77777777" w:rsidR="005E0058" w:rsidRDefault="00B77130">
            <w:pPr>
              <w:jc w:val="right"/>
            </w:pPr>
            <w:r>
              <w:rPr>
                <w:b/>
                <w:color w:val="000000"/>
                <w:sz w:val="20"/>
              </w:rPr>
              <w:t>-</w:t>
            </w:r>
          </w:p>
        </w:tc>
        <w:tc>
          <w:tcPr>
            <w:tcW w:w="1440" w:type="dxa"/>
            <w:shd w:val="clear" w:color="auto" w:fill="EEEEEE"/>
          </w:tcPr>
          <w:p w14:paraId="40C5520C" w14:textId="77777777" w:rsidR="005E0058" w:rsidRDefault="00B77130">
            <w:pPr>
              <w:jc w:val="right"/>
            </w:pPr>
            <w:r>
              <w:rPr>
                <w:b/>
                <w:color w:val="000000"/>
                <w:sz w:val="20"/>
              </w:rPr>
              <w:t>-</w:t>
            </w:r>
          </w:p>
        </w:tc>
        <w:tc>
          <w:tcPr>
            <w:tcW w:w="1440" w:type="dxa"/>
            <w:shd w:val="clear" w:color="auto" w:fill="EEEEEE"/>
          </w:tcPr>
          <w:p w14:paraId="6CE96E53" w14:textId="77777777" w:rsidR="005E0058" w:rsidRDefault="00B77130">
            <w:pPr>
              <w:jc w:val="right"/>
            </w:pPr>
            <w:r>
              <w:rPr>
                <w:b/>
                <w:color w:val="000000"/>
                <w:sz w:val="20"/>
              </w:rPr>
              <w:t>-</w:t>
            </w:r>
          </w:p>
        </w:tc>
        <w:tc>
          <w:tcPr>
            <w:tcW w:w="1440" w:type="dxa"/>
            <w:shd w:val="clear" w:color="auto" w:fill="EEEEEE"/>
          </w:tcPr>
          <w:p w14:paraId="523A496E" w14:textId="77777777" w:rsidR="005E0058" w:rsidRDefault="00B77130">
            <w:pPr>
              <w:jc w:val="right"/>
            </w:pPr>
            <w:r>
              <w:rPr>
                <w:b/>
                <w:color w:val="000000"/>
                <w:sz w:val="20"/>
              </w:rPr>
              <w:t>-</w:t>
            </w:r>
          </w:p>
        </w:tc>
        <w:tc>
          <w:tcPr>
            <w:tcW w:w="1440" w:type="dxa"/>
            <w:shd w:val="clear" w:color="auto" w:fill="EEEEEE"/>
          </w:tcPr>
          <w:p w14:paraId="211FF4BA" w14:textId="77777777" w:rsidR="005E0058" w:rsidRDefault="00B77130">
            <w:pPr>
              <w:jc w:val="right"/>
            </w:pPr>
            <w:r>
              <w:rPr>
                <w:b/>
                <w:color w:val="000000"/>
                <w:sz w:val="20"/>
              </w:rPr>
              <w:t>$3,442,200</w:t>
            </w:r>
          </w:p>
        </w:tc>
        <w:tc>
          <w:tcPr>
            <w:tcW w:w="1440" w:type="dxa"/>
            <w:shd w:val="clear" w:color="auto" w:fill="EEEEEE"/>
          </w:tcPr>
          <w:p w14:paraId="61FC4F65" w14:textId="77777777" w:rsidR="005E0058" w:rsidRDefault="00B77130">
            <w:pPr>
              <w:jc w:val="right"/>
            </w:pPr>
            <w:r>
              <w:rPr>
                <w:b/>
                <w:color w:val="000000"/>
                <w:sz w:val="20"/>
              </w:rPr>
              <w:t>$3,442,200</w:t>
            </w:r>
          </w:p>
        </w:tc>
      </w:tr>
    </w:tbl>
    <w:p w14:paraId="5B0BF952" w14:textId="77777777" w:rsidR="00DD3D36" w:rsidRDefault="00DD3D36">
      <w:pPr>
        <w:pStyle w:val="Heading3"/>
        <w:spacing w:before="60" w:after="80"/>
        <w:rPr>
          <w:color w:val="254885"/>
          <w:sz w:val="26"/>
        </w:rPr>
      </w:pPr>
    </w:p>
    <w:p w14:paraId="47C874C4" w14:textId="77777777" w:rsidR="00DD3D36" w:rsidRDefault="00DD3D36">
      <w:pPr>
        <w:rPr>
          <w:rFonts w:asciiTheme="majorHAnsi" w:eastAsiaTheme="majorEastAsia" w:hAnsiTheme="majorHAnsi" w:cstheme="majorBidi"/>
          <w:b/>
          <w:bCs/>
          <w:color w:val="254885"/>
          <w:sz w:val="26"/>
        </w:rPr>
      </w:pPr>
      <w:r>
        <w:rPr>
          <w:color w:val="254885"/>
          <w:sz w:val="26"/>
        </w:rPr>
        <w:br w:type="page"/>
      </w:r>
    </w:p>
    <w:p w14:paraId="46D80FC3" w14:textId="7568927B" w:rsidR="005E0058" w:rsidRDefault="00B77130">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5E0058" w14:paraId="61373F44" w14:textId="77777777">
        <w:tc>
          <w:tcPr>
            <w:tcW w:w="3600" w:type="dxa"/>
            <w:shd w:val="clear" w:color="auto" w:fill="AFC4E9"/>
          </w:tcPr>
          <w:p w14:paraId="69E180BB" w14:textId="77777777" w:rsidR="005E0058" w:rsidRDefault="00B77130">
            <w:r>
              <w:rPr>
                <w:b/>
                <w:color w:val="000000"/>
                <w:sz w:val="20"/>
              </w:rPr>
              <w:t>Type</w:t>
            </w:r>
          </w:p>
        </w:tc>
        <w:tc>
          <w:tcPr>
            <w:tcW w:w="1800" w:type="dxa"/>
            <w:shd w:val="clear" w:color="auto" w:fill="AFC4E9"/>
          </w:tcPr>
          <w:p w14:paraId="0B147E6C" w14:textId="77777777" w:rsidR="005E0058" w:rsidRDefault="00B77130">
            <w:r>
              <w:rPr>
                <w:b/>
                <w:color w:val="000000"/>
                <w:sz w:val="20"/>
              </w:rPr>
              <w:t>Wetland</w:t>
            </w:r>
          </w:p>
        </w:tc>
        <w:tc>
          <w:tcPr>
            <w:tcW w:w="1800" w:type="dxa"/>
            <w:shd w:val="clear" w:color="auto" w:fill="AFC4E9"/>
          </w:tcPr>
          <w:p w14:paraId="2C42ABB5" w14:textId="77777777" w:rsidR="005E0058" w:rsidRDefault="00B77130">
            <w:r>
              <w:rPr>
                <w:b/>
                <w:color w:val="000000"/>
                <w:sz w:val="20"/>
              </w:rPr>
              <w:t>Prairie</w:t>
            </w:r>
          </w:p>
        </w:tc>
        <w:tc>
          <w:tcPr>
            <w:tcW w:w="1800" w:type="dxa"/>
            <w:shd w:val="clear" w:color="auto" w:fill="AFC4E9"/>
          </w:tcPr>
          <w:p w14:paraId="14C21A9E" w14:textId="77777777" w:rsidR="005E0058" w:rsidRDefault="00B77130">
            <w:r>
              <w:rPr>
                <w:b/>
                <w:color w:val="000000"/>
                <w:sz w:val="20"/>
              </w:rPr>
              <w:t>Forest</w:t>
            </w:r>
          </w:p>
        </w:tc>
        <w:tc>
          <w:tcPr>
            <w:tcW w:w="1800" w:type="dxa"/>
            <w:shd w:val="clear" w:color="auto" w:fill="AFC4E9"/>
          </w:tcPr>
          <w:p w14:paraId="7583ED65" w14:textId="77777777" w:rsidR="005E0058" w:rsidRDefault="00B77130">
            <w:r>
              <w:rPr>
                <w:b/>
                <w:color w:val="000000"/>
                <w:sz w:val="20"/>
              </w:rPr>
              <w:t>Habitat</w:t>
            </w:r>
          </w:p>
        </w:tc>
      </w:tr>
      <w:tr w:rsidR="005E0058" w14:paraId="35C72273" w14:textId="77777777">
        <w:tc>
          <w:tcPr>
            <w:tcW w:w="3600" w:type="dxa"/>
          </w:tcPr>
          <w:p w14:paraId="1F82EC0C" w14:textId="77777777" w:rsidR="005E0058" w:rsidRDefault="00B77130">
            <w:r>
              <w:rPr>
                <w:sz w:val="20"/>
              </w:rPr>
              <w:t>Restore</w:t>
            </w:r>
          </w:p>
        </w:tc>
        <w:tc>
          <w:tcPr>
            <w:tcW w:w="1800" w:type="dxa"/>
          </w:tcPr>
          <w:p w14:paraId="7CA641C0" w14:textId="77777777" w:rsidR="005E0058" w:rsidRDefault="00B77130">
            <w:pPr>
              <w:jc w:val="right"/>
            </w:pPr>
            <w:r>
              <w:rPr>
                <w:sz w:val="20"/>
              </w:rPr>
              <w:t>-</w:t>
            </w:r>
          </w:p>
        </w:tc>
        <w:tc>
          <w:tcPr>
            <w:tcW w:w="1800" w:type="dxa"/>
          </w:tcPr>
          <w:p w14:paraId="11356833" w14:textId="77777777" w:rsidR="005E0058" w:rsidRDefault="00B77130">
            <w:pPr>
              <w:jc w:val="right"/>
            </w:pPr>
            <w:r>
              <w:rPr>
                <w:sz w:val="20"/>
              </w:rPr>
              <w:t>-</w:t>
            </w:r>
          </w:p>
        </w:tc>
        <w:tc>
          <w:tcPr>
            <w:tcW w:w="1800" w:type="dxa"/>
          </w:tcPr>
          <w:p w14:paraId="48EB3356" w14:textId="77777777" w:rsidR="005E0058" w:rsidRDefault="00B77130">
            <w:pPr>
              <w:jc w:val="right"/>
            </w:pPr>
            <w:r>
              <w:rPr>
                <w:sz w:val="20"/>
              </w:rPr>
              <w:t>-</w:t>
            </w:r>
          </w:p>
        </w:tc>
        <w:tc>
          <w:tcPr>
            <w:tcW w:w="1800" w:type="dxa"/>
          </w:tcPr>
          <w:p w14:paraId="021D36AC" w14:textId="77777777" w:rsidR="005E0058" w:rsidRDefault="00B77130">
            <w:pPr>
              <w:jc w:val="right"/>
            </w:pPr>
            <w:r>
              <w:rPr>
                <w:sz w:val="20"/>
              </w:rPr>
              <w:t>$1,329,850</w:t>
            </w:r>
          </w:p>
        </w:tc>
      </w:tr>
      <w:tr w:rsidR="005E0058" w14:paraId="6CC59B2C" w14:textId="77777777">
        <w:tc>
          <w:tcPr>
            <w:tcW w:w="3600" w:type="dxa"/>
          </w:tcPr>
          <w:p w14:paraId="338177F0" w14:textId="77777777" w:rsidR="005E0058" w:rsidRDefault="00B77130">
            <w:r>
              <w:rPr>
                <w:sz w:val="20"/>
              </w:rPr>
              <w:t xml:space="preserve">Protect in Fee with State PILT </w:t>
            </w:r>
            <w:r>
              <w:rPr>
                <w:sz w:val="20"/>
              </w:rPr>
              <w:t>Liability</w:t>
            </w:r>
          </w:p>
        </w:tc>
        <w:tc>
          <w:tcPr>
            <w:tcW w:w="1800" w:type="dxa"/>
          </w:tcPr>
          <w:p w14:paraId="08E2FAB9" w14:textId="77777777" w:rsidR="005E0058" w:rsidRDefault="00B77130">
            <w:pPr>
              <w:jc w:val="right"/>
            </w:pPr>
            <w:r>
              <w:rPr>
                <w:sz w:val="20"/>
              </w:rPr>
              <w:t>-</w:t>
            </w:r>
          </w:p>
        </w:tc>
        <w:tc>
          <w:tcPr>
            <w:tcW w:w="1800" w:type="dxa"/>
          </w:tcPr>
          <w:p w14:paraId="06B93818" w14:textId="77777777" w:rsidR="005E0058" w:rsidRDefault="00B77130">
            <w:pPr>
              <w:jc w:val="right"/>
            </w:pPr>
            <w:r>
              <w:rPr>
                <w:sz w:val="20"/>
              </w:rPr>
              <w:t>-</w:t>
            </w:r>
          </w:p>
        </w:tc>
        <w:tc>
          <w:tcPr>
            <w:tcW w:w="1800" w:type="dxa"/>
          </w:tcPr>
          <w:p w14:paraId="0AA99CA1" w14:textId="77777777" w:rsidR="005E0058" w:rsidRDefault="00B77130">
            <w:pPr>
              <w:jc w:val="right"/>
            </w:pPr>
            <w:r>
              <w:rPr>
                <w:sz w:val="20"/>
              </w:rPr>
              <w:t>-</w:t>
            </w:r>
          </w:p>
        </w:tc>
        <w:tc>
          <w:tcPr>
            <w:tcW w:w="1800" w:type="dxa"/>
          </w:tcPr>
          <w:p w14:paraId="27EA90E6" w14:textId="77777777" w:rsidR="005E0058" w:rsidRDefault="00B77130">
            <w:pPr>
              <w:jc w:val="right"/>
            </w:pPr>
            <w:r>
              <w:rPr>
                <w:sz w:val="20"/>
              </w:rPr>
              <w:t>-</w:t>
            </w:r>
          </w:p>
        </w:tc>
      </w:tr>
      <w:tr w:rsidR="005E0058" w14:paraId="55EDB5DC" w14:textId="77777777">
        <w:tc>
          <w:tcPr>
            <w:tcW w:w="3600" w:type="dxa"/>
          </w:tcPr>
          <w:p w14:paraId="73DEDC18" w14:textId="77777777" w:rsidR="005E0058" w:rsidRDefault="00B77130">
            <w:r>
              <w:rPr>
                <w:sz w:val="20"/>
              </w:rPr>
              <w:t>Protect in Fee w/o State PILT Liability</w:t>
            </w:r>
          </w:p>
        </w:tc>
        <w:tc>
          <w:tcPr>
            <w:tcW w:w="1800" w:type="dxa"/>
          </w:tcPr>
          <w:p w14:paraId="47AE8153" w14:textId="77777777" w:rsidR="005E0058" w:rsidRDefault="00B77130">
            <w:pPr>
              <w:jc w:val="right"/>
            </w:pPr>
            <w:r>
              <w:rPr>
                <w:sz w:val="20"/>
              </w:rPr>
              <w:t>-</w:t>
            </w:r>
          </w:p>
        </w:tc>
        <w:tc>
          <w:tcPr>
            <w:tcW w:w="1800" w:type="dxa"/>
          </w:tcPr>
          <w:p w14:paraId="0CA429B1" w14:textId="77777777" w:rsidR="005E0058" w:rsidRDefault="00B77130">
            <w:pPr>
              <w:jc w:val="right"/>
            </w:pPr>
            <w:r>
              <w:rPr>
                <w:sz w:val="20"/>
              </w:rPr>
              <w:t>-</w:t>
            </w:r>
          </w:p>
        </w:tc>
        <w:tc>
          <w:tcPr>
            <w:tcW w:w="1800" w:type="dxa"/>
          </w:tcPr>
          <w:p w14:paraId="10E02B4B" w14:textId="77777777" w:rsidR="005E0058" w:rsidRDefault="00B77130">
            <w:pPr>
              <w:jc w:val="right"/>
            </w:pPr>
            <w:r>
              <w:rPr>
                <w:sz w:val="20"/>
              </w:rPr>
              <w:t>-</w:t>
            </w:r>
          </w:p>
        </w:tc>
        <w:tc>
          <w:tcPr>
            <w:tcW w:w="1800" w:type="dxa"/>
          </w:tcPr>
          <w:p w14:paraId="02E9945F" w14:textId="77777777" w:rsidR="005E0058" w:rsidRDefault="00B77130">
            <w:pPr>
              <w:jc w:val="right"/>
            </w:pPr>
            <w:r>
              <w:rPr>
                <w:sz w:val="20"/>
              </w:rPr>
              <w:t>-</w:t>
            </w:r>
          </w:p>
        </w:tc>
      </w:tr>
      <w:tr w:rsidR="005E0058" w14:paraId="48A13618" w14:textId="77777777">
        <w:tc>
          <w:tcPr>
            <w:tcW w:w="3600" w:type="dxa"/>
          </w:tcPr>
          <w:p w14:paraId="1B669F5B" w14:textId="77777777" w:rsidR="005E0058" w:rsidRDefault="00B77130">
            <w:r>
              <w:rPr>
                <w:sz w:val="20"/>
              </w:rPr>
              <w:t>Protect in Easement</w:t>
            </w:r>
          </w:p>
        </w:tc>
        <w:tc>
          <w:tcPr>
            <w:tcW w:w="1800" w:type="dxa"/>
          </w:tcPr>
          <w:p w14:paraId="4AFC15CA" w14:textId="77777777" w:rsidR="005E0058" w:rsidRDefault="00B77130">
            <w:pPr>
              <w:jc w:val="right"/>
            </w:pPr>
            <w:r>
              <w:rPr>
                <w:sz w:val="20"/>
              </w:rPr>
              <w:t>-</w:t>
            </w:r>
          </w:p>
        </w:tc>
        <w:tc>
          <w:tcPr>
            <w:tcW w:w="1800" w:type="dxa"/>
          </w:tcPr>
          <w:p w14:paraId="43DCB4E8" w14:textId="77777777" w:rsidR="005E0058" w:rsidRDefault="00B77130">
            <w:pPr>
              <w:jc w:val="right"/>
            </w:pPr>
            <w:r>
              <w:rPr>
                <w:sz w:val="20"/>
              </w:rPr>
              <w:t>-</w:t>
            </w:r>
          </w:p>
        </w:tc>
        <w:tc>
          <w:tcPr>
            <w:tcW w:w="1800" w:type="dxa"/>
          </w:tcPr>
          <w:p w14:paraId="05150FE9" w14:textId="77777777" w:rsidR="005E0058" w:rsidRDefault="00B77130">
            <w:pPr>
              <w:jc w:val="right"/>
            </w:pPr>
            <w:r>
              <w:rPr>
                <w:sz w:val="20"/>
              </w:rPr>
              <w:t>-</w:t>
            </w:r>
          </w:p>
        </w:tc>
        <w:tc>
          <w:tcPr>
            <w:tcW w:w="1800" w:type="dxa"/>
          </w:tcPr>
          <w:p w14:paraId="14101924" w14:textId="77777777" w:rsidR="005E0058" w:rsidRDefault="00B77130">
            <w:pPr>
              <w:jc w:val="right"/>
            </w:pPr>
            <w:r>
              <w:rPr>
                <w:sz w:val="20"/>
              </w:rPr>
              <w:t>-</w:t>
            </w:r>
          </w:p>
        </w:tc>
      </w:tr>
      <w:tr w:rsidR="005E0058" w14:paraId="5DE3BCEC" w14:textId="77777777">
        <w:tc>
          <w:tcPr>
            <w:tcW w:w="3600" w:type="dxa"/>
          </w:tcPr>
          <w:p w14:paraId="6BA52383" w14:textId="77777777" w:rsidR="005E0058" w:rsidRDefault="00B77130">
            <w:r>
              <w:rPr>
                <w:sz w:val="20"/>
              </w:rPr>
              <w:t>Enhance</w:t>
            </w:r>
          </w:p>
        </w:tc>
        <w:tc>
          <w:tcPr>
            <w:tcW w:w="1800" w:type="dxa"/>
          </w:tcPr>
          <w:p w14:paraId="39504EE7" w14:textId="77777777" w:rsidR="005E0058" w:rsidRDefault="00B77130">
            <w:pPr>
              <w:jc w:val="right"/>
            </w:pPr>
            <w:r>
              <w:rPr>
                <w:sz w:val="20"/>
              </w:rPr>
              <w:t>-</w:t>
            </w:r>
          </w:p>
        </w:tc>
        <w:tc>
          <w:tcPr>
            <w:tcW w:w="1800" w:type="dxa"/>
          </w:tcPr>
          <w:p w14:paraId="58EFC690" w14:textId="77777777" w:rsidR="005E0058" w:rsidRDefault="00B77130">
            <w:pPr>
              <w:jc w:val="right"/>
            </w:pPr>
            <w:r>
              <w:rPr>
                <w:sz w:val="20"/>
              </w:rPr>
              <w:t>-</w:t>
            </w:r>
          </w:p>
        </w:tc>
        <w:tc>
          <w:tcPr>
            <w:tcW w:w="1800" w:type="dxa"/>
          </w:tcPr>
          <w:p w14:paraId="01A16991" w14:textId="77777777" w:rsidR="005E0058" w:rsidRDefault="00B77130">
            <w:pPr>
              <w:jc w:val="right"/>
            </w:pPr>
            <w:r>
              <w:rPr>
                <w:sz w:val="20"/>
              </w:rPr>
              <w:t>$3,912</w:t>
            </w:r>
          </w:p>
        </w:tc>
        <w:tc>
          <w:tcPr>
            <w:tcW w:w="1800" w:type="dxa"/>
          </w:tcPr>
          <w:p w14:paraId="285B9EB1" w14:textId="77777777" w:rsidR="005E0058" w:rsidRDefault="00B77130">
            <w:pPr>
              <w:jc w:val="right"/>
            </w:pPr>
            <w:r>
              <w:rPr>
                <w:sz w:val="20"/>
              </w:rPr>
              <w:t>-</w:t>
            </w:r>
          </w:p>
        </w:tc>
      </w:tr>
    </w:tbl>
    <w:p w14:paraId="04D3A02A" w14:textId="77777777" w:rsidR="005E0058" w:rsidRDefault="00B7713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593"/>
        <w:gridCol w:w="1683"/>
        <w:gridCol w:w="1700"/>
        <w:gridCol w:w="1582"/>
        <w:gridCol w:w="1591"/>
        <w:gridCol w:w="1641"/>
      </w:tblGrid>
      <w:tr w:rsidR="005E0058" w14:paraId="32CAE7B5" w14:textId="77777777">
        <w:tc>
          <w:tcPr>
            <w:tcW w:w="2880" w:type="dxa"/>
            <w:shd w:val="clear" w:color="auto" w:fill="AFC4E9"/>
          </w:tcPr>
          <w:p w14:paraId="45B40EC6" w14:textId="77777777" w:rsidR="005E0058" w:rsidRDefault="00B77130">
            <w:r>
              <w:rPr>
                <w:b/>
                <w:color w:val="000000"/>
                <w:sz w:val="20"/>
              </w:rPr>
              <w:t>Type</w:t>
            </w:r>
          </w:p>
        </w:tc>
        <w:tc>
          <w:tcPr>
            <w:tcW w:w="1728" w:type="dxa"/>
            <w:shd w:val="clear" w:color="auto" w:fill="AFC4E9"/>
          </w:tcPr>
          <w:p w14:paraId="27A79F84" w14:textId="77777777" w:rsidR="005E0058" w:rsidRDefault="00B77130">
            <w:r>
              <w:rPr>
                <w:b/>
                <w:color w:val="000000"/>
                <w:sz w:val="20"/>
              </w:rPr>
              <w:t>Metro/Urban</w:t>
            </w:r>
          </w:p>
        </w:tc>
        <w:tc>
          <w:tcPr>
            <w:tcW w:w="1728" w:type="dxa"/>
            <w:shd w:val="clear" w:color="auto" w:fill="AFC4E9"/>
          </w:tcPr>
          <w:p w14:paraId="649F5FC5" w14:textId="77777777" w:rsidR="005E0058" w:rsidRDefault="00B77130">
            <w:r>
              <w:rPr>
                <w:b/>
                <w:color w:val="000000"/>
                <w:sz w:val="20"/>
              </w:rPr>
              <w:t>Forest/Prairie</w:t>
            </w:r>
          </w:p>
        </w:tc>
        <w:tc>
          <w:tcPr>
            <w:tcW w:w="1728" w:type="dxa"/>
            <w:shd w:val="clear" w:color="auto" w:fill="AFC4E9"/>
          </w:tcPr>
          <w:p w14:paraId="5129FA15" w14:textId="77777777" w:rsidR="005E0058" w:rsidRDefault="00B77130">
            <w:r>
              <w:rPr>
                <w:b/>
                <w:color w:val="000000"/>
                <w:sz w:val="20"/>
              </w:rPr>
              <w:t>SE Forest</w:t>
            </w:r>
          </w:p>
        </w:tc>
        <w:tc>
          <w:tcPr>
            <w:tcW w:w="1728" w:type="dxa"/>
            <w:shd w:val="clear" w:color="auto" w:fill="AFC4E9"/>
          </w:tcPr>
          <w:p w14:paraId="526BD896" w14:textId="77777777" w:rsidR="005E0058" w:rsidRDefault="00B77130">
            <w:r>
              <w:rPr>
                <w:b/>
                <w:color w:val="000000"/>
                <w:sz w:val="20"/>
              </w:rPr>
              <w:t>Prairie</w:t>
            </w:r>
          </w:p>
        </w:tc>
        <w:tc>
          <w:tcPr>
            <w:tcW w:w="1728" w:type="dxa"/>
            <w:shd w:val="clear" w:color="auto" w:fill="AFC4E9"/>
          </w:tcPr>
          <w:p w14:paraId="0E60CDFC" w14:textId="77777777" w:rsidR="005E0058" w:rsidRDefault="00B77130">
            <w:r>
              <w:rPr>
                <w:b/>
                <w:color w:val="000000"/>
                <w:sz w:val="20"/>
              </w:rPr>
              <w:t>N. Forest</w:t>
            </w:r>
          </w:p>
        </w:tc>
      </w:tr>
      <w:tr w:rsidR="005E0058" w14:paraId="15280DA4" w14:textId="77777777">
        <w:tc>
          <w:tcPr>
            <w:tcW w:w="2880" w:type="dxa"/>
          </w:tcPr>
          <w:p w14:paraId="2D27D635" w14:textId="77777777" w:rsidR="005E0058" w:rsidRDefault="00B77130">
            <w:r>
              <w:rPr>
                <w:sz w:val="20"/>
              </w:rPr>
              <w:t>Restore</w:t>
            </w:r>
          </w:p>
        </w:tc>
        <w:tc>
          <w:tcPr>
            <w:tcW w:w="1728" w:type="dxa"/>
          </w:tcPr>
          <w:p w14:paraId="6C5185B8" w14:textId="77777777" w:rsidR="005E0058" w:rsidRDefault="00B77130">
            <w:pPr>
              <w:jc w:val="right"/>
            </w:pPr>
            <w:r>
              <w:rPr>
                <w:sz w:val="20"/>
              </w:rPr>
              <w:t>-</w:t>
            </w:r>
          </w:p>
        </w:tc>
        <w:tc>
          <w:tcPr>
            <w:tcW w:w="1728" w:type="dxa"/>
          </w:tcPr>
          <w:p w14:paraId="0E83D537" w14:textId="77777777" w:rsidR="005E0058" w:rsidRDefault="00B77130">
            <w:pPr>
              <w:jc w:val="right"/>
            </w:pPr>
            <w:r>
              <w:rPr>
                <w:sz w:val="20"/>
              </w:rPr>
              <w:t>-</w:t>
            </w:r>
          </w:p>
        </w:tc>
        <w:tc>
          <w:tcPr>
            <w:tcW w:w="1728" w:type="dxa"/>
          </w:tcPr>
          <w:p w14:paraId="72974BB6" w14:textId="77777777" w:rsidR="005E0058" w:rsidRDefault="00B77130">
            <w:pPr>
              <w:jc w:val="right"/>
            </w:pPr>
            <w:r>
              <w:rPr>
                <w:sz w:val="20"/>
              </w:rPr>
              <w:t>-</w:t>
            </w:r>
          </w:p>
        </w:tc>
        <w:tc>
          <w:tcPr>
            <w:tcW w:w="1728" w:type="dxa"/>
          </w:tcPr>
          <w:p w14:paraId="31406FD1" w14:textId="77777777" w:rsidR="005E0058" w:rsidRDefault="00B77130">
            <w:pPr>
              <w:jc w:val="right"/>
            </w:pPr>
            <w:r>
              <w:rPr>
                <w:sz w:val="20"/>
              </w:rPr>
              <w:t>-</w:t>
            </w:r>
          </w:p>
        </w:tc>
        <w:tc>
          <w:tcPr>
            <w:tcW w:w="1728" w:type="dxa"/>
          </w:tcPr>
          <w:p w14:paraId="100E7195" w14:textId="77777777" w:rsidR="005E0058" w:rsidRDefault="00B77130">
            <w:pPr>
              <w:jc w:val="right"/>
            </w:pPr>
            <w:r>
              <w:rPr>
                <w:sz w:val="20"/>
              </w:rPr>
              <w:t>$1,329,850</w:t>
            </w:r>
          </w:p>
        </w:tc>
      </w:tr>
      <w:tr w:rsidR="005E0058" w14:paraId="5063E145" w14:textId="77777777">
        <w:tc>
          <w:tcPr>
            <w:tcW w:w="2880" w:type="dxa"/>
          </w:tcPr>
          <w:p w14:paraId="3C9FFC02" w14:textId="77777777" w:rsidR="005E0058" w:rsidRDefault="00B77130">
            <w:r>
              <w:rPr>
                <w:sz w:val="20"/>
              </w:rPr>
              <w:t>Protect in Fee with State PILT Liability</w:t>
            </w:r>
          </w:p>
        </w:tc>
        <w:tc>
          <w:tcPr>
            <w:tcW w:w="1728" w:type="dxa"/>
          </w:tcPr>
          <w:p w14:paraId="6093B1BD" w14:textId="77777777" w:rsidR="005E0058" w:rsidRDefault="00B77130">
            <w:pPr>
              <w:jc w:val="right"/>
            </w:pPr>
            <w:r>
              <w:rPr>
                <w:sz w:val="20"/>
              </w:rPr>
              <w:t>-</w:t>
            </w:r>
          </w:p>
        </w:tc>
        <w:tc>
          <w:tcPr>
            <w:tcW w:w="1728" w:type="dxa"/>
          </w:tcPr>
          <w:p w14:paraId="1D1697C6" w14:textId="77777777" w:rsidR="005E0058" w:rsidRDefault="00B77130">
            <w:pPr>
              <w:jc w:val="right"/>
            </w:pPr>
            <w:r>
              <w:rPr>
                <w:sz w:val="20"/>
              </w:rPr>
              <w:t>-</w:t>
            </w:r>
          </w:p>
        </w:tc>
        <w:tc>
          <w:tcPr>
            <w:tcW w:w="1728" w:type="dxa"/>
          </w:tcPr>
          <w:p w14:paraId="06C940EE" w14:textId="77777777" w:rsidR="005E0058" w:rsidRDefault="00B77130">
            <w:pPr>
              <w:jc w:val="right"/>
            </w:pPr>
            <w:r>
              <w:rPr>
                <w:sz w:val="20"/>
              </w:rPr>
              <w:t>-</w:t>
            </w:r>
          </w:p>
        </w:tc>
        <w:tc>
          <w:tcPr>
            <w:tcW w:w="1728" w:type="dxa"/>
          </w:tcPr>
          <w:p w14:paraId="71CC8E33" w14:textId="77777777" w:rsidR="005E0058" w:rsidRDefault="00B77130">
            <w:pPr>
              <w:jc w:val="right"/>
            </w:pPr>
            <w:r>
              <w:rPr>
                <w:sz w:val="20"/>
              </w:rPr>
              <w:t>-</w:t>
            </w:r>
          </w:p>
        </w:tc>
        <w:tc>
          <w:tcPr>
            <w:tcW w:w="1728" w:type="dxa"/>
          </w:tcPr>
          <w:p w14:paraId="4F782D04" w14:textId="77777777" w:rsidR="005E0058" w:rsidRDefault="00B77130">
            <w:pPr>
              <w:jc w:val="right"/>
            </w:pPr>
            <w:r>
              <w:rPr>
                <w:sz w:val="20"/>
              </w:rPr>
              <w:t>-</w:t>
            </w:r>
          </w:p>
        </w:tc>
      </w:tr>
      <w:tr w:rsidR="005E0058" w14:paraId="7FD03706" w14:textId="77777777">
        <w:tc>
          <w:tcPr>
            <w:tcW w:w="2880" w:type="dxa"/>
          </w:tcPr>
          <w:p w14:paraId="22C606B5" w14:textId="77777777" w:rsidR="005E0058" w:rsidRDefault="00B77130">
            <w:r>
              <w:rPr>
                <w:sz w:val="20"/>
              </w:rPr>
              <w:t>Protect in Fee w/o State PILT Liability</w:t>
            </w:r>
          </w:p>
        </w:tc>
        <w:tc>
          <w:tcPr>
            <w:tcW w:w="1728" w:type="dxa"/>
          </w:tcPr>
          <w:p w14:paraId="21FC2426" w14:textId="77777777" w:rsidR="005E0058" w:rsidRDefault="00B77130">
            <w:pPr>
              <w:jc w:val="right"/>
            </w:pPr>
            <w:r>
              <w:rPr>
                <w:sz w:val="20"/>
              </w:rPr>
              <w:t>-</w:t>
            </w:r>
          </w:p>
        </w:tc>
        <w:tc>
          <w:tcPr>
            <w:tcW w:w="1728" w:type="dxa"/>
          </w:tcPr>
          <w:p w14:paraId="610389D6" w14:textId="77777777" w:rsidR="005E0058" w:rsidRDefault="00B77130">
            <w:pPr>
              <w:jc w:val="right"/>
            </w:pPr>
            <w:r>
              <w:rPr>
                <w:sz w:val="20"/>
              </w:rPr>
              <w:t>-</w:t>
            </w:r>
          </w:p>
        </w:tc>
        <w:tc>
          <w:tcPr>
            <w:tcW w:w="1728" w:type="dxa"/>
          </w:tcPr>
          <w:p w14:paraId="5FCBD43F" w14:textId="77777777" w:rsidR="005E0058" w:rsidRDefault="00B77130">
            <w:pPr>
              <w:jc w:val="right"/>
            </w:pPr>
            <w:r>
              <w:rPr>
                <w:sz w:val="20"/>
              </w:rPr>
              <w:t>-</w:t>
            </w:r>
          </w:p>
        </w:tc>
        <w:tc>
          <w:tcPr>
            <w:tcW w:w="1728" w:type="dxa"/>
          </w:tcPr>
          <w:p w14:paraId="299A583E" w14:textId="77777777" w:rsidR="005E0058" w:rsidRDefault="00B77130">
            <w:pPr>
              <w:jc w:val="right"/>
            </w:pPr>
            <w:r>
              <w:rPr>
                <w:sz w:val="20"/>
              </w:rPr>
              <w:t>-</w:t>
            </w:r>
          </w:p>
        </w:tc>
        <w:tc>
          <w:tcPr>
            <w:tcW w:w="1728" w:type="dxa"/>
          </w:tcPr>
          <w:p w14:paraId="213816D2" w14:textId="77777777" w:rsidR="005E0058" w:rsidRDefault="00B77130">
            <w:pPr>
              <w:jc w:val="right"/>
            </w:pPr>
            <w:r>
              <w:rPr>
                <w:sz w:val="20"/>
              </w:rPr>
              <w:t>-</w:t>
            </w:r>
          </w:p>
        </w:tc>
      </w:tr>
      <w:tr w:rsidR="005E0058" w14:paraId="0DC4C027" w14:textId="77777777">
        <w:tc>
          <w:tcPr>
            <w:tcW w:w="2880" w:type="dxa"/>
          </w:tcPr>
          <w:p w14:paraId="71DBDEFB" w14:textId="77777777" w:rsidR="005E0058" w:rsidRDefault="00B77130">
            <w:r>
              <w:rPr>
                <w:sz w:val="20"/>
              </w:rPr>
              <w:t>Protect in Easement</w:t>
            </w:r>
          </w:p>
        </w:tc>
        <w:tc>
          <w:tcPr>
            <w:tcW w:w="1728" w:type="dxa"/>
          </w:tcPr>
          <w:p w14:paraId="1B06427D" w14:textId="77777777" w:rsidR="005E0058" w:rsidRDefault="00B77130">
            <w:pPr>
              <w:jc w:val="right"/>
            </w:pPr>
            <w:r>
              <w:rPr>
                <w:sz w:val="20"/>
              </w:rPr>
              <w:t>-</w:t>
            </w:r>
          </w:p>
        </w:tc>
        <w:tc>
          <w:tcPr>
            <w:tcW w:w="1728" w:type="dxa"/>
          </w:tcPr>
          <w:p w14:paraId="5A318043" w14:textId="77777777" w:rsidR="005E0058" w:rsidRDefault="00B77130">
            <w:pPr>
              <w:jc w:val="right"/>
            </w:pPr>
            <w:r>
              <w:rPr>
                <w:sz w:val="20"/>
              </w:rPr>
              <w:t>-</w:t>
            </w:r>
          </w:p>
        </w:tc>
        <w:tc>
          <w:tcPr>
            <w:tcW w:w="1728" w:type="dxa"/>
          </w:tcPr>
          <w:p w14:paraId="381275CA" w14:textId="77777777" w:rsidR="005E0058" w:rsidRDefault="00B77130">
            <w:pPr>
              <w:jc w:val="right"/>
            </w:pPr>
            <w:r>
              <w:rPr>
                <w:sz w:val="20"/>
              </w:rPr>
              <w:t>-</w:t>
            </w:r>
          </w:p>
        </w:tc>
        <w:tc>
          <w:tcPr>
            <w:tcW w:w="1728" w:type="dxa"/>
          </w:tcPr>
          <w:p w14:paraId="373D8BFE" w14:textId="77777777" w:rsidR="005E0058" w:rsidRDefault="00B77130">
            <w:pPr>
              <w:jc w:val="right"/>
            </w:pPr>
            <w:r>
              <w:rPr>
                <w:sz w:val="20"/>
              </w:rPr>
              <w:t>-</w:t>
            </w:r>
          </w:p>
        </w:tc>
        <w:tc>
          <w:tcPr>
            <w:tcW w:w="1728" w:type="dxa"/>
          </w:tcPr>
          <w:p w14:paraId="4F305F4C" w14:textId="77777777" w:rsidR="005E0058" w:rsidRDefault="00B77130">
            <w:pPr>
              <w:jc w:val="right"/>
            </w:pPr>
            <w:r>
              <w:rPr>
                <w:sz w:val="20"/>
              </w:rPr>
              <w:t>-</w:t>
            </w:r>
          </w:p>
        </w:tc>
      </w:tr>
      <w:tr w:rsidR="005E0058" w14:paraId="692C9C86" w14:textId="77777777">
        <w:tc>
          <w:tcPr>
            <w:tcW w:w="2880" w:type="dxa"/>
          </w:tcPr>
          <w:p w14:paraId="500C4DF7" w14:textId="77777777" w:rsidR="005E0058" w:rsidRDefault="00B77130">
            <w:r>
              <w:rPr>
                <w:sz w:val="20"/>
              </w:rPr>
              <w:t>Enhance</w:t>
            </w:r>
          </w:p>
        </w:tc>
        <w:tc>
          <w:tcPr>
            <w:tcW w:w="1728" w:type="dxa"/>
          </w:tcPr>
          <w:p w14:paraId="0317E69C" w14:textId="77777777" w:rsidR="005E0058" w:rsidRDefault="00B77130">
            <w:pPr>
              <w:jc w:val="right"/>
            </w:pPr>
            <w:r>
              <w:rPr>
                <w:sz w:val="20"/>
              </w:rPr>
              <w:t>-</w:t>
            </w:r>
          </w:p>
        </w:tc>
        <w:tc>
          <w:tcPr>
            <w:tcW w:w="1728" w:type="dxa"/>
          </w:tcPr>
          <w:p w14:paraId="46F69509" w14:textId="77777777" w:rsidR="005E0058" w:rsidRDefault="00B77130">
            <w:pPr>
              <w:jc w:val="right"/>
            </w:pPr>
            <w:r>
              <w:rPr>
                <w:sz w:val="20"/>
              </w:rPr>
              <w:t>-</w:t>
            </w:r>
          </w:p>
        </w:tc>
        <w:tc>
          <w:tcPr>
            <w:tcW w:w="1728" w:type="dxa"/>
          </w:tcPr>
          <w:p w14:paraId="7CC0541C" w14:textId="77777777" w:rsidR="005E0058" w:rsidRDefault="00B77130">
            <w:pPr>
              <w:jc w:val="right"/>
            </w:pPr>
            <w:r>
              <w:rPr>
                <w:sz w:val="20"/>
              </w:rPr>
              <w:t>-</w:t>
            </w:r>
          </w:p>
        </w:tc>
        <w:tc>
          <w:tcPr>
            <w:tcW w:w="1728" w:type="dxa"/>
          </w:tcPr>
          <w:p w14:paraId="79679ED8" w14:textId="77777777" w:rsidR="005E0058" w:rsidRDefault="00B77130">
            <w:pPr>
              <w:jc w:val="right"/>
            </w:pPr>
            <w:r>
              <w:rPr>
                <w:sz w:val="20"/>
              </w:rPr>
              <w:t>-</w:t>
            </w:r>
          </w:p>
        </w:tc>
        <w:tc>
          <w:tcPr>
            <w:tcW w:w="1728" w:type="dxa"/>
          </w:tcPr>
          <w:p w14:paraId="1745BB3C" w14:textId="77777777" w:rsidR="005E0058" w:rsidRDefault="00B77130">
            <w:pPr>
              <w:jc w:val="right"/>
            </w:pPr>
            <w:r>
              <w:rPr>
                <w:sz w:val="20"/>
              </w:rPr>
              <w:t>$3,912</w:t>
            </w:r>
          </w:p>
        </w:tc>
      </w:tr>
    </w:tbl>
    <w:p w14:paraId="6F7DB591" w14:textId="77777777" w:rsidR="005E0058" w:rsidRDefault="00B77130">
      <w:pPr>
        <w:pStyle w:val="Heading3"/>
        <w:spacing w:before="60" w:after="80"/>
      </w:pPr>
      <w:r>
        <w:rPr>
          <w:color w:val="254885"/>
          <w:sz w:val="26"/>
        </w:rPr>
        <w:t>Target Lake/Stream/River Feet or Miles</w:t>
      </w:r>
    </w:p>
    <w:p w14:paraId="44AB634D" w14:textId="77777777" w:rsidR="005E0058" w:rsidRDefault="00B77130">
      <w:r>
        <w:t>880 feet</w:t>
      </w:r>
    </w:p>
    <w:p w14:paraId="7E0D62E7" w14:textId="77777777" w:rsidR="005E0058" w:rsidRDefault="00B77130">
      <w:r>
        <w:br w:type="page"/>
      </w:r>
    </w:p>
    <w:p w14:paraId="62982144" w14:textId="77777777" w:rsidR="005E0058" w:rsidRDefault="00B77130">
      <w:pPr>
        <w:pStyle w:val="Heading2"/>
        <w:spacing w:before="0" w:after="80"/>
        <w:jc w:val="center"/>
      </w:pPr>
      <w:r>
        <w:rPr>
          <w:color w:val="2C559C"/>
          <w:sz w:val="28"/>
          <w:u w:val="single"/>
        </w:rPr>
        <w:lastRenderedPageBreak/>
        <w:t>Parcels</w:t>
      </w:r>
    </w:p>
    <w:p w14:paraId="01411688" w14:textId="77777777" w:rsidR="005E0058" w:rsidRDefault="00B77130">
      <w:r>
        <w:rPr>
          <w:b/>
        </w:rPr>
        <w:t xml:space="preserve">Sign-up Criteria?  </w:t>
      </w:r>
      <w:r>
        <w:rPr>
          <w:b/>
        </w:rPr>
        <w:br/>
      </w:r>
      <w:r>
        <w:t>No</w:t>
      </w:r>
    </w:p>
    <w:p w14:paraId="390A174E" w14:textId="77777777" w:rsidR="005E0058" w:rsidRDefault="00B77130">
      <w:r>
        <w:rPr>
          <w:b/>
        </w:rPr>
        <w:t xml:space="preserve">Explain the process used to identify, prioritize, and select the parcels on your list:  </w:t>
      </w:r>
      <w:r>
        <w:rPr>
          <w:b/>
        </w:rPr>
        <w:br/>
      </w:r>
      <w:r>
        <w:t xml:space="preserve">The SLR-LS is a partner to the federal Great Lakes Restoration Initiative (GLRI) and the Lake Superior Lakewide Action and Management Plan (LAMP), working within the nexus between GLRI, LAMP, and state priorities for habitats and species within the Minnesota portion of the Lake Superior Basin. </w:t>
      </w:r>
      <w:r>
        <w:br/>
        <w:t>We work with partners and stakeholders to develop and implement the following: Lower St. Louis River Habitat Plan, City of Duluth Natural Resources Management Program Plan, and St. Louis River Natural Area Managemen</w:t>
      </w:r>
      <w:r>
        <w:t>t Plan, and priorities of the Lake Superior Headwaters Sustainability Partnership (Headwaters Partnership). The MNDNR and the City of Duluth are founding Forum members of the Headwaters Partnership, which is coordinated by the MLT. The Headwaters Partnership, consisting of local, state, federal, and tribal partners, provides a framework for how partners in the lower St. Louis River region work together to achieve a thriving estuary landscape and community. Projects elevated through the Headwaters Partnershi</w:t>
      </w:r>
      <w:r>
        <w:t>p consider ecological integrity, community health, and economic development.</w:t>
      </w:r>
      <w:r>
        <w:br/>
        <w:t>In previous OHF proposals, the AOC Remedial Action Plan largely influenced parcel selection. As AOC projects are completed and the AOC moves closer to delisting, our team and partners select parcels that meet habitat goals and objectives that were outside of the AOC program’s limited scope. This area has a strong cohort of partners that help each other manage both aquatic and terrestrial natural resources projects and planning effo</w:t>
      </w:r>
      <w:r>
        <w:t>rts in the western Lake Superior and North Shore Highlands region. We consider partners’ needs and priorities when selecting project areas.</w:t>
      </w:r>
    </w:p>
    <w:p w14:paraId="532CD225" w14:textId="77777777" w:rsidR="005E0058" w:rsidRDefault="00B7713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57"/>
        <w:gridCol w:w="1027"/>
        <w:gridCol w:w="1102"/>
        <w:gridCol w:w="731"/>
        <w:gridCol w:w="1175"/>
        <w:gridCol w:w="1189"/>
        <w:gridCol w:w="2509"/>
      </w:tblGrid>
      <w:tr w:rsidR="005E0058" w14:paraId="5CC2A033" w14:textId="77777777">
        <w:tc>
          <w:tcPr>
            <w:tcW w:w="3600" w:type="dxa"/>
            <w:shd w:val="clear" w:color="auto" w:fill="AFC4E9"/>
          </w:tcPr>
          <w:p w14:paraId="7986AD54" w14:textId="77777777" w:rsidR="005E0058" w:rsidRDefault="00B77130">
            <w:r>
              <w:rPr>
                <w:b/>
                <w:color w:val="000000"/>
                <w:sz w:val="20"/>
              </w:rPr>
              <w:t>Name</w:t>
            </w:r>
          </w:p>
        </w:tc>
        <w:tc>
          <w:tcPr>
            <w:tcW w:w="1080" w:type="dxa"/>
            <w:shd w:val="clear" w:color="auto" w:fill="AFC4E9"/>
          </w:tcPr>
          <w:p w14:paraId="3EB47231" w14:textId="77777777" w:rsidR="005E0058" w:rsidRDefault="00B77130">
            <w:r>
              <w:rPr>
                <w:b/>
                <w:color w:val="000000"/>
                <w:sz w:val="20"/>
              </w:rPr>
              <w:t>County</w:t>
            </w:r>
          </w:p>
        </w:tc>
        <w:tc>
          <w:tcPr>
            <w:tcW w:w="1080" w:type="dxa"/>
            <w:shd w:val="clear" w:color="auto" w:fill="AFC4E9"/>
          </w:tcPr>
          <w:p w14:paraId="2B8D9340" w14:textId="77777777" w:rsidR="005E0058" w:rsidRDefault="00B77130">
            <w:r>
              <w:rPr>
                <w:b/>
                <w:color w:val="000000"/>
                <w:sz w:val="20"/>
              </w:rPr>
              <w:t>TRDS</w:t>
            </w:r>
          </w:p>
        </w:tc>
        <w:tc>
          <w:tcPr>
            <w:tcW w:w="720" w:type="dxa"/>
            <w:shd w:val="clear" w:color="auto" w:fill="AFC4E9"/>
          </w:tcPr>
          <w:p w14:paraId="7156C2BB" w14:textId="77777777" w:rsidR="005E0058" w:rsidRDefault="00B77130">
            <w:r>
              <w:rPr>
                <w:b/>
                <w:color w:val="000000"/>
                <w:sz w:val="20"/>
              </w:rPr>
              <w:t>Acres</w:t>
            </w:r>
          </w:p>
        </w:tc>
        <w:tc>
          <w:tcPr>
            <w:tcW w:w="1080" w:type="dxa"/>
            <w:shd w:val="clear" w:color="auto" w:fill="AFC4E9"/>
          </w:tcPr>
          <w:p w14:paraId="287980E3" w14:textId="77777777" w:rsidR="005E0058" w:rsidRDefault="00B77130">
            <w:r>
              <w:rPr>
                <w:b/>
                <w:color w:val="000000"/>
                <w:sz w:val="20"/>
              </w:rPr>
              <w:t>Est Cost</w:t>
            </w:r>
          </w:p>
        </w:tc>
        <w:tc>
          <w:tcPr>
            <w:tcW w:w="1080" w:type="dxa"/>
            <w:shd w:val="clear" w:color="auto" w:fill="AFC4E9"/>
          </w:tcPr>
          <w:p w14:paraId="58524F2B" w14:textId="77777777" w:rsidR="005E0058" w:rsidRDefault="00B77130">
            <w:r>
              <w:rPr>
                <w:b/>
                <w:color w:val="000000"/>
                <w:sz w:val="20"/>
              </w:rPr>
              <w:t>Existing Protection</w:t>
            </w:r>
          </w:p>
        </w:tc>
        <w:tc>
          <w:tcPr>
            <w:tcW w:w="2880" w:type="dxa"/>
            <w:shd w:val="clear" w:color="auto" w:fill="AFC4E9"/>
          </w:tcPr>
          <w:p w14:paraId="68B40221" w14:textId="77777777" w:rsidR="005E0058" w:rsidRDefault="00B77130">
            <w:r>
              <w:rPr>
                <w:b/>
                <w:color w:val="000000"/>
                <w:sz w:val="20"/>
              </w:rPr>
              <w:t>Description</w:t>
            </w:r>
          </w:p>
        </w:tc>
      </w:tr>
      <w:tr w:rsidR="005E0058" w14:paraId="17BEA789" w14:textId="77777777">
        <w:tc>
          <w:tcPr>
            <w:tcW w:w="3600" w:type="dxa"/>
          </w:tcPr>
          <w:p w14:paraId="3188BA2A" w14:textId="77777777" w:rsidR="005E0058" w:rsidRDefault="00B77130">
            <w:r>
              <w:rPr>
                <w:sz w:val="20"/>
              </w:rPr>
              <w:t>Mission Creek Connectivity (Exact location unknown, could also include adjacent parcels within the watershed including in Carlton County)</w:t>
            </w:r>
          </w:p>
        </w:tc>
        <w:tc>
          <w:tcPr>
            <w:tcW w:w="1080" w:type="dxa"/>
          </w:tcPr>
          <w:p w14:paraId="655ABDD7" w14:textId="77777777" w:rsidR="005E0058" w:rsidRDefault="00B77130">
            <w:r>
              <w:rPr>
                <w:sz w:val="20"/>
              </w:rPr>
              <w:t>St. Louis</w:t>
            </w:r>
          </w:p>
        </w:tc>
        <w:tc>
          <w:tcPr>
            <w:tcW w:w="1080" w:type="dxa"/>
          </w:tcPr>
          <w:p w14:paraId="6531C01D" w14:textId="77777777" w:rsidR="005E0058" w:rsidRDefault="00B77130">
            <w:r>
              <w:rPr>
                <w:sz w:val="20"/>
              </w:rPr>
              <w:t>04915230</w:t>
            </w:r>
          </w:p>
        </w:tc>
        <w:tc>
          <w:tcPr>
            <w:tcW w:w="720" w:type="dxa"/>
          </w:tcPr>
          <w:p w14:paraId="40A3FEAA" w14:textId="77777777" w:rsidR="005E0058" w:rsidRDefault="00B77130">
            <w:pPr>
              <w:jc w:val="right"/>
            </w:pPr>
            <w:r>
              <w:rPr>
                <w:sz w:val="20"/>
              </w:rPr>
              <w:t>1</w:t>
            </w:r>
          </w:p>
        </w:tc>
        <w:tc>
          <w:tcPr>
            <w:tcW w:w="1080" w:type="dxa"/>
          </w:tcPr>
          <w:p w14:paraId="6E6D8956" w14:textId="77777777" w:rsidR="005E0058" w:rsidRDefault="00B77130">
            <w:pPr>
              <w:jc w:val="right"/>
            </w:pPr>
            <w:r>
              <w:rPr>
                <w:sz w:val="20"/>
              </w:rPr>
              <w:t>$2,659,700</w:t>
            </w:r>
          </w:p>
        </w:tc>
        <w:tc>
          <w:tcPr>
            <w:tcW w:w="1080" w:type="dxa"/>
          </w:tcPr>
          <w:p w14:paraId="7B3A9050" w14:textId="77777777" w:rsidR="005E0058" w:rsidRDefault="00B77130">
            <w:r>
              <w:rPr>
                <w:sz w:val="20"/>
              </w:rPr>
              <w:t>Yes</w:t>
            </w:r>
          </w:p>
        </w:tc>
        <w:tc>
          <w:tcPr>
            <w:tcW w:w="2880" w:type="dxa"/>
          </w:tcPr>
          <w:p w14:paraId="10BF58CF" w14:textId="77777777" w:rsidR="005E0058" w:rsidRDefault="00B77130">
            <w:r>
              <w:rPr>
                <w:sz w:val="20"/>
              </w:rPr>
              <w:t>Crossing prioritization and replacement</w:t>
            </w:r>
          </w:p>
        </w:tc>
      </w:tr>
      <w:tr w:rsidR="005E0058" w14:paraId="0835A62C" w14:textId="77777777">
        <w:tc>
          <w:tcPr>
            <w:tcW w:w="3600" w:type="dxa"/>
          </w:tcPr>
          <w:p w14:paraId="082DFE4D" w14:textId="77777777" w:rsidR="005E0058" w:rsidRDefault="00B77130">
            <w:r>
              <w:rPr>
                <w:sz w:val="20"/>
              </w:rPr>
              <w:t>Mission Creek Watershed Forest Enhancement (could also include City land in adjacent sections)</w:t>
            </w:r>
          </w:p>
        </w:tc>
        <w:tc>
          <w:tcPr>
            <w:tcW w:w="1080" w:type="dxa"/>
          </w:tcPr>
          <w:p w14:paraId="6781870B" w14:textId="77777777" w:rsidR="005E0058" w:rsidRDefault="00B77130">
            <w:r>
              <w:rPr>
                <w:sz w:val="20"/>
              </w:rPr>
              <w:t>St. Louis</w:t>
            </w:r>
          </w:p>
        </w:tc>
        <w:tc>
          <w:tcPr>
            <w:tcW w:w="1080" w:type="dxa"/>
          </w:tcPr>
          <w:p w14:paraId="6F269E3D" w14:textId="77777777" w:rsidR="005E0058" w:rsidRDefault="00B77130">
            <w:r>
              <w:rPr>
                <w:sz w:val="20"/>
              </w:rPr>
              <w:t>04915231</w:t>
            </w:r>
          </w:p>
        </w:tc>
        <w:tc>
          <w:tcPr>
            <w:tcW w:w="720" w:type="dxa"/>
          </w:tcPr>
          <w:p w14:paraId="379183EB" w14:textId="77777777" w:rsidR="005E0058" w:rsidRDefault="00B77130">
            <w:pPr>
              <w:jc w:val="right"/>
            </w:pPr>
            <w:r>
              <w:rPr>
                <w:sz w:val="20"/>
              </w:rPr>
              <w:t>200</w:t>
            </w:r>
          </w:p>
        </w:tc>
        <w:tc>
          <w:tcPr>
            <w:tcW w:w="1080" w:type="dxa"/>
          </w:tcPr>
          <w:p w14:paraId="647EAEA7" w14:textId="77777777" w:rsidR="005E0058" w:rsidRDefault="00B77130">
            <w:pPr>
              <w:jc w:val="right"/>
            </w:pPr>
            <w:r>
              <w:rPr>
                <w:sz w:val="20"/>
              </w:rPr>
              <w:t>$782,500</w:t>
            </w:r>
          </w:p>
        </w:tc>
        <w:tc>
          <w:tcPr>
            <w:tcW w:w="1080" w:type="dxa"/>
          </w:tcPr>
          <w:p w14:paraId="6AFF262A" w14:textId="77777777" w:rsidR="005E0058" w:rsidRDefault="00B77130">
            <w:r>
              <w:rPr>
                <w:sz w:val="20"/>
              </w:rPr>
              <w:t>Yes</w:t>
            </w:r>
          </w:p>
        </w:tc>
        <w:tc>
          <w:tcPr>
            <w:tcW w:w="2880" w:type="dxa"/>
          </w:tcPr>
          <w:p w14:paraId="59680FDE" w14:textId="77777777" w:rsidR="005E0058" w:rsidRDefault="00B77130">
            <w:r>
              <w:rPr>
                <w:sz w:val="20"/>
              </w:rPr>
              <w:t>Forest enhancement</w:t>
            </w:r>
          </w:p>
        </w:tc>
      </w:tr>
    </w:tbl>
    <w:p w14:paraId="0D349664" w14:textId="77777777" w:rsidR="005E0058" w:rsidRDefault="00B77130">
      <w:r>
        <w:br w:type="page"/>
      </w:r>
    </w:p>
    <w:p w14:paraId="357A3AD8" w14:textId="77777777" w:rsidR="005E0058" w:rsidRDefault="00B77130">
      <w:pPr>
        <w:pStyle w:val="Heading2"/>
        <w:spacing w:before="0" w:after="80"/>
        <w:jc w:val="center"/>
      </w:pPr>
      <w:r>
        <w:rPr>
          <w:color w:val="2C559C"/>
          <w:sz w:val="28"/>
          <w:u w:val="single"/>
        </w:rPr>
        <w:lastRenderedPageBreak/>
        <w:t>Parcel Map</w:t>
      </w:r>
    </w:p>
    <w:p w14:paraId="2D303302" w14:textId="77777777" w:rsidR="005E0058" w:rsidRDefault="00B77130">
      <w:r>
        <w:rPr>
          <w:noProof/>
        </w:rPr>
        <w:drawing>
          <wp:inline distT="0" distB="0" distL="0" distR="0" wp14:anchorId="3EA11E83" wp14:editId="461C5C1C">
            <wp:extent cx="6949440" cy="7772400"/>
            <wp:effectExtent l="0" t="0" r="0" b="0"/>
            <wp:docPr id="2" name="Picture 2" descr="A map containing parcel point locations for Mission Creek Watershed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2D219298" w14:textId="77777777" w:rsidR="005E0058" w:rsidRDefault="00B77130">
      <w:r>
        <w:rPr>
          <w:noProof/>
        </w:rPr>
        <w:drawing>
          <wp:inline distT="0" distB="0" distL="0" distR="0" wp14:anchorId="490673D1" wp14:editId="1795E402">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5E0058"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62F52" w14:textId="77777777" w:rsidR="00377C77" w:rsidRDefault="00377C77" w:rsidP="008B4B83">
      <w:pPr>
        <w:spacing w:after="0" w:line="240" w:lineRule="auto"/>
      </w:pPr>
      <w:r>
        <w:separator/>
      </w:r>
    </w:p>
  </w:endnote>
  <w:endnote w:type="continuationSeparator" w:id="0">
    <w:p w14:paraId="0CFCA6ED" w14:textId="77777777" w:rsidR="00377C77" w:rsidRDefault="00377C77"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3D94"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A941974"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DC5C" w14:textId="77777777" w:rsidR="00377C77" w:rsidRDefault="00377C77" w:rsidP="008B4B83">
      <w:pPr>
        <w:spacing w:after="0" w:line="240" w:lineRule="auto"/>
      </w:pPr>
      <w:r>
        <w:separator/>
      </w:r>
    </w:p>
  </w:footnote>
  <w:footnote w:type="continuationSeparator" w:id="0">
    <w:p w14:paraId="5790452F" w14:textId="77777777" w:rsidR="00377C77" w:rsidRDefault="00377C77"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6B04" w14:textId="77777777" w:rsidR="005E0058" w:rsidRDefault="00B77130">
    <w:pPr>
      <w:pStyle w:val="Header"/>
      <w:jc w:val="right"/>
    </w:pPr>
    <w:r>
      <w:t>Proposal #: HRE06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554183">
    <w:abstractNumId w:val="8"/>
  </w:num>
  <w:num w:numId="2" w16cid:durableId="258759809">
    <w:abstractNumId w:val="6"/>
  </w:num>
  <w:num w:numId="3" w16cid:durableId="263156175">
    <w:abstractNumId w:val="5"/>
  </w:num>
  <w:num w:numId="4" w16cid:durableId="858157286">
    <w:abstractNumId w:val="4"/>
  </w:num>
  <w:num w:numId="5" w16cid:durableId="855853709">
    <w:abstractNumId w:val="7"/>
  </w:num>
  <w:num w:numId="6" w16cid:durableId="1210000165">
    <w:abstractNumId w:val="3"/>
  </w:num>
  <w:num w:numId="7" w16cid:durableId="1302224350">
    <w:abstractNumId w:val="2"/>
  </w:num>
  <w:num w:numId="8" w16cid:durableId="325940227">
    <w:abstractNumId w:val="1"/>
  </w:num>
  <w:num w:numId="9" w16cid:durableId="165101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377C77"/>
    <w:rsid w:val="005E0058"/>
    <w:rsid w:val="006A4748"/>
    <w:rsid w:val="008B4B83"/>
    <w:rsid w:val="00AA1D8D"/>
    <w:rsid w:val="00B47730"/>
    <w:rsid w:val="00B77130"/>
    <w:rsid w:val="00B8526E"/>
    <w:rsid w:val="00CB0664"/>
    <w:rsid w:val="00D06AC5"/>
    <w:rsid w:val="00DD3D36"/>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A6538"/>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4406</Words>
  <Characters>24189</Characters>
  <Application>Microsoft Office Word</Application>
  <DocSecurity>0</DocSecurity>
  <Lines>1099</Lines>
  <Paragraphs>893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Mission Creek Watershed Connectivity</dc:title>
  <dc:subject/>
  <dc:creator>LSOHC</dc:creator>
  <cp:keywords/>
  <dc:description>generated by python-docx</dc:description>
  <cp:lastModifiedBy>Tom Rebman</cp:lastModifiedBy>
  <cp:revision>2</cp:revision>
  <dcterms:created xsi:type="dcterms:W3CDTF">2025-06-26T23:30:00Z</dcterms:created>
  <dcterms:modified xsi:type="dcterms:W3CDTF">2025-06-26T23:30:00Z</dcterms:modified>
  <cp:category/>
  <dc:language>English</dc:language>
</cp:coreProperties>
</file>