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16B67" w14:textId="77777777" w:rsidR="00343803" w:rsidRDefault="00343803"/>
    <w:p w14:paraId="72A2378A" w14:textId="77777777" w:rsidR="001313E8" w:rsidRDefault="00684617">
      <w:pPr>
        <w:jc w:val="center"/>
      </w:pPr>
      <w:r>
        <w:rPr>
          <w:noProof/>
        </w:rPr>
        <w:drawing>
          <wp:inline distT="0" distB="0" distL="0" distR="0" wp14:anchorId="67E8DE7A" wp14:editId="6BABE049">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5439A344" w14:textId="77777777" w:rsidR="001313E8" w:rsidRDefault="00684617">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Southeast Minnesota Protection and Restoration Phase 14</w:t>
      </w:r>
      <w:r>
        <w:rPr>
          <w:b w:val="0"/>
          <w:color w:val="000000"/>
          <w:sz w:val="26"/>
        </w:rPr>
        <w:br/>
        <w:t>ML 2026 Request for Funding</w:t>
      </w:r>
    </w:p>
    <w:p w14:paraId="4239448A" w14:textId="77777777" w:rsidR="001313E8" w:rsidRDefault="00684617">
      <w:pPr>
        <w:pStyle w:val="Heading2"/>
        <w:spacing w:before="0" w:after="80"/>
        <w:jc w:val="center"/>
      </w:pPr>
      <w:r>
        <w:rPr>
          <w:color w:val="2C559C"/>
          <w:sz w:val="28"/>
          <w:u w:val="single"/>
        </w:rPr>
        <w:t>General Information</w:t>
      </w:r>
    </w:p>
    <w:p w14:paraId="2A073DFF" w14:textId="77777777" w:rsidR="001313E8" w:rsidRDefault="00684617">
      <w:r>
        <w:rPr>
          <w:b/>
        </w:rPr>
        <w:t xml:space="preserve">Date: </w:t>
      </w:r>
      <w:r>
        <w:t>06/26/2025</w:t>
      </w:r>
    </w:p>
    <w:p w14:paraId="72E22DA2" w14:textId="77777777" w:rsidR="001313E8" w:rsidRDefault="00684617">
      <w:r>
        <w:rPr>
          <w:b/>
        </w:rPr>
        <w:t xml:space="preserve">Proposal Title: </w:t>
      </w:r>
      <w:r>
        <w:t>Southeast Minnesota Protection and Restoration Phase 14</w:t>
      </w:r>
    </w:p>
    <w:p w14:paraId="69FDA36C" w14:textId="77777777" w:rsidR="001313E8" w:rsidRDefault="00684617">
      <w:r>
        <w:rPr>
          <w:b/>
        </w:rPr>
        <w:t xml:space="preserve">Funds Requested: </w:t>
      </w:r>
      <w:r>
        <w:t>$19,044,000</w:t>
      </w:r>
    </w:p>
    <w:p w14:paraId="427364F0" w14:textId="77777777" w:rsidR="001313E8" w:rsidRDefault="00684617">
      <w:r>
        <w:rPr>
          <w:b/>
        </w:rPr>
        <w:t xml:space="preserve">Confirmed Leverage Funds: </w:t>
      </w:r>
      <w:r>
        <w:t>$115,500</w:t>
      </w:r>
    </w:p>
    <w:p w14:paraId="5FF42AF2" w14:textId="77777777" w:rsidR="001313E8" w:rsidRDefault="00684617">
      <w:r>
        <w:rPr>
          <w:b/>
        </w:rPr>
        <w:t xml:space="preserve">Is this proposal Scalable?: </w:t>
      </w:r>
      <w:r>
        <w:t>Yes</w:t>
      </w:r>
    </w:p>
    <w:p w14:paraId="35206500" w14:textId="77777777" w:rsidR="001313E8" w:rsidRDefault="00684617">
      <w:pPr>
        <w:pStyle w:val="Heading3"/>
        <w:spacing w:before="60" w:after="80"/>
      </w:pPr>
      <w:r>
        <w:rPr>
          <w:color w:val="254885"/>
          <w:sz w:val="26"/>
        </w:rPr>
        <w:t>Manager Information</w:t>
      </w:r>
    </w:p>
    <w:p w14:paraId="36CF77BC" w14:textId="77777777" w:rsidR="001313E8" w:rsidRDefault="00684617">
      <w:r>
        <w:rPr>
          <w:b/>
        </w:rPr>
        <w:t xml:space="preserve">Manager's Name: </w:t>
      </w:r>
      <w:r>
        <w:t>Nick Bancks</w:t>
      </w:r>
      <w:r>
        <w:rPr>
          <w:b/>
        </w:rPr>
        <w:br/>
        <w:t xml:space="preserve">Title: </w:t>
      </w:r>
      <w:r>
        <w:t>Project Manager</w:t>
      </w:r>
      <w:r>
        <w:rPr>
          <w:b/>
        </w:rPr>
        <w:br/>
        <w:t xml:space="preserve">Organization: </w:t>
      </w:r>
      <w:r>
        <w:t>The Trust for Public Land</w:t>
      </w:r>
      <w:r>
        <w:rPr>
          <w:b/>
        </w:rPr>
        <w:br/>
        <w:t xml:space="preserve">Address: </w:t>
      </w:r>
      <w:r>
        <w:t xml:space="preserve">2610 University Avenue West, Suite 300  </w:t>
      </w:r>
      <w:r>
        <w:rPr>
          <w:b/>
        </w:rPr>
        <w:br/>
        <w:t xml:space="preserve">City: </w:t>
      </w:r>
      <w:r>
        <w:t>St. Paul, MN 55114</w:t>
      </w:r>
      <w:r>
        <w:rPr>
          <w:b/>
        </w:rPr>
        <w:br/>
        <w:t xml:space="preserve">Email: </w:t>
      </w:r>
      <w:r>
        <w:t>Nick.Bancks@tpl.org</w:t>
      </w:r>
      <w:r>
        <w:rPr>
          <w:b/>
        </w:rPr>
        <w:br/>
        <w:t xml:space="preserve">Office Number: </w:t>
      </w:r>
      <w:r>
        <w:t>(651) 760-0179</w:t>
      </w:r>
      <w:r>
        <w:rPr>
          <w:b/>
        </w:rPr>
        <w:br/>
        <w:t xml:space="preserve">Mobile Number: </w:t>
      </w:r>
      <w:r>
        <w:t xml:space="preserve"> </w:t>
      </w:r>
      <w:r>
        <w:rPr>
          <w:b/>
        </w:rPr>
        <w:br/>
        <w:t xml:space="preserve">Fax Number: </w:t>
      </w:r>
      <w:r>
        <w:t xml:space="preserve"> </w:t>
      </w:r>
      <w:r>
        <w:rPr>
          <w:b/>
        </w:rPr>
        <w:br/>
        <w:t xml:space="preserve">Website: </w:t>
      </w:r>
      <w:r>
        <w:t>https://www.tpl.org/our-work/minnesota</w:t>
      </w:r>
    </w:p>
    <w:p w14:paraId="50312CC1" w14:textId="77777777" w:rsidR="001313E8" w:rsidRDefault="00684617">
      <w:pPr>
        <w:pStyle w:val="Heading3"/>
        <w:spacing w:before="60" w:after="80"/>
      </w:pPr>
      <w:r>
        <w:rPr>
          <w:color w:val="254885"/>
          <w:sz w:val="26"/>
        </w:rPr>
        <w:t>Location Information</w:t>
      </w:r>
    </w:p>
    <w:p w14:paraId="098ED091" w14:textId="77777777" w:rsidR="001313E8" w:rsidRDefault="00684617">
      <w:r>
        <w:rPr>
          <w:b/>
        </w:rPr>
        <w:t xml:space="preserve">County Location(s): </w:t>
      </w:r>
      <w:r>
        <w:t>Winona, Houston, Goodhue, Wabasha, Fillmore and Olmsted.</w:t>
      </w:r>
    </w:p>
    <w:p w14:paraId="46E40618" w14:textId="77777777" w:rsidR="001313E8" w:rsidRDefault="00684617">
      <w:pPr>
        <w:pStyle w:val="BodyText"/>
      </w:pPr>
      <w:r>
        <w:rPr>
          <w:b/>
        </w:rPr>
        <w:t>Eco regions in which work will take place:</w:t>
      </w:r>
    </w:p>
    <w:p w14:paraId="34CAA222" w14:textId="77777777" w:rsidR="001313E8" w:rsidRDefault="00684617">
      <w:pPr>
        <w:ind w:left="360"/>
      </w:pPr>
      <w:r>
        <w:t>Southeast Forest</w:t>
      </w:r>
    </w:p>
    <w:p w14:paraId="5CBABCE7" w14:textId="77777777" w:rsidR="001313E8" w:rsidRDefault="00684617">
      <w:pPr>
        <w:pStyle w:val="BodyText"/>
      </w:pPr>
      <w:r>
        <w:rPr>
          <w:b/>
        </w:rPr>
        <w:t>Activity types:</w:t>
      </w:r>
    </w:p>
    <w:p w14:paraId="02EDDFDC" w14:textId="77777777" w:rsidR="001313E8" w:rsidRDefault="00684617">
      <w:pPr>
        <w:ind w:left="360"/>
      </w:pPr>
      <w:r>
        <w:t>Protect in Easement</w:t>
      </w:r>
    </w:p>
    <w:p w14:paraId="7AB1AAA6" w14:textId="77777777" w:rsidR="001313E8" w:rsidRDefault="00684617">
      <w:pPr>
        <w:ind w:left="360"/>
      </w:pPr>
      <w:r>
        <w:t>Protect in Fee</w:t>
      </w:r>
    </w:p>
    <w:p w14:paraId="0CEC9733" w14:textId="77777777" w:rsidR="001313E8" w:rsidRDefault="00684617">
      <w:pPr>
        <w:ind w:left="360"/>
      </w:pPr>
      <w:r>
        <w:t>Enhance</w:t>
      </w:r>
    </w:p>
    <w:p w14:paraId="6B713181" w14:textId="77777777" w:rsidR="001313E8" w:rsidRDefault="00684617">
      <w:pPr>
        <w:ind w:left="360"/>
      </w:pPr>
      <w:r>
        <w:t>Restore</w:t>
      </w:r>
    </w:p>
    <w:p w14:paraId="7085019E" w14:textId="77777777" w:rsidR="001313E8" w:rsidRDefault="00684617">
      <w:pPr>
        <w:pStyle w:val="BodyText"/>
      </w:pPr>
      <w:r>
        <w:rPr>
          <w:b/>
        </w:rPr>
        <w:lastRenderedPageBreak/>
        <w:t>Priority resources addressed by activity:</w:t>
      </w:r>
    </w:p>
    <w:p w14:paraId="399C0FFF" w14:textId="77777777" w:rsidR="001313E8" w:rsidRPr="00641F5E" w:rsidRDefault="00684617">
      <w:pPr>
        <w:ind w:left="360"/>
        <w:rPr>
          <w:lang w:val="fr-FR"/>
        </w:rPr>
      </w:pPr>
      <w:r w:rsidRPr="00641F5E">
        <w:rPr>
          <w:lang w:val="fr-FR"/>
        </w:rPr>
        <w:t>Forest</w:t>
      </w:r>
    </w:p>
    <w:p w14:paraId="331E7E62" w14:textId="77777777" w:rsidR="001313E8" w:rsidRPr="00641F5E" w:rsidRDefault="00684617">
      <w:pPr>
        <w:ind w:left="360"/>
        <w:rPr>
          <w:lang w:val="fr-FR"/>
        </w:rPr>
      </w:pPr>
      <w:r w:rsidRPr="00641F5E">
        <w:rPr>
          <w:lang w:val="fr-FR"/>
        </w:rPr>
        <w:t>Prairie</w:t>
      </w:r>
    </w:p>
    <w:p w14:paraId="33E339CA" w14:textId="77777777" w:rsidR="001313E8" w:rsidRPr="00641F5E" w:rsidRDefault="00684617">
      <w:pPr>
        <w:ind w:left="360"/>
        <w:rPr>
          <w:lang w:val="fr-FR"/>
        </w:rPr>
      </w:pPr>
      <w:proofErr w:type="spellStart"/>
      <w:r w:rsidRPr="00641F5E">
        <w:rPr>
          <w:lang w:val="fr-FR"/>
        </w:rPr>
        <w:t>Wetlands</w:t>
      </w:r>
      <w:proofErr w:type="spellEnd"/>
    </w:p>
    <w:p w14:paraId="2F2CB919" w14:textId="77777777" w:rsidR="001313E8" w:rsidRPr="00641F5E" w:rsidRDefault="00684617">
      <w:pPr>
        <w:ind w:left="360"/>
        <w:rPr>
          <w:lang w:val="fr-FR"/>
        </w:rPr>
      </w:pPr>
      <w:r w:rsidRPr="00641F5E">
        <w:rPr>
          <w:lang w:val="fr-FR"/>
        </w:rPr>
        <w:t>Habitat</w:t>
      </w:r>
    </w:p>
    <w:p w14:paraId="61C5CF31" w14:textId="77777777" w:rsidR="001313E8" w:rsidRPr="00641F5E" w:rsidRDefault="00684617">
      <w:pPr>
        <w:pStyle w:val="Heading2"/>
        <w:spacing w:before="0" w:after="80"/>
        <w:jc w:val="center"/>
        <w:rPr>
          <w:lang w:val="fr-FR"/>
        </w:rPr>
      </w:pPr>
      <w:r w:rsidRPr="00641F5E">
        <w:rPr>
          <w:color w:val="2C559C"/>
          <w:sz w:val="28"/>
          <w:u w:val="single"/>
          <w:lang w:val="fr-FR"/>
        </w:rPr>
        <w:t>Narrative</w:t>
      </w:r>
    </w:p>
    <w:p w14:paraId="7CAA8634" w14:textId="77777777" w:rsidR="001313E8" w:rsidRPr="00641F5E" w:rsidRDefault="00684617">
      <w:pPr>
        <w:pStyle w:val="Heading3"/>
        <w:spacing w:before="60" w:after="80"/>
        <w:rPr>
          <w:lang w:val="fr-FR"/>
        </w:rPr>
      </w:pPr>
      <w:r w:rsidRPr="00641F5E">
        <w:rPr>
          <w:color w:val="254885"/>
          <w:sz w:val="26"/>
          <w:lang w:val="fr-FR"/>
        </w:rPr>
        <w:t>Abstract</w:t>
      </w:r>
    </w:p>
    <w:p w14:paraId="34EB7F50" w14:textId="77777777" w:rsidR="001313E8" w:rsidRDefault="00684617">
      <w:r>
        <w:t xml:space="preserve">This award will protect approximately 2,725 acres using conservation easement and fee title </w:t>
      </w:r>
      <w:proofErr w:type="gramStart"/>
      <w:r>
        <w:t>acquisition, and</w:t>
      </w:r>
      <w:proofErr w:type="gramEnd"/>
      <w:r>
        <w:t xml:space="preserve"> restore and enhance approximately 2,610 acres of declining habitat for important wildlife species. This includes the 500-acre Wacouta Bay project, which protects an extraordinary complex of forest, prairie, and trout stream habitat near Red Wing, MN.  Additional work will occur in strategically targeted, resilient corridors of biodiversity significance within the Blufflands of Southeast Minnesota, resulting in increased public access and improved wildlife habitat.</w:t>
      </w:r>
    </w:p>
    <w:p w14:paraId="497FF4CE" w14:textId="77777777" w:rsidR="001313E8" w:rsidRDefault="00684617">
      <w:pPr>
        <w:pStyle w:val="Heading3"/>
        <w:spacing w:before="60" w:after="80"/>
      </w:pPr>
      <w:r>
        <w:rPr>
          <w:color w:val="254885"/>
          <w:sz w:val="26"/>
        </w:rPr>
        <w:t>Design and Scope of Work</w:t>
      </w:r>
    </w:p>
    <w:p w14:paraId="4CDF6D62" w14:textId="77777777" w:rsidR="001313E8" w:rsidRDefault="00684617">
      <w:r>
        <w:t>Southeast Minnesota’s Driftless Area is an often-overlooked gem for outdoor recreation and natural habitat. The towering bluffs and secluded valleys provide a spectacular backdrop for hunting, birding, foraging, and especially fly fishing in the region’s many spring fed streams. Inhabiting this landscape are nearly 150,000 acres of native plant communities mapped by the Minnesota Biological Survey (MBS) that support 51% of all plant species found in Minnesota, 183 state-listed plants and animals, and more S</w:t>
      </w:r>
      <w:r>
        <w:t xml:space="preserve">pecies in Greatest Conservation Need (SGCN) than anywhere else in the state. </w:t>
      </w:r>
      <w:r>
        <w:br/>
        <w:t xml:space="preserve"> </w:t>
      </w:r>
      <w:r>
        <w:br/>
        <w:t xml:space="preserve">Despite this biological richness, only 5% of the region is currently protected.  </w:t>
      </w:r>
      <w:r>
        <w:br/>
        <w:t xml:space="preserve"> </w:t>
      </w:r>
      <w:r>
        <w:br/>
        <w:t>The Nature Conservancy (TNC), Minnesota Land Trust (MLT) and Trust for Public Land (TPL), in partnership, are working to change this. Through our Southeast Minnesota Protection and Restoration Program, we are expanding and connecting large blocks of protected lands. As a result, land managers are able to restore, enhance and maintain high-quality</w:t>
      </w:r>
      <w:r>
        <w:t xml:space="preserve"> habitats at a scale difficult to accomplish under fragmented ownership. Additionally, the public has greater opportunities to enjoy the resources of a landscape where outdoor recreation is in high demand. </w:t>
      </w:r>
      <w:r>
        <w:br/>
        <w:t xml:space="preserve"> </w:t>
      </w:r>
      <w:r>
        <w:br/>
        <w:t>This Program has a long, proven track record of protecting, restoring and enhancing lands that meet both state and local priorities for biodiversity conservation, land access and watershed health. To date, the Partnership has protected 9,415 acres of priority lands, 43 stream and river miles, and has r</w:t>
      </w:r>
      <w:r>
        <w:t xml:space="preserve">estored/enhanced 9,339 acres of habitat. </w:t>
      </w:r>
      <w:r>
        <w:br/>
        <w:t xml:space="preserve"> </w:t>
      </w:r>
      <w:r>
        <w:br/>
        <w:t xml:space="preserve">The 14th Phase of our Southeast Minnesota Protection and Restoration Program continues this body of work: </w:t>
      </w:r>
      <w:r>
        <w:br/>
        <w:t>1.</w:t>
      </w:r>
      <w:r>
        <w:tab/>
        <w:t xml:space="preserve">Conservation Easement Acquisition: MLT will protect 1,725 acres of high-quality private land through conservation easements. MLT will identify potential projects within targeted priority areas through an RFP process coupled with effective landowner outreach strategies. This competitive landowner bid process will rank projects based on ecological value and </w:t>
      </w:r>
      <w:r>
        <w:t xml:space="preserve">cost, prioritizing the best projects and securing them at the lowest cost to the state. </w:t>
      </w:r>
      <w:r>
        <w:br/>
        <w:t xml:space="preserve"> </w:t>
      </w:r>
      <w:r>
        <w:br/>
        <w:t>2.</w:t>
      </w:r>
      <w:r>
        <w:tab/>
        <w:t xml:space="preserve">Fee Acquisition. TPL coordinates with MN DNR on all potential fee title acquisitions. TPL partners with the participating DNR Divisions by leading the following activities: initial site reviews, negotiations with the willing </w:t>
      </w:r>
      <w:r>
        <w:lastRenderedPageBreak/>
        <w:t>seller, appraisals, environmental reviews and the fee title acquisition of the land. Subsequently, TPL will transfer these lands to the DNR. Fee acquisition of 1,000 acres of forest, prairie, a</w:t>
      </w:r>
      <w:r>
        <w:t xml:space="preserve">nd other habitat and 1 mile of coldwater trout stream is planned. This includes the opportunity to complete the Wacouta Bay project, a major new acquisition opportunity near Red Wing. </w:t>
      </w:r>
      <w:r>
        <w:br/>
        <w:t xml:space="preserve"> </w:t>
      </w:r>
      <w:r>
        <w:br/>
        <w:t>3.</w:t>
      </w:r>
      <w:r>
        <w:tab/>
        <w:t>Restoration and Enhancement: TNC will use a stewardship crew and contractors to restore/enhance approximately 2,610 acres of bluff prairie, floodplain, riparian habitat and forest within priority complexes of protected lands. Ecological restoration enhancement management plans will be developed in coordination with the D</w:t>
      </w:r>
      <w:r>
        <w:t>NR staff, landowners and/or hired subcontractors.</w:t>
      </w:r>
    </w:p>
    <w:p w14:paraId="32742DAE" w14:textId="77777777" w:rsidR="001313E8" w:rsidRDefault="00684617">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2E094753" w14:textId="77777777" w:rsidR="001313E8" w:rsidRDefault="00684617">
      <w:r>
        <w:t xml:space="preserve">This program expands and improves connected complexes of habitat that support the full diversity of plants, wildlife, and fish in the biodiversity hotspot of Minnesota. We focus on areas of biodiversity significance identified by the Minnesota Biological Survey (MBS) and protect and restore connected habitat to give SGCNs new opportunities to expand, migrate, and adapt to changing conditions.  </w:t>
      </w:r>
      <w:r>
        <w:br/>
        <w:t xml:space="preserve"> </w:t>
      </w:r>
      <w:r>
        <w:br/>
        <w:t xml:space="preserve">The Wacouta Bay acquisition included in this proposal is a great example of the impact our proposal can have for species conservation. 25 SGCNs alone are known to utilize habitats on or around the Wacouta Bay property. The majority of the property is designated as a Site of Outstanding Biological Significance, and it contains 48 acres of remnant native bluff prairie. </w:t>
      </w:r>
      <w:r>
        <w:br/>
        <w:t xml:space="preserve"> </w:t>
      </w:r>
      <w:r>
        <w:br/>
        <w:t>Sedimentation and erosion are major threats to fish in the region. Protecting and enhancing upland natural communities, especially on th</w:t>
      </w:r>
      <w:r>
        <w:t xml:space="preserve">e steep bluffs that flank most trout streams, helps prevent additional erosion. Aquatic habitat also benefits from protection of trout stream banks and floodplains. The water quality benefit that comes with the protection of forested upland areas is significant and contributes to improved trout and non-game fish and mussel habitat.  </w:t>
      </w:r>
      <w:r>
        <w:br/>
        <w:t xml:space="preserve"> </w:t>
      </w:r>
      <w:r>
        <w:br/>
        <w:t>To date, this program has benefited habitat for over 919 documented occurrences of some 102 SGCN identified by the Natural Heritage Inventory. This proposal will continue wit</w:t>
      </w:r>
      <w:r>
        <w:t>h high impact projects that protect, restore, and enhance habitat for Minnesota's rarest and most vulnerable species. Specific habitats include bluff prairie, oak savanna, barrens prairie, oak-hickory woodland, jack pine - oak woodland, white pine - oak/maple forest and maple basswood hardwood forest. These habitats support species including: tri-colored and northern long-eared bats, timber rattlesnake, Blanding's turtle, western foxsnake, North American racer, American ginseng, great Indian plantain, plain</w:t>
      </w:r>
      <w:r>
        <w:t>s wild indigo and red-shouldered hawk.</w:t>
      </w:r>
    </w:p>
    <w:p w14:paraId="35021032" w14:textId="77777777" w:rsidR="001313E8" w:rsidRDefault="00684617">
      <w:pPr>
        <w:pStyle w:val="Heading3"/>
        <w:spacing w:before="60" w:after="80"/>
      </w:pPr>
      <w:r>
        <w:rPr>
          <w:color w:val="254885"/>
          <w:sz w:val="26"/>
        </w:rPr>
        <w:t xml:space="preserve">What are the elements of this proposal that are critical from a timing perspective? </w:t>
      </w:r>
    </w:p>
    <w:p w14:paraId="2B342E39" w14:textId="77777777" w:rsidR="001313E8" w:rsidRDefault="00684617">
      <w:r>
        <w:t>This program has historically protected several large properties, and these opportunities are increasingly rare in the region. When larger landholdings become available, it's crucial to move fast to protect them. The Wacouta Bay project is an excellent example of this. Failing to secure funding would jeopardize a significant protection opportunity. Protecting large parcels like Wacouta Bay while expanding existing protected areas helps improve the efficiency and effectiveness of ecological management and en</w:t>
      </w:r>
      <w:r>
        <w:t xml:space="preserve">sures the long-term viability of ecosystems. </w:t>
      </w:r>
      <w:r>
        <w:br/>
        <w:t xml:space="preserve"> </w:t>
      </w:r>
      <w:r>
        <w:br/>
        <w:t xml:space="preserve">Many of the most imperiled habitats in the Driftless Area require regular disturbance to maintain their health and resilience. Sites that require enhancement work to remove invasive species or restore open conditions become more expensive and less likely to succeed every year they are delayed. TNC’s contract funding for restoration and </w:t>
      </w:r>
      <w:r>
        <w:lastRenderedPageBreak/>
        <w:t>enhancement under this program is currently fully allocated to projects, so without new funding no new projects will be initia</w:t>
      </w:r>
      <w:r>
        <w:t>ted.</w:t>
      </w:r>
    </w:p>
    <w:p w14:paraId="0BDE154E" w14:textId="77777777" w:rsidR="001313E8" w:rsidRDefault="00684617">
      <w:pPr>
        <w:pStyle w:val="Heading3"/>
        <w:spacing w:before="60" w:after="80"/>
      </w:pPr>
      <w:r>
        <w:rPr>
          <w:color w:val="254885"/>
          <w:sz w:val="26"/>
        </w:rPr>
        <w:t xml:space="preserve">Describe how the proposal expands habitat corridors or complexes and/or addresses habitat fragmentation: </w:t>
      </w:r>
    </w:p>
    <w:p w14:paraId="61E40795" w14:textId="77777777" w:rsidR="001313E8" w:rsidRDefault="00684617">
      <w:r>
        <w:t>A number of conservation plans covering Southeast MN have identified habitat corridors and complexes with high biodiversity significance and potential to expand areas of protected land. These include watershed-based Landscape Stewardship Plans and DNR’s Wildlife Action Network along with the Conservation Focus Areas in the Root River and Whitewater watersheds. Our work will prioritize these areas, realizing a long-term vision of high-quality protected habitat complexes within larger corridors. Protection pr</w:t>
      </w:r>
      <w:r>
        <w:t>ojects will prioritize parcels that are either 1) connected to existing protected lands, or 2) are of significant standalone size and have potential for future expansion. These two criteria directly address expanding habitat complexes and protecting large parcels from parcellation and fragmentation.  Restoration projects return habitat to fill in gaps within these corridors, increasing landscape connectivity. Enhancement work will focus on improving habitat within the core complexes to the highest quality.</w:t>
      </w:r>
    </w:p>
    <w:p w14:paraId="0403CC74" w14:textId="77777777" w:rsidR="001313E8" w:rsidRDefault="00684617">
      <w:pPr>
        <w:pStyle w:val="Heading3"/>
        <w:spacing w:before="60" w:after="80"/>
      </w:pPr>
      <w:r>
        <w:rPr>
          <w:color w:val="254885"/>
          <w:sz w:val="26"/>
        </w:rPr>
        <w:t xml:space="preserve">Which top 2 Conservation Plans referenced in MS97A.056, subd. 3a are most applicable to this project? </w:t>
      </w:r>
    </w:p>
    <w:p w14:paraId="20C73225" w14:textId="77777777" w:rsidR="001313E8" w:rsidRDefault="00684617">
      <w:pPr>
        <w:ind w:left="360"/>
      </w:pPr>
      <w:r>
        <w:t>Minnesota's Wildlife Action Plan 2015-2025</w:t>
      </w:r>
    </w:p>
    <w:p w14:paraId="14DB6B2B" w14:textId="77777777" w:rsidR="001313E8" w:rsidRDefault="00684617">
      <w:pPr>
        <w:ind w:left="360"/>
      </w:pPr>
      <w:r>
        <w:t>Outdoor Heritage Fund: A 25 Year Framework</w:t>
      </w:r>
    </w:p>
    <w:p w14:paraId="40AB0D2A" w14:textId="77777777" w:rsidR="001313E8" w:rsidRDefault="00684617">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7D24D51A" w14:textId="77777777" w:rsidR="001313E8" w:rsidRDefault="00684617">
      <w:r>
        <w:t>As described in a recent paper by Anderson, et. al. (2023), TNC has mapped a nationwide network of habitat corridors and complexes with increased resilience to climate change. The priority areas for this proposal are all within resilient and connected complexes identified in this analysis. Our partnership targets those lands for protection and restoration that provide the best opportunities for maintaining biodiversity and increasing connectivity which are the foundation of a resilient landscape. Protection</w:t>
      </w:r>
      <w:r>
        <w:t xml:space="preserve"> of larger, connected habitat blocks supports the ability of wildlife to move and adapt to stressors, including those accelerated by a changing climate. Enhancement projects maintain that resilience by controlling ecosystem stressors like invasive species and supporting the variety of habitats that drive the biodiversity of the region.</w:t>
      </w:r>
    </w:p>
    <w:p w14:paraId="09104647" w14:textId="77777777" w:rsidR="001313E8" w:rsidRDefault="00684617">
      <w:pPr>
        <w:pStyle w:val="Heading3"/>
        <w:spacing w:before="60" w:after="80"/>
      </w:pPr>
      <w:r>
        <w:rPr>
          <w:color w:val="254885"/>
          <w:sz w:val="26"/>
        </w:rPr>
        <w:t xml:space="preserve">Which LSOHC section priorities are addressed in this proposal? </w:t>
      </w:r>
    </w:p>
    <w:p w14:paraId="5064C0C6" w14:textId="77777777" w:rsidR="001313E8" w:rsidRDefault="00684617">
      <w:pPr>
        <w:pStyle w:val="BodyText"/>
      </w:pPr>
      <w:r>
        <w:rPr>
          <w:b/>
        </w:rPr>
        <w:t>Southeast Forest</w:t>
      </w:r>
    </w:p>
    <w:p w14:paraId="4444417F" w14:textId="77777777" w:rsidR="001313E8" w:rsidRDefault="00684617">
      <w:pPr>
        <w:ind w:left="360"/>
      </w:pPr>
      <w:r>
        <w:t>Protect forest habitat though acquisition in fee or easement to prevent parcelization and fragmentation and to provide the ability to access and manage landlocked public properties</w:t>
      </w:r>
    </w:p>
    <w:p w14:paraId="09918F9D" w14:textId="77777777" w:rsidR="001313E8" w:rsidRDefault="00684617">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303F31C8" w14:textId="77777777" w:rsidR="001313E8" w:rsidRDefault="00684617">
      <w:r>
        <w:t xml:space="preserve">To date, roughly 14.7 square miles of critical habitat have been protected through this program. Over 8 square miles have been opened for public hunting and fishing, while allowing increased management within habitat complexes. Approximately 6.5 square miles of permanent conservation easements within priority habitat </w:t>
      </w:r>
      <w:r>
        <w:lastRenderedPageBreak/>
        <w:t xml:space="preserve">complexes have been procured. This program has protected habitat for 102 different SGCN, including 14 classified as Endangered and 22 considered Threatened.  </w:t>
      </w:r>
      <w:r>
        <w:br/>
        <w:t xml:space="preserve"> </w:t>
      </w:r>
      <w:r>
        <w:br/>
        <w:t>In addition to permanent protection, enhancement work proposed through this funding will return habitat to conditions where the ongoing management needed to maintain high quality is cheaper and easier. Degraded habitats suffer from self-reinforcing impacts. By taking on the hard work needed to reverse these impacts, we will make sustainable manageme</w:t>
      </w:r>
      <w:r>
        <w:t>nt of critical habitat feasible moving forward.</w:t>
      </w:r>
    </w:p>
    <w:p w14:paraId="0365A4E5" w14:textId="77777777" w:rsidR="001313E8" w:rsidRDefault="00684617">
      <w:pPr>
        <w:pStyle w:val="Heading2"/>
        <w:spacing w:before="0" w:after="80"/>
        <w:jc w:val="center"/>
      </w:pPr>
      <w:r>
        <w:rPr>
          <w:color w:val="2C559C"/>
          <w:sz w:val="28"/>
          <w:u w:val="single"/>
        </w:rPr>
        <w:t>Outcomes</w:t>
      </w:r>
    </w:p>
    <w:p w14:paraId="6D73937F" w14:textId="77777777" w:rsidR="001313E8" w:rsidRDefault="00684617">
      <w:pPr>
        <w:pStyle w:val="Heading3"/>
        <w:spacing w:before="60" w:after="80"/>
      </w:pPr>
      <w:r>
        <w:rPr>
          <w:color w:val="254885"/>
          <w:sz w:val="26"/>
        </w:rPr>
        <w:t xml:space="preserve">Programs in southeast forest region: </w:t>
      </w:r>
    </w:p>
    <w:p w14:paraId="05EE52B8" w14:textId="77777777" w:rsidR="001313E8" w:rsidRDefault="00684617">
      <w:pPr>
        <w:ind w:left="360"/>
      </w:pPr>
      <w:r>
        <w:t xml:space="preserve">Large corridors and complexes of biologically diverse wildlife habitat typical of the unglaciated region are restored and protected ~ </w:t>
      </w:r>
      <w:r>
        <w:rPr>
          <w:i/>
        </w:rPr>
        <w:t>We will track the acres of priority parcels protected within the Conservation Opportunity Areas (COA) identified as priorities in regional planning. Success within each COA will be determined based on the percentage of area protected, restored and/or enhanced.</w:t>
      </w:r>
    </w:p>
    <w:p w14:paraId="22E81FC2" w14:textId="77777777" w:rsidR="001313E8" w:rsidRDefault="00684617">
      <w:pPr>
        <w:pStyle w:val="Heading3"/>
        <w:spacing w:before="60" w:after="80"/>
      </w:pPr>
      <w:r>
        <w:rPr>
          <w:color w:val="254885"/>
          <w:sz w:val="26"/>
        </w:rPr>
        <w:t xml:space="preserve">What other dedicated funds may collaborate with or contribute to this proposal? </w:t>
      </w:r>
    </w:p>
    <w:p w14:paraId="3E1710D2" w14:textId="77777777" w:rsidR="001313E8" w:rsidRDefault="00684617">
      <w:pPr>
        <w:ind w:left="360"/>
      </w:pPr>
      <w:r>
        <w:t>Environment and Natural Resource Trust Fund</w:t>
      </w:r>
    </w:p>
    <w:p w14:paraId="15ED1CBC" w14:textId="77777777" w:rsidR="001313E8" w:rsidRDefault="00684617">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447426F9" w14:textId="77777777" w:rsidR="001313E8" w:rsidRDefault="00684617">
      <w:r>
        <w:t>This proposal does not substitute or supplant previous funding that was not from a Legacy fund.</w:t>
      </w:r>
    </w:p>
    <w:p w14:paraId="3707EDA8" w14:textId="77777777" w:rsidR="001313E8" w:rsidRDefault="00684617">
      <w:pPr>
        <w:pStyle w:val="Heading3"/>
        <w:spacing w:before="60" w:after="80"/>
      </w:pPr>
      <w:r>
        <w:rPr>
          <w:color w:val="254885"/>
          <w:sz w:val="26"/>
        </w:rPr>
        <w:t xml:space="preserve">How will you sustain and/or maintain this work after the Outdoor Heritage Funds are expended? </w:t>
      </w:r>
    </w:p>
    <w:p w14:paraId="46351FA5" w14:textId="77777777" w:rsidR="001313E8" w:rsidRDefault="00684617">
      <w:r>
        <w:t>Tracts acquired in fee title will be conveyed to the state for ongoing management and stewardship. Acquisition projects will be near or adjacent to existing protected lands, including state-owned lands and lands under conservation easement, allowing for the expansion of management activities that are already taking place. Habitats cleared of invasive species will be maintained with prescribed fire and other practices depending on funding. Protection and restoration projects will improve future prescribed fi</w:t>
      </w:r>
      <w:r>
        <w:t xml:space="preserve">re and maintenance activities through economies of scale. The tracts protected and enhanced as part of this proposal also meet the prioritization for Minnesota's Wildlife Action Plan. </w:t>
      </w:r>
      <w:r>
        <w:br/>
        <w:t xml:space="preserve"> </w:t>
      </w:r>
      <w:r>
        <w:br/>
        <w:t>Land protected through conservation easements will be sustained by MLT through a state-of-the art easement stewardship standards and practices. MLT is a nationally-accredited and insured land trust with a successful easement stewardship program that includes annual property monitoring and defending the easements as necessar</w:t>
      </w:r>
      <w:r>
        <w:t>y. In addition, MLT encourages landowners to undertake active ecological management of eased properties, provides them with habitat management plans, and works with them to secure resources (expertise and funding) to undertake these activities over time.</w:t>
      </w:r>
    </w:p>
    <w:p w14:paraId="7F0BE011" w14:textId="77777777" w:rsidR="001313E8" w:rsidRDefault="00684617">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9"/>
        <w:gridCol w:w="2158"/>
        <w:gridCol w:w="2158"/>
        <w:gridCol w:w="2158"/>
        <w:gridCol w:w="2157"/>
      </w:tblGrid>
      <w:tr w:rsidR="001313E8" w14:paraId="53B443AB" w14:textId="77777777">
        <w:tc>
          <w:tcPr>
            <w:tcW w:w="2160" w:type="dxa"/>
            <w:shd w:val="clear" w:color="auto" w:fill="AFC4E9"/>
          </w:tcPr>
          <w:p w14:paraId="059FF84C" w14:textId="77777777" w:rsidR="001313E8" w:rsidRDefault="00684617">
            <w:r>
              <w:rPr>
                <w:b/>
                <w:color w:val="000000"/>
                <w:sz w:val="20"/>
              </w:rPr>
              <w:t>Year</w:t>
            </w:r>
          </w:p>
        </w:tc>
        <w:tc>
          <w:tcPr>
            <w:tcW w:w="2160" w:type="dxa"/>
            <w:shd w:val="clear" w:color="auto" w:fill="AFC4E9"/>
          </w:tcPr>
          <w:p w14:paraId="6505227F" w14:textId="77777777" w:rsidR="001313E8" w:rsidRDefault="00684617">
            <w:r>
              <w:rPr>
                <w:b/>
                <w:color w:val="000000"/>
                <w:sz w:val="20"/>
              </w:rPr>
              <w:t>Source of Funds</w:t>
            </w:r>
          </w:p>
        </w:tc>
        <w:tc>
          <w:tcPr>
            <w:tcW w:w="2160" w:type="dxa"/>
            <w:shd w:val="clear" w:color="auto" w:fill="AFC4E9"/>
          </w:tcPr>
          <w:p w14:paraId="11094665" w14:textId="77777777" w:rsidR="001313E8" w:rsidRDefault="00684617">
            <w:r>
              <w:rPr>
                <w:b/>
                <w:color w:val="000000"/>
                <w:sz w:val="20"/>
              </w:rPr>
              <w:t>Step 1</w:t>
            </w:r>
          </w:p>
        </w:tc>
        <w:tc>
          <w:tcPr>
            <w:tcW w:w="2160" w:type="dxa"/>
            <w:shd w:val="clear" w:color="auto" w:fill="AFC4E9"/>
          </w:tcPr>
          <w:p w14:paraId="2BDE4584" w14:textId="77777777" w:rsidR="001313E8" w:rsidRDefault="00684617">
            <w:r>
              <w:rPr>
                <w:b/>
                <w:color w:val="000000"/>
                <w:sz w:val="20"/>
              </w:rPr>
              <w:t>Step 2</w:t>
            </w:r>
          </w:p>
        </w:tc>
        <w:tc>
          <w:tcPr>
            <w:tcW w:w="2160" w:type="dxa"/>
            <w:shd w:val="clear" w:color="auto" w:fill="AFC4E9"/>
          </w:tcPr>
          <w:p w14:paraId="091DB4F8" w14:textId="77777777" w:rsidR="001313E8" w:rsidRDefault="00684617">
            <w:r>
              <w:rPr>
                <w:b/>
                <w:color w:val="000000"/>
                <w:sz w:val="20"/>
              </w:rPr>
              <w:t>Step 3</w:t>
            </w:r>
          </w:p>
        </w:tc>
      </w:tr>
      <w:tr w:rsidR="001313E8" w14:paraId="2CD313D4" w14:textId="77777777">
        <w:tc>
          <w:tcPr>
            <w:tcW w:w="2160" w:type="dxa"/>
          </w:tcPr>
          <w:p w14:paraId="4594CC17" w14:textId="77777777" w:rsidR="001313E8" w:rsidRDefault="00684617">
            <w:r>
              <w:rPr>
                <w:sz w:val="20"/>
              </w:rPr>
              <w:t>2026 and perpetually</w:t>
            </w:r>
          </w:p>
        </w:tc>
        <w:tc>
          <w:tcPr>
            <w:tcW w:w="2160" w:type="dxa"/>
          </w:tcPr>
          <w:p w14:paraId="78666771" w14:textId="77777777" w:rsidR="001313E8" w:rsidRDefault="00684617">
            <w:r>
              <w:rPr>
                <w:sz w:val="20"/>
              </w:rPr>
              <w:t xml:space="preserve">MLT Easement </w:t>
            </w:r>
            <w:r>
              <w:rPr>
                <w:sz w:val="20"/>
              </w:rPr>
              <w:t>Stewardship and Enforcement Fund</w:t>
            </w:r>
          </w:p>
        </w:tc>
        <w:tc>
          <w:tcPr>
            <w:tcW w:w="2160" w:type="dxa"/>
          </w:tcPr>
          <w:p w14:paraId="0B9B5922" w14:textId="77777777" w:rsidR="001313E8" w:rsidRDefault="00684617">
            <w:r>
              <w:rPr>
                <w:sz w:val="20"/>
              </w:rPr>
              <w:t>Annual monitoring in perpetuity</w:t>
            </w:r>
          </w:p>
        </w:tc>
        <w:tc>
          <w:tcPr>
            <w:tcW w:w="2160" w:type="dxa"/>
          </w:tcPr>
          <w:p w14:paraId="61B72339" w14:textId="77777777" w:rsidR="001313E8" w:rsidRDefault="00684617">
            <w:r>
              <w:rPr>
                <w:sz w:val="20"/>
              </w:rPr>
              <w:t>Enforcement as necessary</w:t>
            </w:r>
          </w:p>
        </w:tc>
        <w:tc>
          <w:tcPr>
            <w:tcW w:w="2160" w:type="dxa"/>
          </w:tcPr>
          <w:p w14:paraId="49CF328C" w14:textId="77777777" w:rsidR="001313E8" w:rsidRDefault="00684617">
            <w:r>
              <w:rPr>
                <w:sz w:val="20"/>
              </w:rPr>
              <w:t>-</w:t>
            </w:r>
          </w:p>
        </w:tc>
      </w:tr>
      <w:tr w:rsidR="001313E8" w14:paraId="073A0EC0" w14:textId="77777777">
        <w:tc>
          <w:tcPr>
            <w:tcW w:w="2160" w:type="dxa"/>
          </w:tcPr>
          <w:p w14:paraId="38AC863B" w14:textId="77777777" w:rsidR="001313E8" w:rsidRDefault="00684617">
            <w:r>
              <w:rPr>
                <w:sz w:val="20"/>
              </w:rPr>
              <w:t>Every 4-6 years</w:t>
            </w:r>
          </w:p>
        </w:tc>
        <w:tc>
          <w:tcPr>
            <w:tcW w:w="2160" w:type="dxa"/>
          </w:tcPr>
          <w:p w14:paraId="4DA65395" w14:textId="77777777" w:rsidR="001313E8" w:rsidRDefault="00684617">
            <w:r>
              <w:rPr>
                <w:sz w:val="20"/>
              </w:rPr>
              <w:t>Game and Fish Fund</w:t>
            </w:r>
          </w:p>
        </w:tc>
        <w:tc>
          <w:tcPr>
            <w:tcW w:w="2160" w:type="dxa"/>
          </w:tcPr>
          <w:p w14:paraId="00E16648" w14:textId="77777777" w:rsidR="001313E8" w:rsidRDefault="00684617">
            <w:r>
              <w:rPr>
                <w:sz w:val="20"/>
              </w:rPr>
              <w:t>Prescribed fire</w:t>
            </w:r>
          </w:p>
        </w:tc>
        <w:tc>
          <w:tcPr>
            <w:tcW w:w="2160" w:type="dxa"/>
          </w:tcPr>
          <w:p w14:paraId="621D81E4" w14:textId="77777777" w:rsidR="001313E8" w:rsidRDefault="00684617">
            <w:r>
              <w:rPr>
                <w:sz w:val="20"/>
              </w:rPr>
              <w:t>-</w:t>
            </w:r>
          </w:p>
        </w:tc>
        <w:tc>
          <w:tcPr>
            <w:tcW w:w="2160" w:type="dxa"/>
          </w:tcPr>
          <w:p w14:paraId="210CE857" w14:textId="77777777" w:rsidR="001313E8" w:rsidRDefault="00684617">
            <w:r>
              <w:rPr>
                <w:sz w:val="20"/>
              </w:rPr>
              <w:t>-</w:t>
            </w:r>
          </w:p>
        </w:tc>
      </w:tr>
      <w:tr w:rsidR="001313E8" w14:paraId="69FC6B38" w14:textId="77777777">
        <w:tc>
          <w:tcPr>
            <w:tcW w:w="2160" w:type="dxa"/>
          </w:tcPr>
          <w:p w14:paraId="5954979E" w14:textId="77777777" w:rsidR="001313E8" w:rsidRDefault="00684617">
            <w:r>
              <w:rPr>
                <w:sz w:val="20"/>
              </w:rPr>
              <w:t>Every 4-6 years</w:t>
            </w:r>
          </w:p>
        </w:tc>
        <w:tc>
          <w:tcPr>
            <w:tcW w:w="2160" w:type="dxa"/>
          </w:tcPr>
          <w:p w14:paraId="1D496743" w14:textId="77777777" w:rsidR="001313E8" w:rsidRDefault="00684617">
            <w:r>
              <w:rPr>
                <w:sz w:val="20"/>
              </w:rPr>
              <w:t>US Fish and Wildlife Service</w:t>
            </w:r>
          </w:p>
        </w:tc>
        <w:tc>
          <w:tcPr>
            <w:tcW w:w="2160" w:type="dxa"/>
          </w:tcPr>
          <w:p w14:paraId="240B272B" w14:textId="77777777" w:rsidR="001313E8" w:rsidRDefault="00684617">
            <w:r>
              <w:rPr>
                <w:sz w:val="20"/>
              </w:rPr>
              <w:t>Prescribed fire</w:t>
            </w:r>
          </w:p>
        </w:tc>
        <w:tc>
          <w:tcPr>
            <w:tcW w:w="2160" w:type="dxa"/>
          </w:tcPr>
          <w:p w14:paraId="5AEA6E71" w14:textId="77777777" w:rsidR="001313E8" w:rsidRDefault="00684617">
            <w:r>
              <w:rPr>
                <w:sz w:val="20"/>
              </w:rPr>
              <w:t>-</w:t>
            </w:r>
          </w:p>
        </w:tc>
        <w:tc>
          <w:tcPr>
            <w:tcW w:w="2160" w:type="dxa"/>
          </w:tcPr>
          <w:p w14:paraId="6E9BCC60" w14:textId="77777777" w:rsidR="001313E8" w:rsidRDefault="00684617">
            <w:r>
              <w:rPr>
                <w:sz w:val="20"/>
              </w:rPr>
              <w:t>-</w:t>
            </w:r>
          </w:p>
        </w:tc>
      </w:tr>
    </w:tbl>
    <w:p w14:paraId="13AA365D" w14:textId="77777777" w:rsidR="001313E8" w:rsidRDefault="00684617">
      <w:pPr>
        <w:pStyle w:val="Heading3"/>
        <w:spacing w:before="60" w:after="80"/>
      </w:pPr>
      <w:r>
        <w:rPr>
          <w:color w:val="254885"/>
          <w:sz w:val="26"/>
        </w:rPr>
        <w:lastRenderedPageBreak/>
        <w:t xml:space="preserve">Provide an assessment of how your program may celebrate cultural diversity or reach diverse communities in Minnesota, including reaching low- and moderate-income households: </w:t>
      </w:r>
    </w:p>
    <w:p w14:paraId="03F43A4C" w14:textId="77777777" w:rsidR="001313E8" w:rsidRDefault="00684617">
      <w:r>
        <w:t xml:space="preserve">This program focuses on protecting and restoring habitat in the most biologically diverse region of Minnesota. Protecting, restoring, and enhancing diverse and resilient habitat benefits all Minnesotans. It keeps our air and water clean, mitigates the impacts of climate change, and conserves the biological diversity that is every Minnesotan’s natural heritage.  </w:t>
      </w:r>
      <w:r>
        <w:br/>
        <w:t xml:space="preserve"> </w:t>
      </w:r>
      <w:r>
        <w:br/>
        <w:t>Our program also works to increase public access to opportunities for recreation. Outdoor recreation provides benefits to all people, from the physical, mental, and spiritual health rewards of being in nature to the social benefits of family and group recreation. TPL’s mentored hunting and angling program is a great example of this. In partnership with the MN Chapter of Backcountry Hunters and Anglers, TPL hosts and facilitates mentored hunting, angling, and foraging opportunities for diverse communities</w:t>
      </w:r>
      <w:r>
        <w:t xml:space="preserve"> on public lands and waters across Southeast Minnesota, with a focus on lands protected by Outdoor Heritage Funds. Program mentors are individuals from diverse ethnic and racial backgrounds as well, helping to reinforce and foster a sense of representation, belonging, and inclusion on public lands. </w:t>
      </w:r>
      <w:r>
        <w:br/>
        <w:t xml:space="preserve"> </w:t>
      </w:r>
      <w:r>
        <w:br/>
        <w:t>Increasing public land access also helps grow the region’s significant outdoor recreation economy, providing income and jobs to rural communities. The restoration and enhancement work we accomplish also has an</w:t>
      </w:r>
      <w:r>
        <w:t xml:space="preserve"> economic impact. Most of the contractors we work with to complete those projects are local to the region. Working with them supports local jobs and small businesses. </w:t>
      </w:r>
      <w:r>
        <w:br/>
      </w:r>
      <w:r>
        <w:br/>
        <w:t>In Southeast Minnesota, the rising price of land is quickly turning access to natural spaces into a luxury good. With less than 5 percent of the land protected, opening new opportunities for public access to the outdoors helps make sure economic status is not a barrier to enjoying the wealth of nature available in the Driftless Area. Trust f</w:t>
      </w:r>
      <w:r>
        <w:t>or Public Land, The Nature Conservancy, and Minnesota Land Trust all hold a commitment to diversity, equity, inclusion, and justice as a core value. We are committed to seeking more ways to close the outdoor access gap and support diverse human communities as we continue preserving the biological diversity of Minnesota.</w:t>
      </w:r>
    </w:p>
    <w:p w14:paraId="4B6D250A" w14:textId="77777777" w:rsidR="001313E8" w:rsidRDefault="00684617">
      <w:pPr>
        <w:pStyle w:val="Heading2"/>
        <w:spacing w:before="0" w:after="80"/>
        <w:jc w:val="center"/>
      </w:pPr>
      <w:r>
        <w:rPr>
          <w:color w:val="2C559C"/>
          <w:sz w:val="28"/>
          <w:u w:val="single"/>
        </w:rPr>
        <w:t>Activity Details</w:t>
      </w:r>
    </w:p>
    <w:p w14:paraId="3532C9A6" w14:textId="77777777" w:rsidR="001313E8" w:rsidRDefault="00684617">
      <w:pPr>
        <w:pStyle w:val="Heading3"/>
        <w:spacing w:before="60" w:after="80"/>
      </w:pPr>
      <w:r>
        <w:rPr>
          <w:color w:val="254885"/>
          <w:sz w:val="26"/>
        </w:rPr>
        <w:t>Requirements</w:t>
      </w:r>
    </w:p>
    <w:p w14:paraId="786EB70C" w14:textId="77777777" w:rsidR="001313E8" w:rsidRDefault="00684617">
      <w:r>
        <w:rPr>
          <w:b/>
        </w:rPr>
        <w:t xml:space="preserve">Will county board or other local government approval </w:t>
      </w:r>
      <w:r>
        <w:rPr>
          <w:b/>
          <w:u w:val="single"/>
        </w:rPr>
        <w:t>be formally sought**</w:t>
      </w:r>
      <w:r>
        <w:rPr>
          <w:b/>
        </w:rPr>
        <w:t xml:space="preserve"> prior to acquisition, per 97A.056 subd 13(j)?  </w:t>
      </w:r>
      <w:r>
        <w:rPr>
          <w:b/>
        </w:rPr>
        <w:br/>
      </w:r>
      <w:r>
        <w:t>No</w:t>
      </w:r>
    </w:p>
    <w:p w14:paraId="4A714E15" w14:textId="77777777" w:rsidR="001313E8" w:rsidRDefault="00684617">
      <w:pPr>
        <w:ind w:left="720"/>
      </w:pPr>
      <w:r>
        <w:rPr>
          <w:b/>
        </w:rPr>
        <w:t xml:space="preserve">Describe any measures to inform local governments of land acquisition under their jurisdiction:  </w:t>
      </w:r>
      <w:r>
        <w:rPr>
          <w:b/>
        </w:rPr>
        <w:br/>
      </w:r>
      <w:r>
        <w:t>We will follow the county/township board notification processes as directed by current statutory language.</w:t>
      </w:r>
    </w:p>
    <w:p w14:paraId="77CD45E1" w14:textId="77777777" w:rsidR="001313E8" w:rsidRDefault="00684617">
      <w:r>
        <w:rPr>
          <w:b/>
        </w:rPr>
        <w:t xml:space="preserve">Is the land you plan to acquire (fee title) free of any other permanent protection?  </w:t>
      </w:r>
      <w:r>
        <w:rPr>
          <w:b/>
        </w:rPr>
        <w:br/>
      </w:r>
      <w:r>
        <w:t>Yes</w:t>
      </w:r>
    </w:p>
    <w:p w14:paraId="18FEC92B" w14:textId="77777777" w:rsidR="001313E8" w:rsidRDefault="00684617">
      <w:r>
        <w:rPr>
          <w:b/>
        </w:rPr>
        <w:t xml:space="preserve">Is the land you plan to acquire (easement) free of any other permanent protection?  </w:t>
      </w:r>
      <w:r>
        <w:rPr>
          <w:b/>
        </w:rPr>
        <w:br/>
      </w:r>
      <w:r>
        <w:t>Yes</w:t>
      </w:r>
    </w:p>
    <w:p w14:paraId="017836FD" w14:textId="77777777" w:rsidR="001313E8" w:rsidRDefault="00684617">
      <w:r>
        <w:rPr>
          <w:b/>
        </w:rPr>
        <w:t xml:space="preserve">Will restoration and enhancement work follow best management practices including MS 84.973 Pollinator Habitat Program?  </w:t>
      </w:r>
      <w:r>
        <w:rPr>
          <w:b/>
        </w:rPr>
        <w:br/>
      </w:r>
      <w:r>
        <w:t>Yes</w:t>
      </w:r>
    </w:p>
    <w:p w14:paraId="7BE23C82" w14:textId="77777777" w:rsidR="001313E8" w:rsidRDefault="00684617">
      <w:r>
        <w:rPr>
          <w:b/>
        </w:rPr>
        <w:lastRenderedPageBreak/>
        <w:t xml:space="preserve">Is the restoration and enhancement activity on permanently protected land per 97A.056, Subd 13(f), tribal lands, and/or public waters per MS 103G.005, Subd. 15 or on lands to be acquired in this program?  </w:t>
      </w:r>
      <w:r>
        <w:rPr>
          <w:b/>
        </w:rPr>
        <w:br/>
      </w:r>
      <w:r>
        <w:t>Yes</w:t>
      </w:r>
    </w:p>
    <w:p w14:paraId="313834B3" w14:textId="77777777" w:rsidR="001313E8" w:rsidRDefault="00684617">
      <w:pPr>
        <w:ind w:left="720"/>
      </w:pPr>
      <w:r>
        <w:rPr>
          <w:b/>
        </w:rPr>
        <w:t>Where does the activity take place?</w:t>
      </w:r>
    </w:p>
    <w:p w14:paraId="544A8494" w14:textId="77777777" w:rsidR="001313E8" w:rsidRDefault="00684617">
      <w:pPr>
        <w:ind w:left="1080"/>
      </w:pPr>
      <w:r>
        <w:t>WMA</w:t>
      </w:r>
    </w:p>
    <w:p w14:paraId="49CCFB88" w14:textId="77777777" w:rsidR="001313E8" w:rsidRDefault="00684617">
      <w:pPr>
        <w:ind w:left="1080"/>
      </w:pPr>
      <w:r>
        <w:t>SNA</w:t>
      </w:r>
    </w:p>
    <w:p w14:paraId="57DA5B1C" w14:textId="77777777" w:rsidR="001313E8" w:rsidRDefault="00684617">
      <w:pPr>
        <w:ind w:left="1080"/>
      </w:pPr>
      <w:r>
        <w:t>Permanently Protected Conservation Easements</w:t>
      </w:r>
    </w:p>
    <w:p w14:paraId="6EE61EAE" w14:textId="77777777" w:rsidR="001313E8" w:rsidRDefault="00684617">
      <w:pPr>
        <w:ind w:left="1080"/>
      </w:pPr>
      <w:r>
        <w:t>Public Waters</w:t>
      </w:r>
    </w:p>
    <w:p w14:paraId="0D33ED6E" w14:textId="77777777" w:rsidR="001313E8" w:rsidRDefault="00684617">
      <w:pPr>
        <w:ind w:left="1080"/>
      </w:pPr>
      <w:r>
        <w:t>County/Municipal</w:t>
      </w:r>
    </w:p>
    <w:p w14:paraId="1C283DF3" w14:textId="77777777" w:rsidR="001313E8" w:rsidRDefault="00684617">
      <w:pPr>
        <w:ind w:left="1080"/>
      </w:pPr>
      <w:r>
        <w:t>AMA</w:t>
      </w:r>
    </w:p>
    <w:p w14:paraId="4EDD5477" w14:textId="77777777" w:rsidR="001313E8" w:rsidRDefault="00684617">
      <w:pPr>
        <w:ind w:left="1080"/>
      </w:pPr>
      <w:r>
        <w:t>State Forests</w:t>
      </w:r>
    </w:p>
    <w:p w14:paraId="1BFE341F" w14:textId="77777777" w:rsidR="001313E8" w:rsidRDefault="00684617">
      <w:pPr>
        <w:ind w:left="1080"/>
      </w:pPr>
      <w:r>
        <w:t>Other : TNC Preserve acquired with Outdoor Heritage Funds</w:t>
      </w:r>
    </w:p>
    <w:p w14:paraId="02224968" w14:textId="77777777" w:rsidR="001313E8" w:rsidRDefault="00684617">
      <w:pPr>
        <w:pStyle w:val="Heading3"/>
        <w:spacing w:before="60" w:after="80"/>
      </w:pPr>
      <w:r>
        <w:rPr>
          <w:color w:val="254885"/>
          <w:sz w:val="26"/>
        </w:rPr>
        <w:t>Land Use</w:t>
      </w:r>
    </w:p>
    <w:p w14:paraId="7866BA79" w14:textId="77777777" w:rsidR="001313E8" w:rsidRDefault="00684617">
      <w:r>
        <w:rPr>
          <w:b/>
        </w:rPr>
        <w:t>Will there be planting of any crop on OHF land purchased or restored in this program, either by the proposer or the end owner of the property, outside of the initial restoration of the land?</w:t>
      </w:r>
      <w:r>
        <w:rPr>
          <w:b/>
        </w:rPr>
        <w:br/>
      </w:r>
      <w:r>
        <w:t>Yes</w:t>
      </w:r>
    </w:p>
    <w:p w14:paraId="180CADCC" w14:textId="77777777" w:rsidR="001313E8" w:rsidRDefault="00684617">
      <w:pPr>
        <w:ind w:left="720"/>
      </w:pPr>
      <w:r>
        <w:rPr>
          <w:b/>
        </w:rPr>
        <w:t>Explain what will be planted and include the maximum percentage of any acquired parcel that would be planted into foodplots by the proposer or the end owner of the property:</w:t>
      </w:r>
      <w:r>
        <w:rPr>
          <w:b/>
        </w:rPr>
        <w:br/>
      </w:r>
      <w:r>
        <w:t xml:space="preserve">TPL and TNC - We are not aware of any long-term plans to use food plots on lands acquired with this appropriation. Short-term use of agricultural crops is an accepted best practice for preparing a site for prairie restoration. For example, short-term use of soybeans or rye may be used for restorations to control weed seedbeds prior to planting. </w:t>
      </w:r>
      <w:r>
        <w:br/>
        <w:t xml:space="preserve">  </w:t>
      </w:r>
      <w:r>
        <w:br/>
        <w:t>MLT - The purpose of the MLT's conservation easements is to protect existing high quality natural habitat and to preserve opportunities for future restoration. W</w:t>
      </w:r>
      <w:r>
        <w:t>e restrict agricultural lands and use on the properties. In cases where there are agricultural lands associated with the larger property, we will either exclude the agricultural area from the conservation easement, or in some limited cases, we may include a small percentage of agricultural lands if it is not feasible to exclude those areas. In such cases, however, we will not use OHF funds to pay the landowners for that portion of the conservation easement. These lands will be available for traditional agri</w:t>
      </w:r>
      <w:r>
        <w:t>culture unless otherwise restricted by the easement.</w:t>
      </w:r>
      <w:r>
        <w:br/>
      </w:r>
      <w:r>
        <w:br/>
        <w:t>As for food plots, although MLT prefers no food plots in our easements, we do recognize that these are important to some landowners; an outright restriction against them would greatly diminish our ability to protect quality habitat in some of our program areas. As such, we do allow a limited number of them over small areas when that’s the case. Since January 1, 2020, MLT has completed 47 conservation easements containing food plots, representing 28.7% of</w:t>
      </w:r>
      <w:r>
        <w:t xml:space="preserve"> the 162 conservation easements completed during this time. The total footprint of these food plots is 92 acres, a mere 0.47% of the total area protected. Our practice is to limit the area of food plots to no more than 3% of the total easement area, with a preference for less than more. Exceptions to this practice will be very limited. Per our stated policy, MLT will prohibit the use of </w:t>
      </w:r>
      <w:r>
        <w:lastRenderedPageBreak/>
        <w:t>neonicotinoid-treated seed in the planting of food plots, prohibit the planting of invasive species, and require the lando</w:t>
      </w:r>
      <w:r>
        <w:t>wner to submit seed tags to MLT’s Stewardship Team on an annual basis after the planting of food plots.</w:t>
      </w:r>
    </w:p>
    <w:p w14:paraId="39741CA3" w14:textId="77777777" w:rsidR="001313E8" w:rsidRDefault="00684617">
      <w:r>
        <w:rPr>
          <w:b/>
        </w:rPr>
        <w:t>Will insecticides or fungicides (including neonicotinoid and fungicide treated seed) be used within any activities of this proposal either in the process of restoration or use as food plots?</w:t>
      </w:r>
      <w:r>
        <w:rPr>
          <w:b/>
        </w:rPr>
        <w:br/>
      </w:r>
      <w:r>
        <w:t>No</w:t>
      </w:r>
    </w:p>
    <w:p w14:paraId="367B7587" w14:textId="77777777" w:rsidR="001313E8" w:rsidRDefault="00684617">
      <w:r>
        <w:rPr>
          <w:b/>
        </w:rPr>
        <w:t xml:space="preserve">Is this land currently open for hunting and fishing?  </w:t>
      </w:r>
      <w:r>
        <w:rPr>
          <w:b/>
        </w:rPr>
        <w:br/>
      </w:r>
      <w:r>
        <w:t>No</w:t>
      </w:r>
    </w:p>
    <w:p w14:paraId="39588D7E" w14:textId="77777777" w:rsidR="001313E8" w:rsidRDefault="00684617">
      <w:r>
        <w:rPr>
          <w:b/>
        </w:rPr>
        <w:t xml:space="preserve">Will the land be open for hunting and fishing after completion?  </w:t>
      </w:r>
      <w:r>
        <w:rPr>
          <w:b/>
        </w:rPr>
        <w:br/>
      </w:r>
      <w:r>
        <w:t>Yes</w:t>
      </w:r>
    </w:p>
    <w:p w14:paraId="1538DF43" w14:textId="77777777" w:rsidR="001313E8" w:rsidRDefault="00684617">
      <w:pPr>
        <w:ind w:left="720"/>
      </w:pPr>
      <w:r>
        <w:rPr>
          <w:b/>
        </w:rPr>
        <w:t xml:space="preserve">Describe any variation from the State of Minnesota regulations: </w:t>
      </w:r>
      <w:r>
        <w:rPr>
          <w:b/>
        </w:rPr>
        <w:br/>
      </w:r>
      <w:r>
        <w:t>None</w:t>
      </w:r>
    </w:p>
    <w:p w14:paraId="41D9C191" w14:textId="77777777" w:rsidR="001313E8" w:rsidRDefault="00684617">
      <w:r>
        <w:rPr>
          <w:b/>
        </w:rPr>
        <w:t>Who will eventually own the fee title land?</w:t>
      </w:r>
    </w:p>
    <w:p w14:paraId="59E3A24E" w14:textId="77777777" w:rsidR="001313E8" w:rsidRDefault="00684617">
      <w:pPr>
        <w:ind w:left="360"/>
      </w:pPr>
      <w:r>
        <w:t>State of MN</w:t>
      </w:r>
    </w:p>
    <w:p w14:paraId="0CD660E2" w14:textId="77777777" w:rsidR="001313E8" w:rsidRDefault="00684617">
      <w:pPr>
        <w:ind w:left="360"/>
      </w:pPr>
      <w:r>
        <w:t>NGO</w:t>
      </w:r>
    </w:p>
    <w:p w14:paraId="174F69B6" w14:textId="77777777" w:rsidR="001313E8" w:rsidRDefault="00684617">
      <w:r>
        <w:rPr>
          <w:b/>
        </w:rPr>
        <w:t>Land acquired in fee will be designated as a:</w:t>
      </w:r>
    </w:p>
    <w:p w14:paraId="5C973A04" w14:textId="77777777" w:rsidR="001313E8" w:rsidRDefault="00684617">
      <w:pPr>
        <w:ind w:left="360"/>
      </w:pPr>
      <w:r>
        <w:t>WMA</w:t>
      </w:r>
    </w:p>
    <w:p w14:paraId="30998F8F" w14:textId="77777777" w:rsidR="001313E8" w:rsidRDefault="00684617">
      <w:pPr>
        <w:ind w:left="360"/>
      </w:pPr>
      <w:r>
        <w:t>AMA</w:t>
      </w:r>
    </w:p>
    <w:p w14:paraId="0E252E34" w14:textId="77777777" w:rsidR="001313E8" w:rsidRDefault="00684617">
      <w:pPr>
        <w:ind w:left="360"/>
      </w:pPr>
      <w:r>
        <w:t>SNA</w:t>
      </w:r>
    </w:p>
    <w:p w14:paraId="436A3EC8" w14:textId="77777777" w:rsidR="001313E8" w:rsidRDefault="00684617">
      <w:pPr>
        <w:ind w:left="360"/>
      </w:pPr>
      <w:r>
        <w:t>State Forest</w:t>
      </w:r>
    </w:p>
    <w:p w14:paraId="5DF759D8" w14:textId="77777777" w:rsidR="001313E8" w:rsidRDefault="00684617">
      <w:pPr>
        <w:ind w:left="360"/>
      </w:pPr>
      <w:r>
        <w:t>Other : TNC Preserve</w:t>
      </w:r>
    </w:p>
    <w:p w14:paraId="753E8F7A" w14:textId="77777777" w:rsidR="001313E8" w:rsidRDefault="00684617">
      <w:r>
        <w:rPr>
          <w:b/>
        </w:rPr>
        <w:t xml:space="preserve">Will the eased land be open for public use?  </w:t>
      </w:r>
      <w:r>
        <w:rPr>
          <w:b/>
        </w:rPr>
        <w:br/>
      </w:r>
      <w:r>
        <w:t>No</w:t>
      </w:r>
    </w:p>
    <w:p w14:paraId="7C133D9E" w14:textId="77777777" w:rsidR="001313E8" w:rsidRDefault="00684617">
      <w:r>
        <w:rPr>
          <w:b/>
        </w:rPr>
        <w:t xml:space="preserve">Are there currently trails or roads on any of the proposed acquisitions?  </w:t>
      </w:r>
      <w:r>
        <w:rPr>
          <w:b/>
        </w:rPr>
        <w:br/>
      </w:r>
      <w:r>
        <w:t>Yes</w:t>
      </w:r>
    </w:p>
    <w:p w14:paraId="092FD1CF" w14:textId="77777777" w:rsidR="001313E8" w:rsidRDefault="00684617">
      <w:pPr>
        <w:ind w:left="720"/>
      </w:pPr>
      <w:r>
        <w:rPr>
          <w:b/>
        </w:rPr>
        <w:t xml:space="preserve">Describe the types of trails or roads and the allowable uses: </w:t>
      </w:r>
      <w:r>
        <w:rPr>
          <w:b/>
        </w:rPr>
        <w:br/>
      </w:r>
      <w:r>
        <w:t>Lands protected with conservation easements often include private roads or trails used by the landowners on their property. TPL is not aware of any trails or roads on any of the fee-title acquisitions on the parcel list. If any trails are discovered TPL will consult with LSOHC staff to determine appropriate actions and resolution.</w:t>
      </w:r>
    </w:p>
    <w:p w14:paraId="0A90ABF9" w14:textId="77777777" w:rsidR="001313E8" w:rsidRDefault="00684617">
      <w:pPr>
        <w:ind w:left="720"/>
      </w:pPr>
      <w:r>
        <w:rPr>
          <w:b/>
        </w:rPr>
        <w:t xml:space="preserve">Will the trails or roads remain and uses continue to be allowed after OHF acquisition?  </w:t>
      </w:r>
      <w:r>
        <w:rPr>
          <w:b/>
        </w:rPr>
        <w:br/>
      </w:r>
      <w:r>
        <w:t>Yes</w:t>
      </w:r>
    </w:p>
    <w:p w14:paraId="6B2224A7" w14:textId="77777777" w:rsidR="001313E8" w:rsidRDefault="00684617">
      <w:pPr>
        <w:ind w:left="1440"/>
      </w:pPr>
      <w:r>
        <w:rPr>
          <w:b/>
        </w:rPr>
        <w:t xml:space="preserve">How will maintenance and monitoring be accomplished? </w:t>
      </w:r>
      <w:r>
        <w:rPr>
          <w:b/>
        </w:rPr>
        <w:br/>
      </w:r>
      <w:r>
        <w:t xml:space="preserve">Landowners with easements may continue to use private trails on their property. TPL is not aware of any trails or roads on any of the acquisitions. If any are discovered on lands to be managed by the </w:t>
      </w:r>
      <w:r>
        <w:lastRenderedPageBreak/>
        <w:t>DNR, they will be managed per DNR policy for WMAs, AMAs, SNAs or State Forests. If they are discovered on lands to be managed by local units of government, they will be managed per a maintenance and monitoring plan developed in consultation with LSOHC staff.</w:t>
      </w:r>
    </w:p>
    <w:p w14:paraId="17E51986" w14:textId="77777777" w:rsidR="001313E8" w:rsidRDefault="00684617">
      <w:r>
        <w:rPr>
          <w:b/>
        </w:rPr>
        <w:t xml:space="preserve">Will new trails or roads be developed or improved as a result of the OHF acquisition?  </w:t>
      </w:r>
      <w:r>
        <w:rPr>
          <w:b/>
        </w:rPr>
        <w:br/>
      </w:r>
      <w:r>
        <w:t>No</w:t>
      </w:r>
    </w:p>
    <w:p w14:paraId="4B10F116" w14:textId="77777777" w:rsidR="001313E8" w:rsidRDefault="00684617">
      <w:r>
        <w:rPr>
          <w:b/>
        </w:rPr>
        <w:t xml:space="preserve">Will the land that you acquire (fee or easement) be restored or enhanced within this proposal's funding and availability?  </w:t>
      </w:r>
      <w:r>
        <w:rPr>
          <w:b/>
        </w:rPr>
        <w:br/>
      </w:r>
      <w:r>
        <w:t>No</w:t>
      </w:r>
    </w:p>
    <w:p w14:paraId="63FDB6CD" w14:textId="77777777" w:rsidR="001313E8" w:rsidRDefault="00684617">
      <w:pPr>
        <w:ind w:left="720"/>
      </w:pPr>
      <w:r>
        <w:rPr>
          <w:b/>
        </w:rPr>
        <w:t xml:space="preserve">Explain how, when, and source of the R/E work: </w:t>
      </w:r>
      <w:r>
        <w:rPr>
          <w:b/>
        </w:rPr>
        <w:br/>
      </w:r>
      <w:r>
        <w:t>Costs for restoration and enhancement of lands acquired through conservation easements are not included in this proposal. MLT (as easement holders on respective properties) will work with landowners on an ongoing basis to provide habitat restoration plans, resources and technical expertise to undertake ongoing management of these properties.</w:t>
      </w:r>
      <w:r>
        <w:br/>
      </w:r>
      <w:r>
        <w:br/>
        <w:t>While no significant R/E work is anticipated for the fee-title land acquired under this appropriation, there may be some minor initial R/E work needed and we have inc</w:t>
      </w:r>
      <w:r>
        <w:t>luded funding in the Contracts line item for that potential work. Additionally, after land is acquired and conveyed to the MN DNR, initial restoration activities occur as part of the DNR IDP plan. If additional R/E work is needed for lands acquired under this appropriation, it will be addressed through subsequent proposals and/or other funding.</w:t>
      </w:r>
    </w:p>
    <w:p w14:paraId="175AC033" w14:textId="77777777" w:rsidR="001313E8" w:rsidRDefault="00684617">
      <w:pPr>
        <w:pStyle w:val="Heading3"/>
        <w:spacing w:before="60" w:after="80"/>
      </w:pPr>
      <w:r>
        <w:rPr>
          <w:color w:val="254885"/>
          <w:sz w:val="26"/>
        </w:rPr>
        <w:t>Other OHF Appropriation Awards</w:t>
      </w:r>
    </w:p>
    <w:p w14:paraId="0F8C2352" w14:textId="77777777" w:rsidR="001313E8" w:rsidRDefault="00684617">
      <w:pPr>
        <w:pStyle w:val="BodyText"/>
      </w:pPr>
      <w:r>
        <w:rPr>
          <w:b/>
        </w:rPr>
        <w:t>Have you received OHF dollars through LSOHC in the past?</w:t>
      </w:r>
      <w:r>
        <w:rPr>
          <w:b/>
        </w:rPr>
        <w:br/>
      </w:r>
      <w:r>
        <w:t>Yes</w:t>
      </w:r>
    </w:p>
    <w:p w14:paraId="0E33BC83" w14:textId="77777777" w:rsidR="001313E8" w:rsidRDefault="00684617">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1313E8" w14:paraId="4EE1C414" w14:textId="77777777">
        <w:tc>
          <w:tcPr>
            <w:tcW w:w="2160" w:type="dxa"/>
            <w:shd w:val="clear" w:color="auto" w:fill="AFC4E9"/>
          </w:tcPr>
          <w:p w14:paraId="71D39825" w14:textId="77777777" w:rsidR="001313E8" w:rsidRDefault="00684617">
            <w:r>
              <w:rPr>
                <w:b/>
                <w:color w:val="000000"/>
                <w:sz w:val="20"/>
              </w:rPr>
              <w:t>Approp Year</w:t>
            </w:r>
          </w:p>
        </w:tc>
        <w:tc>
          <w:tcPr>
            <w:tcW w:w="2160" w:type="dxa"/>
            <w:shd w:val="clear" w:color="auto" w:fill="AFC4E9"/>
          </w:tcPr>
          <w:p w14:paraId="5D80CA3C" w14:textId="77777777" w:rsidR="001313E8" w:rsidRDefault="00684617">
            <w:r>
              <w:rPr>
                <w:b/>
                <w:color w:val="000000"/>
                <w:sz w:val="20"/>
              </w:rPr>
              <w:t>Funding Amount Received</w:t>
            </w:r>
          </w:p>
        </w:tc>
        <w:tc>
          <w:tcPr>
            <w:tcW w:w="2160" w:type="dxa"/>
            <w:shd w:val="clear" w:color="auto" w:fill="AFC4E9"/>
          </w:tcPr>
          <w:p w14:paraId="30DB574F" w14:textId="77777777" w:rsidR="001313E8" w:rsidRDefault="00684617">
            <w:r>
              <w:rPr>
                <w:b/>
                <w:color w:val="000000"/>
                <w:sz w:val="20"/>
              </w:rPr>
              <w:t>Amount Spent to Date</w:t>
            </w:r>
          </w:p>
        </w:tc>
        <w:tc>
          <w:tcPr>
            <w:tcW w:w="2160" w:type="dxa"/>
            <w:shd w:val="clear" w:color="auto" w:fill="AFC4E9"/>
          </w:tcPr>
          <w:p w14:paraId="69B140AC" w14:textId="77777777" w:rsidR="001313E8" w:rsidRDefault="00684617">
            <w:r>
              <w:rPr>
                <w:b/>
                <w:color w:val="000000"/>
                <w:sz w:val="20"/>
              </w:rPr>
              <w:t>Funding Remaining</w:t>
            </w:r>
          </w:p>
        </w:tc>
        <w:tc>
          <w:tcPr>
            <w:tcW w:w="2160" w:type="dxa"/>
            <w:shd w:val="clear" w:color="auto" w:fill="AFC4E9"/>
          </w:tcPr>
          <w:p w14:paraId="500AF18E" w14:textId="77777777" w:rsidR="001313E8" w:rsidRDefault="00684617">
            <w:r>
              <w:rPr>
                <w:b/>
                <w:color w:val="000000"/>
                <w:sz w:val="20"/>
              </w:rPr>
              <w:t>% Spent to Date</w:t>
            </w:r>
          </w:p>
        </w:tc>
      </w:tr>
      <w:tr w:rsidR="001313E8" w14:paraId="2AA38D88" w14:textId="77777777">
        <w:tc>
          <w:tcPr>
            <w:tcW w:w="2160" w:type="dxa"/>
          </w:tcPr>
          <w:p w14:paraId="462C17E5" w14:textId="77777777" w:rsidR="001313E8" w:rsidRDefault="00684617">
            <w:r>
              <w:rPr>
                <w:sz w:val="20"/>
              </w:rPr>
              <w:t>2025</w:t>
            </w:r>
          </w:p>
        </w:tc>
        <w:tc>
          <w:tcPr>
            <w:tcW w:w="2160" w:type="dxa"/>
          </w:tcPr>
          <w:p w14:paraId="249D83DC" w14:textId="77777777" w:rsidR="001313E8" w:rsidRDefault="00684617">
            <w:pPr>
              <w:jc w:val="right"/>
            </w:pPr>
            <w:r>
              <w:rPr>
                <w:sz w:val="20"/>
              </w:rPr>
              <w:t>$2,387,000</w:t>
            </w:r>
          </w:p>
        </w:tc>
        <w:tc>
          <w:tcPr>
            <w:tcW w:w="2160" w:type="dxa"/>
          </w:tcPr>
          <w:p w14:paraId="49D85654" w14:textId="77777777" w:rsidR="001313E8" w:rsidRDefault="00684617">
            <w:pPr>
              <w:jc w:val="right"/>
            </w:pPr>
            <w:r>
              <w:rPr>
                <w:sz w:val="20"/>
              </w:rPr>
              <w:t>-</w:t>
            </w:r>
          </w:p>
        </w:tc>
        <w:tc>
          <w:tcPr>
            <w:tcW w:w="2160" w:type="dxa"/>
          </w:tcPr>
          <w:p w14:paraId="0B74B254" w14:textId="77777777" w:rsidR="001313E8" w:rsidRDefault="00684617">
            <w:pPr>
              <w:jc w:val="right"/>
            </w:pPr>
            <w:r>
              <w:rPr>
                <w:sz w:val="20"/>
              </w:rPr>
              <w:t>-</w:t>
            </w:r>
          </w:p>
        </w:tc>
        <w:tc>
          <w:tcPr>
            <w:tcW w:w="2160" w:type="dxa"/>
          </w:tcPr>
          <w:p w14:paraId="16EA03E1" w14:textId="77777777" w:rsidR="001313E8" w:rsidRDefault="00684617">
            <w:pPr>
              <w:jc w:val="right"/>
            </w:pPr>
            <w:r>
              <w:rPr>
                <w:sz w:val="20"/>
              </w:rPr>
              <w:t>-</w:t>
            </w:r>
          </w:p>
        </w:tc>
      </w:tr>
      <w:tr w:rsidR="001313E8" w14:paraId="4367C6F1" w14:textId="77777777">
        <w:tc>
          <w:tcPr>
            <w:tcW w:w="2160" w:type="dxa"/>
          </w:tcPr>
          <w:p w14:paraId="5F79561F" w14:textId="77777777" w:rsidR="001313E8" w:rsidRDefault="00684617">
            <w:r>
              <w:rPr>
                <w:sz w:val="20"/>
              </w:rPr>
              <w:t>2024</w:t>
            </w:r>
          </w:p>
        </w:tc>
        <w:tc>
          <w:tcPr>
            <w:tcW w:w="2160" w:type="dxa"/>
          </w:tcPr>
          <w:p w14:paraId="4CE9DA8C" w14:textId="77777777" w:rsidR="001313E8" w:rsidRDefault="00684617">
            <w:pPr>
              <w:jc w:val="right"/>
            </w:pPr>
            <w:r>
              <w:rPr>
                <w:sz w:val="20"/>
              </w:rPr>
              <w:t>$3,052,000</w:t>
            </w:r>
          </w:p>
        </w:tc>
        <w:tc>
          <w:tcPr>
            <w:tcW w:w="2160" w:type="dxa"/>
          </w:tcPr>
          <w:p w14:paraId="42720D4B" w14:textId="77777777" w:rsidR="001313E8" w:rsidRDefault="00684617">
            <w:pPr>
              <w:jc w:val="right"/>
            </w:pPr>
            <w:r>
              <w:rPr>
                <w:sz w:val="20"/>
              </w:rPr>
              <w:t>$18,000</w:t>
            </w:r>
          </w:p>
        </w:tc>
        <w:tc>
          <w:tcPr>
            <w:tcW w:w="2160" w:type="dxa"/>
          </w:tcPr>
          <w:p w14:paraId="2C74C752" w14:textId="77777777" w:rsidR="001313E8" w:rsidRDefault="00684617">
            <w:pPr>
              <w:jc w:val="right"/>
            </w:pPr>
            <w:r>
              <w:rPr>
                <w:sz w:val="20"/>
              </w:rPr>
              <w:t>$3,034,000</w:t>
            </w:r>
          </w:p>
        </w:tc>
        <w:tc>
          <w:tcPr>
            <w:tcW w:w="2160" w:type="dxa"/>
          </w:tcPr>
          <w:p w14:paraId="170F5CCC" w14:textId="77777777" w:rsidR="001313E8" w:rsidRDefault="00684617">
            <w:pPr>
              <w:jc w:val="right"/>
            </w:pPr>
            <w:r>
              <w:rPr>
                <w:sz w:val="20"/>
              </w:rPr>
              <w:t>0.59%</w:t>
            </w:r>
          </w:p>
        </w:tc>
      </w:tr>
      <w:tr w:rsidR="001313E8" w14:paraId="5A959888" w14:textId="77777777">
        <w:tc>
          <w:tcPr>
            <w:tcW w:w="2160" w:type="dxa"/>
          </w:tcPr>
          <w:p w14:paraId="7F47D44D" w14:textId="77777777" w:rsidR="001313E8" w:rsidRDefault="00684617">
            <w:r>
              <w:rPr>
                <w:sz w:val="20"/>
              </w:rPr>
              <w:t>2023</w:t>
            </w:r>
          </w:p>
        </w:tc>
        <w:tc>
          <w:tcPr>
            <w:tcW w:w="2160" w:type="dxa"/>
          </w:tcPr>
          <w:p w14:paraId="01A89C7E" w14:textId="77777777" w:rsidR="001313E8" w:rsidRDefault="00684617">
            <w:pPr>
              <w:jc w:val="right"/>
            </w:pPr>
            <w:r>
              <w:rPr>
                <w:sz w:val="20"/>
              </w:rPr>
              <w:t>$3,675,000</w:t>
            </w:r>
          </w:p>
        </w:tc>
        <w:tc>
          <w:tcPr>
            <w:tcW w:w="2160" w:type="dxa"/>
          </w:tcPr>
          <w:p w14:paraId="3C882D78" w14:textId="77777777" w:rsidR="001313E8" w:rsidRDefault="00684617">
            <w:pPr>
              <w:jc w:val="right"/>
            </w:pPr>
            <w:r>
              <w:rPr>
                <w:sz w:val="20"/>
              </w:rPr>
              <w:t>$43,600</w:t>
            </w:r>
          </w:p>
        </w:tc>
        <w:tc>
          <w:tcPr>
            <w:tcW w:w="2160" w:type="dxa"/>
          </w:tcPr>
          <w:p w14:paraId="4F452810" w14:textId="77777777" w:rsidR="001313E8" w:rsidRDefault="00684617">
            <w:pPr>
              <w:jc w:val="right"/>
            </w:pPr>
            <w:r>
              <w:rPr>
                <w:sz w:val="20"/>
              </w:rPr>
              <w:t>$3,631,400</w:t>
            </w:r>
          </w:p>
        </w:tc>
        <w:tc>
          <w:tcPr>
            <w:tcW w:w="2160" w:type="dxa"/>
          </w:tcPr>
          <w:p w14:paraId="2B1EE074" w14:textId="77777777" w:rsidR="001313E8" w:rsidRDefault="00684617">
            <w:pPr>
              <w:jc w:val="right"/>
            </w:pPr>
            <w:r>
              <w:rPr>
                <w:sz w:val="20"/>
              </w:rPr>
              <w:t>1.19%</w:t>
            </w:r>
          </w:p>
        </w:tc>
      </w:tr>
      <w:tr w:rsidR="001313E8" w14:paraId="02D7ACA8" w14:textId="77777777">
        <w:tc>
          <w:tcPr>
            <w:tcW w:w="2160" w:type="dxa"/>
          </w:tcPr>
          <w:p w14:paraId="380983CE" w14:textId="77777777" w:rsidR="001313E8" w:rsidRDefault="00684617">
            <w:r>
              <w:rPr>
                <w:sz w:val="20"/>
              </w:rPr>
              <w:t>2022</w:t>
            </w:r>
          </w:p>
        </w:tc>
        <w:tc>
          <w:tcPr>
            <w:tcW w:w="2160" w:type="dxa"/>
          </w:tcPr>
          <w:p w14:paraId="60124CFA" w14:textId="77777777" w:rsidR="001313E8" w:rsidRDefault="00684617">
            <w:pPr>
              <w:jc w:val="right"/>
            </w:pPr>
            <w:r>
              <w:rPr>
                <w:sz w:val="20"/>
              </w:rPr>
              <w:t>$3,883,000</w:t>
            </w:r>
          </w:p>
        </w:tc>
        <w:tc>
          <w:tcPr>
            <w:tcW w:w="2160" w:type="dxa"/>
          </w:tcPr>
          <w:p w14:paraId="391FF62D" w14:textId="77777777" w:rsidR="001313E8" w:rsidRDefault="00684617">
            <w:pPr>
              <w:jc w:val="right"/>
            </w:pPr>
            <w:r>
              <w:rPr>
                <w:sz w:val="20"/>
              </w:rPr>
              <w:t>$225,300</w:t>
            </w:r>
          </w:p>
        </w:tc>
        <w:tc>
          <w:tcPr>
            <w:tcW w:w="2160" w:type="dxa"/>
          </w:tcPr>
          <w:p w14:paraId="1A33F0A5" w14:textId="77777777" w:rsidR="001313E8" w:rsidRDefault="00684617">
            <w:pPr>
              <w:jc w:val="right"/>
            </w:pPr>
            <w:r>
              <w:rPr>
                <w:sz w:val="20"/>
              </w:rPr>
              <w:t>$3,657,700</w:t>
            </w:r>
          </w:p>
        </w:tc>
        <w:tc>
          <w:tcPr>
            <w:tcW w:w="2160" w:type="dxa"/>
          </w:tcPr>
          <w:p w14:paraId="55A3AAAE" w14:textId="77777777" w:rsidR="001313E8" w:rsidRDefault="00684617">
            <w:pPr>
              <w:jc w:val="right"/>
            </w:pPr>
            <w:r>
              <w:rPr>
                <w:sz w:val="20"/>
              </w:rPr>
              <w:t>5.8%</w:t>
            </w:r>
          </w:p>
        </w:tc>
      </w:tr>
      <w:tr w:rsidR="001313E8" w14:paraId="10CAD9D3" w14:textId="77777777">
        <w:tc>
          <w:tcPr>
            <w:tcW w:w="2160" w:type="dxa"/>
          </w:tcPr>
          <w:p w14:paraId="27075B89" w14:textId="77777777" w:rsidR="001313E8" w:rsidRDefault="00684617">
            <w:r>
              <w:rPr>
                <w:sz w:val="20"/>
              </w:rPr>
              <w:t>2021</w:t>
            </w:r>
          </w:p>
        </w:tc>
        <w:tc>
          <w:tcPr>
            <w:tcW w:w="2160" w:type="dxa"/>
          </w:tcPr>
          <w:p w14:paraId="604F5A95" w14:textId="77777777" w:rsidR="001313E8" w:rsidRDefault="00684617">
            <w:pPr>
              <w:jc w:val="right"/>
            </w:pPr>
            <w:r>
              <w:rPr>
                <w:sz w:val="20"/>
              </w:rPr>
              <w:t>$4,068,000</w:t>
            </w:r>
          </w:p>
        </w:tc>
        <w:tc>
          <w:tcPr>
            <w:tcW w:w="2160" w:type="dxa"/>
          </w:tcPr>
          <w:p w14:paraId="5F52DF5E" w14:textId="77777777" w:rsidR="001313E8" w:rsidRDefault="00684617">
            <w:pPr>
              <w:jc w:val="right"/>
            </w:pPr>
            <w:r>
              <w:rPr>
                <w:sz w:val="20"/>
              </w:rPr>
              <w:t>$2,775,916</w:t>
            </w:r>
          </w:p>
        </w:tc>
        <w:tc>
          <w:tcPr>
            <w:tcW w:w="2160" w:type="dxa"/>
          </w:tcPr>
          <w:p w14:paraId="094FFFCE" w14:textId="77777777" w:rsidR="001313E8" w:rsidRDefault="00684617">
            <w:pPr>
              <w:jc w:val="right"/>
            </w:pPr>
            <w:r>
              <w:rPr>
                <w:sz w:val="20"/>
              </w:rPr>
              <w:t>$1,292,084</w:t>
            </w:r>
          </w:p>
        </w:tc>
        <w:tc>
          <w:tcPr>
            <w:tcW w:w="2160" w:type="dxa"/>
          </w:tcPr>
          <w:p w14:paraId="5D152F77" w14:textId="77777777" w:rsidR="001313E8" w:rsidRDefault="00684617">
            <w:pPr>
              <w:jc w:val="right"/>
            </w:pPr>
            <w:r>
              <w:rPr>
                <w:sz w:val="20"/>
              </w:rPr>
              <w:t>68.24%</w:t>
            </w:r>
          </w:p>
        </w:tc>
      </w:tr>
      <w:tr w:rsidR="001313E8" w14:paraId="215A8CF8" w14:textId="77777777">
        <w:tc>
          <w:tcPr>
            <w:tcW w:w="2160" w:type="dxa"/>
          </w:tcPr>
          <w:p w14:paraId="51133537" w14:textId="77777777" w:rsidR="001313E8" w:rsidRDefault="00684617">
            <w:r>
              <w:rPr>
                <w:sz w:val="20"/>
              </w:rPr>
              <w:t>2020</w:t>
            </w:r>
          </w:p>
        </w:tc>
        <w:tc>
          <w:tcPr>
            <w:tcW w:w="2160" w:type="dxa"/>
          </w:tcPr>
          <w:p w14:paraId="68ED5658" w14:textId="77777777" w:rsidR="001313E8" w:rsidRDefault="00684617">
            <w:pPr>
              <w:jc w:val="right"/>
            </w:pPr>
            <w:r>
              <w:rPr>
                <w:sz w:val="20"/>
              </w:rPr>
              <w:t>$2,704,000</w:t>
            </w:r>
          </w:p>
        </w:tc>
        <w:tc>
          <w:tcPr>
            <w:tcW w:w="2160" w:type="dxa"/>
          </w:tcPr>
          <w:p w14:paraId="7416663A" w14:textId="77777777" w:rsidR="001313E8" w:rsidRDefault="00684617">
            <w:pPr>
              <w:jc w:val="right"/>
            </w:pPr>
            <w:r>
              <w:rPr>
                <w:sz w:val="20"/>
              </w:rPr>
              <w:t>$2,464,685</w:t>
            </w:r>
          </w:p>
        </w:tc>
        <w:tc>
          <w:tcPr>
            <w:tcW w:w="2160" w:type="dxa"/>
          </w:tcPr>
          <w:p w14:paraId="1A5CAD5E" w14:textId="77777777" w:rsidR="001313E8" w:rsidRDefault="00684617">
            <w:pPr>
              <w:jc w:val="right"/>
            </w:pPr>
            <w:r>
              <w:rPr>
                <w:sz w:val="20"/>
              </w:rPr>
              <w:t>$239,315</w:t>
            </w:r>
          </w:p>
        </w:tc>
        <w:tc>
          <w:tcPr>
            <w:tcW w:w="2160" w:type="dxa"/>
          </w:tcPr>
          <w:p w14:paraId="7073B102" w14:textId="77777777" w:rsidR="001313E8" w:rsidRDefault="00684617">
            <w:pPr>
              <w:jc w:val="right"/>
            </w:pPr>
            <w:r>
              <w:rPr>
                <w:sz w:val="20"/>
              </w:rPr>
              <w:t>91.15%</w:t>
            </w:r>
          </w:p>
        </w:tc>
      </w:tr>
      <w:tr w:rsidR="001313E8" w14:paraId="0F2A1B95" w14:textId="77777777">
        <w:tc>
          <w:tcPr>
            <w:tcW w:w="2160" w:type="dxa"/>
          </w:tcPr>
          <w:p w14:paraId="29DEC7A8" w14:textId="77777777" w:rsidR="001313E8" w:rsidRDefault="00684617">
            <w:r>
              <w:rPr>
                <w:sz w:val="20"/>
              </w:rPr>
              <w:t>2019</w:t>
            </w:r>
          </w:p>
        </w:tc>
        <w:tc>
          <w:tcPr>
            <w:tcW w:w="2160" w:type="dxa"/>
          </w:tcPr>
          <w:p w14:paraId="629E4F65" w14:textId="77777777" w:rsidR="001313E8" w:rsidRDefault="00684617">
            <w:pPr>
              <w:jc w:val="right"/>
            </w:pPr>
            <w:r>
              <w:rPr>
                <w:sz w:val="20"/>
              </w:rPr>
              <w:t>$5,741,000</w:t>
            </w:r>
          </w:p>
        </w:tc>
        <w:tc>
          <w:tcPr>
            <w:tcW w:w="2160" w:type="dxa"/>
          </w:tcPr>
          <w:p w14:paraId="6E58CDF3" w14:textId="77777777" w:rsidR="001313E8" w:rsidRDefault="00684617">
            <w:pPr>
              <w:jc w:val="right"/>
            </w:pPr>
            <w:r>
              <w:rPr>
                <w:sz w:val="20"/>
              </w:rPr>
              <w:t>$5,572,034</w:t>
            </w:r>
          </w:p>
        </w:tc>
        <w:tc>
          <w:tcPr>
            <w:tcW w:w="2160" w:type="dxa"/>
          </w:tcPr>
          <w:p w14:paraId="5FE1D192" w14:textId="77777777" w:rsidR="001313E8" w:rsidRDefault="00684617">
            <w:pPr>
              <w:jc w:val="right"/>
            </w:pPr>
            <w:r>
              <w:rPr>
                <w:sz w:val="20"/>
              </w:rPr>
              <w:t>$168,966</w:t>
            </w:r>
          </w:p>
        </w:tc>
        <w:tc>
          <w:tcPr>
            <w:tcW w:w="2160" w:type="dxa"/>
          </w:tcPr>
          <w:p w14:paraId="7531B643" w14:textId="77777777" w:rsidR="001313E8" w:rsidRDefault="00684617">
            <w:pPr>
              <w:jc w:val="right"/>
            </w:pPr>
            <w:r>
              <w:rPr>
                <w:sz w:val="20"/>
              </w:rPr>
              <w:t>97.06%</w:t>
            </w:r>
          </w:p>
        </w:tc>
      </w:tr>
      <w:tr w:rsidR="001313E8" w14:paraId="1FDF98EA" w14:textId="77777777">
        <w:tc>
          <w:tcPr>
            <w:tcW w:w="2160" w:type="dxa"/>
          </w:tcPr>
          <w:p w14:paraId="5D70E4B1" w14:textId="77777777" w:rsidR="001313E8" w:rsidRDefault="00684617">
            <w:r>
              <w:rPr>
                <w:sz w:val="20"/>
              </w:rPr>
              <w:t>Totals</w:t>
            </w:r>
          </w:p>
        </w:tc>
        <w:tc>
          <w:tcPr>
            <w:tcW w:w="2160" w:type="dxa"/>
          </w:tcPr>
          <w:p w14:paraId="4F0231AB" w14:textId="77777777" w:rsidR="001313E8" w:rsidRDefault="00684617">
            <w:pPr>
              <w:jc w:val="right"/>
            </w:pPr>
            <w:r>
              <w:rPr>
                <w:sz w:val="20"/>
              </w:rPr>
              <w:t>$25,510,000</w:t>
            </w:r>
          </w:p>
        </w:tc>
        <w:tc>
          <w:tcPr>
            <w:tcW w:w="2160" w:type="dxa"/>
          </w:tcPr>
          <w:p w14:paraId="22383F05" w14:textId="77777777" w:rsidR="001313E8" w:rsidRDefault="00684617">
            <w:pPr>
              <w:jc w:val="right"/>
            </w:pPr>
            <w:r>
              <w:rPr>
                <w:sz w:val="20"/>
              </w:rPr>
              <w:t>$11,099,535</w:t>
            </w:r>
          </w:p>
        </w:tc>
        <w:tc>
          <w:tcPr>
            <w:tcW w:w="2160" w:type="dxa"/>
          </w:tcPr>
          <w:p w14:paraId="62D66ABF" w14:textId="77777777" w:rsidR="001313E8" w:rsidRDefault="00684617">
            <w:pPr>
              <w:jc w:val="right"/>
            </w:pPr>
            <w:r>
              <w:rPr>
                <w:sz w:val="20"/>
              </w:rPr>
              <w:t>$14,410,465</w:t>
            </w:r>
          </w:p>
        </w:tc>
        <w:tc>
          <w:tcPr>
            <w:tcW w:w="2160" w:type="dxa"/>
          </w:tcPr>
          <w:p w14:paraId="56CA099C" w14:textId="77777777" w:rsidR="001313E8" w:rsidRDefault="00684617">
            <w:pPr>
              <w:jc w:val="right"/>
            </w:pPr>
            <w:r>
              <w:rPr>
                <w:sz w:val="20"/>
              </w:rPr>
              <w:t>43.51%</w:t>
            </w:r>
          </w:p>
        </w:tc>
      </w:tr>
    </w:tbl>
    <w:p w14:paraId="5FFA0A6B" w14:textId="77777777" w:rsidR="001313E8" w:rsidRDefault="00684617">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6"/>
        <w:gridCol w:w="5394"/>
      </w:tblGrid>
      <w:tr w:rsidR="001313E8" w14:paraId="52F64FBC" w14:textId="77777777">
        <w:tc>
          <w:tcPr>
            <w:tcW w:w="5400" w:type="dxa"/>
            <w:shd w:val="clear" w:color="auto" w:fill="AFC4E9"/>
          </w:tcPr>
          <w:p w14:paraId="166E9AAB" w14:textId="77777777" w:rsidR="001313E8" w:rsidRDefault="00684617">
            <w:r>
              <w:rPr>
                <w:b/>
                <w:color w:val="000000"/>
                <w:sz w:val="20"/>
              </w:rPr>
              <w:t>Activity Name</w:t>
            </w:r>
          </w:p>
        </w:tc>
        <w:tc>
          <w:tcPr>
            <w:tcW w:w="5400" w:type="dxa"/>
            <w:shd w:val="clear" w:color="auto" w:fill="AFC4E9"/>
          </w:tcPr>
          <w:p w14:paraId="2C3045E6" w14:textId="77777777" w:rsidR="001313E8" w:rsidRDefault="00684617">
            <w:r>
              <w:rPr>
                <w:b/>
                <w:color w:val="000000"/>
                <w:sz w:val="20"/>
              </w:rPr>
              <w:t>Estimated Completion Date</w:t>
            </w:r>
          </w:p>
        </w:tc>
      </w:tr>
      <w:tr w:rsidR="001313E8" w14:paraId="11E10D16" w14:textId="77777777">
        <w:tc>
          <w:tcPr>
            <w:tcW w:w="5400" w:type="dxa"/>
          </w:tcPr>
          <w:p w14:paraId="4E5DCE91" w14:textId="77777777" w:rsidR="001313E8" w:rsidRDefault="00684617">
            <w:r>
              <w:rPr>
                <w:sz w:val="20"/>
              </w:rPr>
              <w:t>Purchase agreements or options on acquisition of fee land</w:t>
            </w:r>
          </w:p>
        </w:tc>
        <w:tc>
          <w:tcPr>
            <w:tcW w:w="5400" w:type="dxa"/>
          </w:tcPr>
          <w:p w14:paraId="7FCA6065" w14:textId="77777777" w:rsidR="001313E8" w:rsidRDefault="00684617">
            <w:r>
              <w:rPr>
                <w:sz w:val="20"/>
              </w:rPr>
              <w:t>June 30, 2029</w:t>
            </w:r>
          </w:p>
        </w:tc>
      </w:tr>
      <w:tr w:rsidR="001313E8" w14:paraId="4765378B" w14:textId="77777777">
        <w:tc>
          <w:tcPr>
            <w:tcW w:w="5400" w:type="dxa"/>
          </w:tcPr>
          <w:p w14:paraId="01BFCB5B" w14:textId="77777777" w:rsidR="001313E8" w:rsidRDefault="00684617">
            <w:r>
              <w:rPr>
                <w:sz w:val="20"/>
              </w:rPr>
              <w:t>Acquisition of fee land</w:t>
            </w:r>
          </w:p>
        </w:tc>
        <w:tc>
          <w:tcPr>
            <w:tcW w:w="5400" w:type="dxa"/>
          </w:tcPr>
          <w:p w14:paraId="35E904AD" w14:textId="77777777" w:rsidR="001313E8" w:rsidRDefault="00684617">
            <w:r>
              <w:rPr>
                <w:sz w:val="20"/>
              </w:rPr>
              <w:t>June 30, 2030</w:t>
            </w:r>
          </w:p>
        </w:tc>
      </w:tr>
      <w:tr w:rsidR="001313E8" w14:paraId="23FCB4F5" w14:textId="77777777">
        <w:tc>
          <w:tcPr>
            <w:tcW w:w="5400" w:type="dxa"/>
          </w:tcPr>
          <w:p w14:paraId="1110A00C" w14:textId="77777777" w:rsidR="001313E8" w:rsidRDefault="00684617">
            <w:r>
              <w:rPr>
                <w:sz w:val="20"/>
              </w:rPr>
              <w:t>Easement acquisition</w:t>
            </w:r>
          </w:p>
        </w:tc>
        <w:tc>
          <w:tcPr>
            <w:tcW w:w="5400" w:type="dxa"/>
          </w:tcPr>
          <w:p w14:paraId="45D8A9F3" w14:textId="77777777" w:rsidR="001313E8" w:rsidRDefault="00684617">
            <w:r>
              <w:rPr>
                <w:sz w:val="20"/>
              </w:rPr>
              <w:t>June 30, 2030</w:t>
            </w:r>
          </w:p>
        </w:tc>
      </w:tr>
      <w:tr w:rsidR="001313E8" w14:paraId="430F7939" w14:textId="77777777">
        <w:tc>
          <w:tcPr>
            <w:tcW w:w="5400" w:type="dxa"/>
          </w:tcPr>
          <w:p w14:paraId="30B6E123" w14:textId="77777777" w:rsidR="001313E8" w:rsidRDefault="00684617">
            <w:r>
              <w:rPr>
                <w:sz w:val="20"/>
              </w:rPr>
              <w:t>Restoration/Enhancement on parcels protected without grant</w:t>
            </w:r>
          </w:p>
        </w:tc>
        <w:tc>
          <w:tcPr>
            <w:tcW w:w="5400" w:type="dxa"/>
          </w:tcPr>
          <w:p w14:paraId="72E7D627" w14:textId="77777777" w:rsidR="001313E8" w:rsidRDefault="00684617">
            <w:r>
              <w:rPr>
                <w:sz w:val="20"/>
              </w:rPr>
              <w:t>June 30, 2031</w:t>
            </w:r>
          </w:p>
        </w:tc>
      </w:tr>
      <w:tr w:rsidR="001313E8" w14:paraId="10D9585D" w14:textId="77777777">
        <w:tc>
          <w:tcPr>
            <w:tcW w:w="5400" w:type="dxa"/>
          </w:tcPr>
          <w:p w14:paraId="43AA5EA4" w14:textId="77777777" w:rsidR="001313E8" w:rsidRDefault="00684617">
            <w:r>
              <w:rPr>
                <w:sz w:val="20"/>
              </w:rPr>
              <w:t>Restoration/Enhancement on parcels protected with grant</w:t>
            </w:r>
          </w:p>
        </w:tc>
        <w:tc>
          <w:tcPr>
            <w:tcW w:w="5400" w:type="dxa"/>
          </w:tcPr>
          <w:p w14:paraId="79FD98BC" w14:textId="77777777" w:rsidR="001313E8" w:rsidRDefault="00684617">
            <w:r>
              <w:rPr>
                <w:sz w:val="20"/>
              </w:rPr>
              <w:t>June 30, 2035</w:t>
            </w:r>
          </w:p>
        </w:tc>
      </w:tr>
    </w:tbl>
    <w:p w14:paraId="7D1FA932" w14:textId="77777777" w:rsidR="001313E8" w:rsidRDefault="00684617">
      <w:r>
        <w:br w:type="page"/>
      </w:r>
    </w:p>
    <w:p w14:paraId="42AAD2F5" w14:textId="77777777" w:rsidR="001313E8" w:rsidRDefault="00684617">
      <w:pPr>
        <w:pStyle w:val="Heading2"/>
        <w:spacing w:before="0" w:after="80"/>
        <w:jc w:val="center"/>
      </w:pPr>
      <w:r>
        <w:rPr>
          <w:color w:val="2C559C"/>
          <w:sz w:val="28"/>
          <w:u w:val="single"/>
        </w:rPr>
        <w:lastRenderedPageBreak/>
        <w:t>Budget</w:t>
      </w:r>
    </w:p>
    <w:p w14:paraId="2E6BDB25" w14:textId="77777777" w:rsidR="001313E8" w:rsidRDefault="001313E8"/>
    <w:p w14:paraId="7AC2E19F" w14:textId="77777777" w:rsidR="001313E8" w:rsidRDefault="00684617">
      <w:pPr>
        <w:pStyle w:val="Heading3"/>
        <w:spacing w:before="60" w:after="80"/>
      </w:pPr>
      <w:r>
        <w:rPr>
          <w:color w:val="254885"/>
          <w:sz w:val="26"/>
        </w:rPr>
        <w:t>Grand Totals Across All Partnerships</w:t>
      </w:r>
    </w:p>
    <w:tbl>
      <w:tblPr>
        <w:tblStyle w:val="TableGrid"/>
        <w:tblW w:w="0" w:type="auto"/>
        <w:tblLook w:val="04A0" w:firstRow="1" w:lastRow="0" w:firstColumn="1" w:lastColumn="0" w:noHBand="0" w:noVBand="1"/>
      </w:tblPr>
      <w:tblGrid>
        <w:gridCol w:w="2159"/>
        <w:gridCol w:w="2158"/>
        <w:gridCol w:w="2157"/>
        <w:gridCol w:w="2158"/>
        <w:gridCol w:w="2158"/>
      </w:tblGrid>
      <w:tr w:rsidR="001313E8" w14:paraId="28315430" w14:textId="77777777">
        <w:tc>
          <w:tcPr>
            <w:tcW w:w="2160" w:type="dxa"/>
            <w:shd w:val="clear" w:color="auto" w:fill="AFC4E9"/>
          </w:tcPr>
          <w:p w14:paraId="21568008" w14:textId="77777777" w:rsidR="001313E8" w:rsidRDefault="00684617">
            <w:r>
              <w:rPr>
                <w:b/>
                <w:color w:val="000000"/>
                <w:sz w:val="20"/>
              </w:rPr>
              <w:t>Item</w:t>
            </w:r>
          </w:p>
        </w:tc>
        <w:tc>
          <w:tcPr>
            <w:tcW w:w="2160" w:type="dxa"/>
            <w:shd w:val="clear" w:color="auto" w:fill="AFC4E9"/>
          </w:tcPr>
          <w:p w14:paraId="0E7A82B5" w14:textId="77777777" w:rsidR="001313E8" w:rsidRDefault="00684617">
            <w:r>
              <w:rPr>
                <w:b/>
                <w:color w:val="000000"/>
                <w:sz w:val="20"/>
              </w:rPr>
              <w:t>Funding Request</w:t>
            </w:r>
          </w:p>
        </w:tc>
        <w:tc>
          <w:tcPr>
            <w:tcW w:w="2160" w:type="dxa"/>
            <w:shd w:val="clear" w:color="auto" w:fill="AFC4E9"/>
          </w:tcPr>
          <w:p w14:paraId="0CF51E64" w14:textId="77777777" w:rsidR="001313E8" w:rsidRDefault="00684617">
            <w:r>
              <w:rPr>
                <w:b/>
                <w:color w:val="000000"/>
                <w:sz w:val="20"/>
              </w:rPr>
              <w:t>Total Leverage</w:t>
            </w:r>
          </w:p>
        </w:tc>
        <w:tc>
          <w:tcPr>
            <w:tcW w:w="2160" w:type="dxa"/>
            <w:shd w:val="clear" w:color="auto" w:fill="AFC4E9"/>
          </w:tcPr>
          <w:p w14:paraId="329BA47E" w14:textId="77777777" w:rsidR="001313E8" w:rsidRDefault="00684617">
            <w:r>
              <w:rPr>
                <w:b/>
                <w:color w:val="000000"/>
                <w:sz w:val="20"/>
              </w:rPr>
              <w:t>Leverage Source</w:t>
            </w:r>
          </w:p>
        </w:tc>
        <w:tc>
          <w:tcPr>
            <w:tcW w:w="2160" w:type="dxa"/>
            <w:shd w:val="clear" w:color="auto" w:fill="AFC4E9"/>
          </w:tcPr>
          <w:p w14:paraId="1802382A" w14:textId="77777777" w:rsidR="001313E8" w:rsidRDefault="00684617">
            <w:r>
              <w:rPr>
                <w:b/>
                <w:color w:val="000000"/>
                <w:sz w:val="20"/>
              </w:rPr>
              <w:t>Total</w:t>
            </w:r>
          </w:p>
        </w:tc>
      </w:tr>
      <w:tr w:rsidR="001313E8" w14:paraId="3607BB5B" w14:textId="77777777">
        <w:tc>
          <w:tcPr>
            <w:tcW w:w="2160" w:type="dxa"/>
          </w:tcPr>
          <w:p w14:paraId="0777805F" w14:textId="77777777" w:rsidR="001313E8" w:rsidRDefault="00684617">
            <w:r>
              <w:rPr>
                <w:sz w:val="20"/>
              </w:rPr>
              <w:t>Personnel</w:t>
            </w:r>
          </w:p>
        </w:tc>
        <w:tc>
          <w:tcPr>
            <w:tcW w:w="2160" w:type="dxa"/>
          </w:tcPr>
          <w:p w14:paraId="0E846234" w14:textId="77777777" w:rsidR="001313E8" w:rsidRDefault="00684617">
            <w:pPr>
              <w:jc w:val="right"/>
            </w:pPr>
            <w:r>
              <w:rPr>
                <w:sz w:val="20"/>
              </w:rPr>
              <w:t>$1,545,000</w:t>
            </w:r>
          </w:p>
        </w:tc>
        <w:tc>
          <w:tcPr>
            <w:tcW w:w="2160" w:type="dxa"/>
          </w:tcPr>
          <w:p w14:paraId="07B82662" w14:textId="77777777" w:rsidR="001313E8" w:rsidRDefault="00684617">
            <w:pPr>
              <w:jc w:val="right"/>
            </w:pPr>
            <w:r>
              <w:rPr>
                <w:sz w:val="20"/>
              </w:rPr>
              <w:t>-</w:t>
            </w:r>
          </w:p>
        </w:tc>
        <w:tc>
          <w:tcPr>
            <w:tcW w:w="2160" w:type="dxa"/>
          </w:tcPr>
          <w:p w14:paraId="3EA527A3" w14:textId="77777777" w:rsidR="001313E8" w:rsidRDefault="00684617">
            <w:r>
              <w:rPr>
                <w:sz w:val="20"/>
              </w:rPr>
              <w:t>-</w:t>
            </w:r>
          </w:p>
        </w:tc>
        <w:tc>
          <w:tcPr>
            <w:tcW w:w="2160" w:type="dxa"/>
          </w:tcPr>
          <w:p w14:paraId="60EE6E3B" w14:textId="77777777" w:rsidR="001313E8" w:rsidRDefault="00684617">
            <w:pPr>
              <w:jc w:val="right"/>
            </w:pPr>
            <w:r>
              <w:rPr>
                <w:sz w:val="20"/>
              </w:rPr>
              <w:t>$1,545,000</w:t>
            </w:r>
          </w:p>
        </w:tc>
      </w:tr>
      <w:tr w:rsidR="001313E8" w14:paraId="33954759" w14:textId="77777777">
        <w:tc>
          <w:tcPr>
            <w:tcW w:w="2160" w:type="dxa"/>
          </w:tcPr>
          <w:p w14:paraId="61AB5771" w14:textId="77777777" w:rsidR="001313E8" w:rsidRDefault="00684617">
            <w:r>
              <w:rPr>
                <w:sz w:val="20"/>
              </w:rPr>
              <w:t>Contracts</w:t>
            </w:r>
          </w:p>
        </w:tc>
        <w:tc>
          <w:tcPr>
            <w:tcW w:w="2160" w:type="dxa"/>
          </w:tcPr>
          <w:p w14:paraId="05466B89" w14:textId="77777777" w:rsidR="001313E8" w:rsidRDefault="00684617">
            <w:pPr>
              <w:jc w:val="right"/>
            </w:pPr>
            <w:r>
              <w:rPr>
                <w:sz w:val="20"/>
              </w:rPr>
              <w:t>$1,322,000</w:t>
            </w:r>
          </w:p>
        </w:tc>
        <w:tc>
          <w:tcPr>
            <w:tcW w:w="2160" w:type="dxa"/>
          </w:tcPr>
          <w:p w14:paraId="7998264E" w14:textId="77777777" w:rsidR="001313E8" w:rsidRDefault="00684617">
            <w:pPr>
              <w:jc w:val="right"/>
            </w:pPr>
            <w:r>
              <w:rPr>
                <w:sz w:val="20"/>
              </w:rPr>
              <w:t>-</w:t>
            </w:r>
          </w:p>
        </w:tc>
        <w:tc>
          <w:tcPr>
            <w:tcW w:w="2160" w:type="dxa"/>
          </w:tcPr>
          <w:p w14:paraId="5D027FBC" w14:textId="77777777" w:rsidR="001313E8" w:rsidRDefault="00684617">
            <w:r>
              <w:rPr>
                <w:sz w:val="20"/>
              </w:rPr>
              <w:t>-</w:t>
            </w:r>
          </w:p>
        </w:tc>
        <w:tc>
          <w:tcPr>
            <w:tcW w:w="2160" w:type="dxa"/>
          </w:tcPr>
          <w:p w14:paraId="43EB43CF" w14:textId="77777777" w:rsidR="001313E8" w:rsidRDefault="00684617">
            <w:pPr>
              <w:jc w:val="right"/>
            </w:pPr>
            <w:r>
              <w:rPr>
                <w:sz w:val="20"/>
              </w:rPr>
              <w:t>$1,322,000</w:t>
            </w:r>
          </w:p>
        </w:tc>
      </w:tr>
      <w:tr w:rsidR="001313E8" w14:paraId="248DD089" w14:textId="77777777">
        <w:tc>
          <w:tcPr>
            <w:tcW w:w="2160" w:type="dxa"/>
          </w:tcPr>
          <w:p w14:paraId="00DEF16F" w14:textId="77777777" w:rsidR="001313E8" w:rsidRDefault="00684617">
            <w:r>
              <w:rPr>
                <w:sz w:val="20"/>
              </w:rPr>
              <w:t>Fee Acquisition w/ PILT</w:t>
            </w:r>
          </w:p>
        </w:tc>
        <w:tc>
          <w:tcPr>
            <w:tcW w:w="2160" w:type="dxa"/>
          </w:tcPr>
          <w:p w14:paraId="03E0E979" w14:textId="77777777" w:rsidR="001313E8" w:rsidRDefault="00684617">
            <w:pPr>
              <w:jc w:val="right"/>
            </w:pPr>
            <w:r>
              <w:rPr>
                <w:sz w:val="20"/>
              </w:rPr>
              <w:t>$10,000,000</w:t>
            </w:r>
          </w:p>
        </w:tc>
        <w:tc>
          <w:tcPr>
            <w:tcW w:w="2160" w:type="dxa"/>
          </w:tcPr>
          <w:p w14:paraId="666978A2" w14:textId="77777777" w:rsidR="001313E8" w:rsidRDefault="00684617">
            <w:pPr>
              <w:jc w:val="right"/>
            </w:pPr>
            <w:r>
              <w:rPr>
                <w:sz w:val="20"/>
              </w:rPr>
              <w:t>-</w:t>
            </w:r>
          </w:p>
        </w:tc>
        <w:tc>
          <w:tcPr>
            <w:tcW w:w="2160" w:type="dxa"/>
          </w:tcPr>
          <w:p w14:paraId="7745D498" w14:textId="77777777" w:rsidR="001313E8" w:rsidRDefault="00684617">
            <w:r>
              <w:rPr>
                <w:sz w:val="20"/>
              </w:rPr>
              <w:t>-</w:t>
            </w:r>
          </w:p>
        </w:tc>
        <w:tc>
          <w:tcPr>
            <w:tcW w:w="2160" w:type="dxa"/>
          </w:tcPr>
          <w:p w14:paraId="4CF9C1D4" w14:textId="77777777" w:rsidR="001313E8" w:rsidRDefault="00684617">
            <w:pPr>
              <w:jc w:val="right"/>
            </w:pPr>
            <w:r>
              <w:rPr>
                <w:sz w:val="20"/>
              </w:rPr>
              <w:t>$10,000,000</w:t>
            </w:r>
          </w:p>
        </w:tc>
      </w:tr>
      <w:tr w:rsidR="001313E8" w14:paraId="3AE6B2A3" w14:textId="77777777">
        <w:tc>
          <w:tcPr>
            <w:tcW w:w="2160" w:type="dxa"/>
          </w:tcPr>
          <w:p w14:paraId="6F85EE89" w14:textId="77777777" w:rsidR="001313E8" w:rsidRDefault="00684617">
            <w:r>
              <w:rPr>
                <w:sz w:val="20"/>
              </w:rPr>
              <w:t>Fee Acquisition w/o PILT</w:t>
            </w:r>
          </w:p>
        </w:tc>
        <w:tc>
          <w:tcPr>
            <w:tcW w:w="2160" w:type="dxa"/>
          </w:tcPr>
          <w:p w14:paraId="001CE4A6" w14:textId="77777777" w:rsidR="001313E8" w:rsidRDefault="00684617">
            <w:pPr>
              <w:jc w:val="right"/>
            </w:pPr>
            <w:r>
              <w:rPr>
                <w:sz w:val="20"/>
              </w:rPr>
              <w:t>-</w:t>
            </w:r>
          </w:p>
        </w:tc>
        <w:tc>
          <w:tcPr>
            <w:tcW w:w="2160" w:type="dxa"/>
          </w:tcPr>
          <w:p w14:paraId="6F7C76EA" w14:textId="77777777" w:rsidR="001313E8" w:rsidRDefault="00684617">
            <w:pPr>
              <w:jc w:val="right"/>
            </w:pPr>
            <w:r>
              <w:rPr>
                <w:sz w:val="20"/>
              </w:rPr>
              <w:t>-</w:t>
            </w:r>
          </w:p>
        </w:tc>
        <w:tc>
          <w:tcPr>
            <w:tcW w:w="2160" w:type="dxa"/>
          </w:tcPr>
          <w:p w14:paraId="14EADB35" w14:textId="77777777" w:rsidR="001313E8" w:rsidRDefault="00684617">
            <w:r>
              <w:rPr>
                <w:sz w:val="20"/>
              </w:rPr>
              <w:t>-</w:t>
            </w:r>
          </w:p>
        </w:tc>
        <w:tc>
          <w:tcPr>
            <w:tcW w:w="2160" w:type="dxa"/>
          </w:tcPr>
          <w:p w14:paraId="10E84D35" w14:textId="77777777" w:rsidR="001313E8" w:rsidRDefault="00684617">
            <w:pPr>
              <w:jc w:val="right"/>
            </w:pPr>
            <w:r>
              <w:rPr>
                <w:sz w:val="20"/>
              </w:rPr>
              <w:t>-</w:t>
            </w:r>
          </w:p>
        </w:tc>
      </w:tr>
      <w:tr w:rsidR="001313E8" w14:paraId="6644CA99" w14:textId="77777777">
        <w:tc>
          <w:tcPr>
            <w:tcW w:w="2160" w:type="dxa"/>
          </w:tcPr>
          <w:p w14:paraId="3F5FDC86" w14:textId="77777777" w:rsidR="001313E8" w:rsidRDefault="00684617">
            <w:r>
              <w:rPr>
                <w:sz w:val="20"/>
              </w:rPr>
              <w:t>Easement Acquisition</w:t>
            </w:r>
          </w:p>
        </w:tc>
        <w:tc>
          <w:tcPr>
            <w:tcW w:w="2160" w:type="dxa"/>
          </w:tcPr>
          <w:p w14:paraId="5B9BDB31" w14:textId="77777777" w:rsidR="001313E8" w:rsidRDefault="00684617">
            <w:pPr>
              <w:jc w:val="right"/>
            </w:pPr>
            <w:r>
              <w:rPr>
                <w:sz w:val="20"/>
              </w:rPr>
              <w:t>$4,050,000</w:t>
            </w:r>
          </w:p>
        </w:tc>
        <w:tc>
          <w:tcPr>
            <w:tcW w:w="2160" w:type="dxa"/>
          </w:tcPr>
          <w:p w14:paraId="0534D0D4" w14:textId="77777777" w:rsidR="001313E8" w:rsidRDefault="00684617">
            <w:pPr>
              <w:jc w:val="right"/>
            </w:pPr>
            <w:r>
              <w:rPr>
                <w:sz w:val="20"/>
              </w:rPr>
              <w:t>$607,500</w:t>
            </w:r>
          </w:p>
        </w:tc>
        <w:tc>
          <w:tcPr>
            <w:tcW w:w="2160" w:type="dxa"/>
          </w:tcPr>
          <w:p w14:paraId="563C0951" w14:textId="77777777" w:rsidR="001313E8" w:rsidRDefault="00684617">
            <w:r>
              <w:rPr>
                <w:sz w:val="20"/>
              </w:rPr>
              <w:t>Landowner Donations</w:t>
            </w:r>
          </w:p>
        </w:tc>
        <w:tc>
          <w:tcPr>
            <w:tcW w:w="2160" w:type="dxa"/>
          </w:tcPr>
          <w:p w14:paraId="583E3A06" w14:textId="77777777" w:rsidR="001313E8" w:rsidRDefault="00684617">
            <w:pPr>
              <w:jc w:val="right"/>
            </w:pPr>
            <w:r>
              <w:rPr>
                <w:sz w:val="20"/>
              </w:rPr>
              <w:t>$4,657,500</w:t>
            </w:r>
          </w:p>
        </w:tc>
      </w:tr>
      <w:tr w:rsidR="001313E8" w14:paraId="195AEBED" w14:textId="77777777">
        <w:tc>
          <w:tcPr>
            <w:tcW w:w="2160" w:type="dxa"/>
          </w:tcPr>
          <w:p w14:paraId="781D484A" w14:textId="77777777" w:rsidR="001313E8" w:rsidRDefault="00684617">
            <w:r>
              <w:rPr>
                <w:sz w:val="20"/>
              </w:rPr>
              <w:t>Easement Stewardship</w:t>
            </w:r>
          </w:p>
        </w:tc>
        <w:tc>
          <w:tcPr>
            <w:tcW w:w="2160" w:type="dxa"/>
          </w:tcPr>
          <w:p w14:paraId="166B30A0" w14:textId="77777777" w:rsidR="001313E8" w:rsidRDefault="00684617">
            <w:pPr>
              <w:jc w:val="right"/>
            </w:pPr>
            <w:r>
              <w:rPr>
                <w:sz w:val="20"/>
              </w:rPr>
              <w:t>$392,000</w:t>
            </w:r>
          </w:p>
        </w:tc>
        <w:tc>
          <w:tcPr>
            <w:tcW w:w="2160" w:type="dxa"/>
          </w:tcPr>
          <w:p w14:paraId="293539C7" w14:textId="77777777" w:rsidR="001313E8" w:rsidRDefault="00684617">
            <w:pPr>
              <w:jc w:val="right"/>
            </w:pPr>
            <w:r>
              <w:rPr>
                <w:sz w:val="20"/>
              </w:rPr>
              <w:t>-</w:t>
            </w:r>
          </w:p>
        </w:tc>
        <w:tc>
          <w:tcPr>
            <w:tcW w:w="2160" w:type="dxa"/>
          </w:tcPr>
          <w:p w14:paraId="79F63DFD" w14:textId="77777777" w:rsidR="001313E8" w:rsidRDefault="00684617">
            <w:r>
              <w:rPr>
                <w:sz w:val="20"/>
              </w:rPr>
              <w:t>-</w:t>
            </w:r>
          </w:p>
        </w:tc>
        <w:tc>
          <w:tcPr>
            <w:tcW w:w="2160" w:type="dxa"/>
          </w:tcPr>
          <w:p w14:paraId="76B503AD" w14:textId="77777777" w:rsidR="001313E8" w:rsidRDefault="00684617">
            <w:pPr>
              <w:jc w:val="right"/>
            </w:pPr>
            <w:r>
              <w:rPr>
                <w:sz w:val="20"/>
              </w:rPr>
              <w:t>$392,000</w:t>
            </w:r>
          </w:p>
        </w:tc>
      </w:tr>
      <w:tr w:rsidR="001313E8" w14:paraId="0B8106FD" w14:textId="77777777">
        <w:tc>
          <w:tcPr>
            <w:tcW w:w="2160" w:type="dxa"/>
          </w:tcPr>
          <w:p w14:paraId="5019A21D" w14:textId="77777777" w:rsidR="001313E8" w:rsidRDefault="00684617">
            <w:r>
              <w:rPr>
                <w:sz w:val="20"/>
              </w:rPr>
              <w:t>Travel</w:t>
            </w:r>
          </w:p>
        </w:tc>
        <w:tc>
          <w:tcPr>
            <w:tcW w:w="2160" w:type="dxa"/>
          </w:tcPr>
          <w:p w14:paraId="026D0329" w14:textId="77777777" w:rsidR="001313E8" w:rsidRDefault="00684617">
            <w:pPr>
              <w:jc w:val="right"/>
            </w:pPr>
            <w:r>
              <w:rPr>
                <w:sz w:val="20"/>
              </w:rPr>
              <w:t>$90,000</w:t>
            </w:r>
          </w:p>
        </w:tc>
        <w:tc>
          <w:tcPr>
            <w:tcW w:w="2160" w:type="dxa"/>
          </w:tcPr>
          <w:p w14:paraId="2B1F0075" w14:textId="77777777" w:rsidR="001313E8" w:rsidRDefault="00684617">
            <w:pPr>
              <w:jc w:val="right"/>
            </w:pPr>
            <w:r>
              <w:rPr>
                <w:sz w:val="20"/>
              </w:rPr>
              <w:t>$2,500</w:t>
            </w:r>
          </w:p>
        </w:tc>
        <w:tc>
          <w:tcPr>
            <w:tcW w:w="2160" w:type="dxa"/>
          </w:tcPr>
          <w:p w14:paraId="5F6143B3" w14:textId="77777777" w:rsidR="001313E8" w:rsidRDefault="00684617">
            <w:r>
              <w:rPr>
                <w:sz w:val="20"/>
              </w:rPr>
              <w:t>Private</w:t>
            </w:r>
          </w:p>
        </w:tc>
        <w:tc>
          <w:tcPr>
            <w:tcW w:w="2160" w:type="dxa"/>
          </w:tcPr>
          <w:p w14:paraId="316F078A" w14:textId="77777777" w:rsidR="001313E8" w:rsidRDefault="00684617">
            <w:pPr>
              <w:jc w:val="right"/>
            </w:pPr>
            <w:r>
              <w:rPr>
                <w:sz w:val="20"/>
              </w:rPr>
              <w:t>$92,500</w:t>
            </w:r>
          </w:p>
        </w:tc>
      </w:tr>
      <w:tr w:rsidR="001313E8" w14:paraId="08896A0F" w14:textId="77777777">
        <w:tc>
          <w:tcPr>
            <w:tcW w:w="2160" w:type="dxa"/>
          </w:tcPr>
          <w:p w14:paraId="6FF5C0D2" w14:textId="77777777" w:rsidR="001313E8" w:rsidRDefault="00684617">
            <w:r>
              <w:rPr>
                <w:sz w:val="20"/>
              </w:rPr>
              <w:t>Professional Services</w:t>
            </w:r>
          </w:p>
        </w:tc>
        <w:tc>
          <w:tcPr>
            <w:tcW w:w="2160" w:type="dxa"/>
          </w:tcPr>
          <w:p w14:paraId="41F318DF" w14:textId="77777777" w:rsidR="001313E8" w:rsidRDefault="00684617">
            <w:pPr>
              <w:jc w:val="right"/>
            </w:pPr>
            <w:r>
              <w:rPr>
                <w:sz w:val="20"/>
              </w:rPr>
              <w:t>$530,000</w:t>
            </w:r>
          </w:p>
        </w:tc>
        <w:tc>
          <w:tcPr>
            <w:tcW w:w="2160" w:type="dxa"/>
          </w:tcPr>
          <w:p w14:paraId="260E0219" w14:textId="77777777" w:rsidR="001313E8" w:rsidRDefault="00684617">
            <w:pPr>
              <w:jc w:val="right"/>
            </w:pPr>
            <w:r>
              <w:rPr>
                <w:sz w:val="20"/>
              </w:rPr>
              <w:t>-</w:t>
            </w:r>
          </w:p>
        </w:tc>
        <w:tc>
          <w:tcPr>
            <w:tcW w:w="2160" w:type="dxa"/>
          </w:tcPr>
          <w:p w14:paraId="02733FD2" w14:textId="77777777" w:rsidR="001313E8" w:rsidRDefault="00684617">
            <w:r>
              <w:rPr>
                <w:sz w:val="20"/>
              </w:rPr>
              <w:t>-</w:t>
            </w:r>
          </w:p>
        </w:tc>
        <w:tc>
          <w:tcPr>
            <w:tcW w:w="2160" w:type="dxa"/>
          </w:tcPr>
          <w:p w14:paraId="1A63FA63" w14:textId="77777777" w:rsidR="001313E8" w:rsidRDefault="00684617">
            <w:pPr>
              <w:jc w:val="right"/>
            </w:pPr>
            <w:r>
              <w:rPr>
                <w:sz w:val="20"/>
              </w:rPr>
              <w:t>$530,000</w:t>
            </w:r>
          </w:p>
        </w:tc>
      </w:tr>
      <w:tr w:rsidR="001313E8" w14:paraId="3CAE60AD" w14:textId="77777777">
        <w:tc>
          <w:tcPr>
            <w:tcW w:w="2160" w:type="dxa"/>
          </w:tcPr>
          <w:p w14:paraId="1AB66D82" w14:textId="77777777" w:rsidR="001313E8" w:rsidRDefault="00684617">
            <w:r>
              <w:rPr>
                <w:sz w:val="20"/>
              </w:rPr>
              <w:t>Direct Support Services</w:t>
            </w:r>
          </w:p>
        </w:tc>
        <w:tc>
          <w:tcPr>
            <w:tcW w:w="2160" w:type="dxa"/>
          </w:tcPr>
          <w:p w14:paraId="6393E692" w14:textId="77777777" w:rsidR="001313E8" w:rsidRDefault="00684617">
            <w:pPr>
              <w:jc w:val="right"/>
            </w:pPr>
            <w:r>
              <w:rPr>
                <w:sz w:val="20"/>
              </w:rPr>
              <w:t>$374,000</w:t>
            </w:r>
          </w:p>
        </w:tc>
        <w:tc>
          <w:tcPr>
            <w:tcW w:w="2160" w:type="dxa"/>
          </w:tcPr>
          <w:p w14:paraId="3C0160C8" w14:textId="77777777" w:rsidR="001313E8" w:rsidRDefault="00684617">
            <w:pPr>
              <w:jc w:val="right"/>
            </w:pPr>
            <w:r>
              <w:rPr>
                <w:sz w:val="20"/>
              </w:rPr>
              <w:t>$356,800</w:t>
            </w:r>
          </w:p>
        </w:tc>
        <w:tc>
          <w:tcPr>
            <w:tcW w:w="2160" w:type="dxa"/>
          </w:tcPr>
          <w:p w14:paraId="1BEAA828" w14:textId="77777777" w:rsidR="001313E8" w:rsidRDefault="00684617">
            <w:r>
              <w:rPr>
                <w:sz w:val="20"/>
              </w:rPr>
              <w:t>Private, Private</w:t>
            </w:r>
          </w:p>
        </w:tc>
        <w:tc>
          <w:tcPr>
            <w:tcW w:w="2160" w:type="dxa"/>
          </w:tcPr>
          <w:p w14:paraId="1441D5A9" w14:textId="77777777" w:rsidR="001313E8" w:rsidRDefault="00684617">
            <w:pPr>
              <w:jc w:val="right"/>
            </w:pPr>
            <w:r>
              <w:rPr>
                <w:sz w:val="20"/>
              </w:rPr>
              <w:t>$730,800</w:t>
            </w:r>
          </w:p>
        </w:tc>
      </w:tr>
      <w:tr w:rsidR="001313E8" w14:paraId="50534E32" w14:textId="77777777">
        <w:tc>
          <w:tcPr>
            <w:tcW w:w="2160" w:type="dxa"/>
          </w:tcPr>
          <w:p w14:paraId="08BFB41A" w14:textId="77777777" w:rsidR="001313E8" w:rsidRDefault="00684617">
            <w:r>
              <w:rPr>
                <w:sz w:val="20"/>
              </w:rPr>
              <w:t>DNR Land Acquisition Costs</w:t>
            </w:r>
          </w:p>
        </w:tc>
        <w:tc>
          <w:tcPr>
            <w:tcW w:w="2160" w:type="dxa"/>
          </w:tcPr>
          <w:p w14:paraId="3D6D0876" w14:textId="77777777" w:rsidR="001313E8" w:rsidRDefault="00684617">
            <w:pPr>
              <w:jc w:val="right"/>
            </w:pPr>
            <w:r>
              <w:rPr>
                <w:sz w:val="20"/>
              </w:rPr>
              <w:t>$240,000</w:t>
            </w:r>
          </w:p>
        </w:tc>
        <w:tc>
          <w:tcPr>
            <w:tcW w:w="2160" w:type="dxa"/>
          </w:tcPr>
          <w:p w14:paraId="1AEA677E" w14:textId="77777777" w:rsidR="001313E8" w:rsidRDefault="00684617">
            <w:pPr>
              <w:jc w:val="right"/>
            </w:pPr>
            <w:r>
              <w:rPr>
                <w:sz w:val="20"/>
              </w:rPr>
              <w:t>-</w:t>
            </w:r>
          </w:p>
        </w:tc>
        <w:tc>
          <w:tcPr>
            <w:tcW w:w="2160" w:type="dxa"/>
          </w:tcPr>
          <w:p w14:paraId="2D911156" w14:textId="77777777" w:rsidR="001313E8" w:rsidRDefault="00684617">
            <w:r>
              <w:rPr>
                <w:sz w:val="20"/>
              </w:rPr>
              <w:t>-</w:t>
            </w:r>
          </w:p>
        </w:tc>
        <w:tc>
          <w:tcPr>
            <w:tcW w:w="2160" w:type="dxa"/>
          </w:tcPr>
          <w:p w14:paraId="3152CB70" w14:textId="77777777" w:rsidR="001313E8" w:rsidRDefault="00684617">
            <w:pPr>
              <w:jc w:val="right"/>
            </w:pPr>
            <w:r>
              <w:rPr>
                <w:sz w:val="20"/>
              </w:rPr>
              <w:t>$240,000</w:t>
            </w:r>
          </w:p>
        </w:tc>
      </w:tr>
      <w:tr w:rsidR="001313E8" w14:paraId="77717672" w14:textId="77777777">
        <w:tc>
          <w:tcPr>
            <w:tcW w:w="2160" w:type="dxa"/>
          </w:tcPr>
          <w:p w14:paraId="26EBAB15" w14:textId="77777777" w:rsidR="001313E8" w:rsidRDefault="00684617">
            <w:r>
              <w:rPr>
                <w:sz w:val="20"/>
              </w:rPr>
              <w:t>Capital Equipment</w:t>
            </w:r>
          </w:p>
        </w:tc>
        <w:tc>
          <w:tcPr>
            <w:tcW w:w="2160" w:type="dxa"/>
          </w:tcPr>
          <w:p w14:paraId="3A0F1314" w14:textId="77777777" w:rsidR="001313E8" w:rsidRDefault="00684617">
            <w:pPr>
              <w:jc w:val="right"/>
            </w:pPr>
            <w:r>
              <w:rPr>
                <w:sz w:val="20"/>
              </w:rPr>
              <w:t>-</w:t>
            </w:r>
          </w:p>
        </w:tc>
        <w:tc>
          <w:tcPr>
            <w:tcW w:w="2160" w:type="dxa"/>
          </w:tcPr>
          <w:p w14:paraId="6F5BC6EC" w14:textId="77777777" w:rsidR="001313E8" w:rsidRDefault="00684617">
            <w:pPr>
              <w:jc w:val="right"/>
            </w:pPr>
            <w:r>
              <w:rPr>
                <w:sz w:val="20"/>
              </w:rPr>
              <w:t>-</w:t>
            </w:r>
          </w:p>
        </w:tc>
        <w:tc>
          <w:tcPr>
            <w:tcW w:w="2160" w:type="dxa"/>
          </w:tcPr>
          <w:p w14:paraId="2EEB31B7" w14:textId="77777777" w:rsidR="001313E8" w:rsidRDefault="00684617">
            <w:r>
              <w:rPr>
                <w:sz w:val="20"/>
              </w:rPr>
              <w:t>-</w:t>
            </w:r>
          </w:p>
        </w:tc>
        <w:tc>
          <w:tcPr>
            <w:tcW w:w="2160" w:type="dxa"/>
          </w:tcPr>
          <w:p w14:paraId="0FDEF534" w14:textId="77777777" w:rsidR="001313E8" w:rsidRDefault="00684617">
            <w:pPr>
              <w:jc w:val="right"/>
            </w:pPr>
            <w:r>
              <w:rPr>
                <w:sz w:val="20"/>
              </w:rPr>
              <w:t>-</w:t>
            </w:r>
          </w:p>
        </w:tc>
      </w:tr>
      <w:tr w:rsidR="001313E8" w14:paraId="71365D69" w14:textId="77777777">
        <w:tc>
          <w:tcPr>
            <w:tcW w:w="2160" w:type="dxa"/>
          </w:tcPr>
          <w:p w14:paraId="56D9FA36" w14:textId="77777777" w:rsidR="001313E8" w:rsidRDefault="00684617">
            <w:r>
              <w:rPr>
                <w:sz w:val="20"/>
              </w:rPr>
              <w:t>Other Equipment/Tools</w:t>
            </w:r>
          </w:p>
        </w:tc>
        <w:tc>
          <w:tcPr>
            <w:tcW w:w="2160" w:type="dxa"/>
          </w:tcPr>
          <w:p w14:paraId="0360BAC5" w14:textId="77777777" w:rsidR="001313E8" w:rsidRDefault="00684617">
            <w:pPr>
              <w:jc w:val="right"/>
            </w:pPr>
            <w:r>
              <w:rPr>
                <w:sz w:val="20"/>
              </w:rPr>
              <w:t>$1,000</w:t>
            </w:r>
          </w:p>
        </w:tc>
        <w:tc>
          <w:tcPr>
            <w:tcW w:w="2160" w:type="dxa"/>
          </w:tcPr>
          <w:p w14:paraId="30E9C02E" w14:textId="77777777" w:rsidR="001313E8" w:rsidRDefault="00684617">
            <w:pPr>
              <w:jc w:val="right"/>
            </w:pPr>
            <w:r>
              <w:rPr>
                <w:sz w:val="20"/>
              </w:rPr>
              <w:t>-</w:t>
            </w:r>
          </w:p>
        </w:tc>
        <w:tc>
          <w:tcPr>
            <w:tcW w:w="2160" w:type="dxa"/>
          </w:tcPr>
          <w:p w14:paraId="127E696C" w14:textId="77777777" w:rsidR="001313E8" w:rsidRDefault="00684617">
            <w:r>
              <w:rPr>
                <w:sz w:val="20"/>
              </w:rPr>
              <w:t>-</w:t>
            </w:r>
          </w:p>
        </w:tc>
        <w:tc>
          <w:tcPr>
            <w:tcW w:w="2160" w:type="dxa"/>
          </w:tcPr>
          <w:p w14:paraId="169F1D5E" w14:textId="77777777" w:rsidR="001313E8" w:rsidRDefault="00684617">
            <w:pPr>
              <w:jc w:val="right"/>
            </w:pPr>
            <w:r>
              <w:rPr>
                <w:sz w:val="20"/>
              </w:rPr>
              <w:t>$1,000</w:t>
            </w:r>
          </w:p>
        </w:tc>
      </w:tr>
      <w:tr w:rsidR="001313E8" w14:paraId="1353BEB9" w14:textId="77777777">
        <w:tc>
          <w:tcPr>
            <w:tcW w:w="2160" w:type="dxa"/>
          </w:tcPr>
          <w:p w14:paraId="4DAA832C" w14:textId="77777777" w:rsidR="001313E8" w:rsidRDefault="00684617">
            <w:r>
              <w:rPr>
                <w:sz w:val="20"/>
              </w:rPr>
              <w:t>Supplies/Materials</w:t>
            </w:r>
          </w:p>
        </w:tc>
        <w:tc>
          <w:tcPr>
            <w:tcW w:w="2160" w:type="dxa"/>
          </w:tcPr>
          <w:p w14:paraId="21771CE8" w14:textId="77777777" w:rsidR="001313E8" w:rsidRDefault="00684617">
            <w:pPr>
              <w:jc w:val="right"/>
            </w:pPr>
            <w:r>
              <w:rPr>
                <w:sz w:val="20"/>
              </w:rPr>
              <w:t>$325,000</w:t>
            </w:r>
          </w:p>
        </w:tc>
        <w:tc>
          <w:tcPr>
            <w:tcW w:w="2160" w:type="dxa"/>
          </w:tcPr>
          <w:p w14:paraId="719CB5AA" w14:textId="77777777" w:rsidR="001313E8" w:rsidRDefault="00684617">
            <w:pPr>
              <w:jc w:val="right"/>
            </w:pPr>
            <w:r>
              <w:rPr>
                <w:sz w:val="20"/>
              </w:rPr>
              <w:t>-</w:t>
            </w:r>
          </w:p>
        </w:tc>
        <w:tc>
          <w:tcPr>
            <w:tcW w:w="2160" w:type="dxa"/>
          </w:tcPr>
          <w:p w14:paraId="23F21C3E" w14:textId="77777777" w:rsidR="001313E8" w:rsidRDefault="00684617">
            <w:r>
              <w:rPr>
                <w:sz w:val="20"/>
              </w:rPr>
              <w:t>-</w:t>
            </w:r>
          </w:p>
        </w:tc>
        <w:tc>
          <w:tcPr>
            <w:tcW w:w="2160" w:type="dxa"/>
          </w:tcPr>
          <w:p w14:paraId="1A323624" w14:textId="77777777" w:rsidR="001313E8" w:rsidRDefault="00684617">
            <w:pPr>
              <w:jc w:val="right"/>
            </w:pPr>
            <w:r>
              <w:rPr>
                <w:sz w:val="20"/>
              </w:rPr>
              <w:t>$325,000</w:t>
            </w:r>
          </w:p>
        </w:tc>
      </w:tr>
      <w:tr w:rsidR="001313E8" w14:paraId="7AEF0CF2" w14:textId="77777777">
        <w:tc>
          <w:tcPr>
            <w:tcW w:w="2160" w:type="dxa"/>
          </w:tcPr>
          <w:p w14:paraId="0EC8892A" w14:textId="77777777" w:rsidR="001313E8" w:rsidRDefault="00684617">
            <w:r>
              <w:rPr>
                <w:sz w:val="20"/>
              </w:rPr>
              <w:t>DNR IDP</w:t>
            </w:r>
          </w:p>
        </w:tc>
        <w:tc>
          <w:tcPr>
            <w:tcW w:w="2160" w:type="dxa"/>
          </w:tcPr>
          <w:p w14:paraId="3E42CE73" w14:textId="77777777" w:rsidR="001313E8" w:rsidRDefault="00684617">
            <w:pPr>
              <w:jc w:val="right"/>
            </w:pPr>
            <w:r>
              <w:rPr>
                <w:sz w:val="20"/>
              </w:rPr>
              <w:t>$175,000</w:t>
            </w:r>
          </w:p>
        </w:tc>
        <w:tc>
          <w:tcPr>
            <w:tcW w:w="2160" w:type="dxa"/>
          </w:tcPr>
          <w:p w14:paraId="23F6E27A" w14:textId="77777777" w:rsidR="001313E8" w:rsidRDefault="00684617">
            <w:pPr>
              <w:jc w:val="right"/>
            </w:pPr>
            <w:r>
              <w:rPr>
                <w:sz w:val="20"/>
              </w:rPr>
              <w:t>-</w:t>
            </w:r>
          </w:p>
        </w:tc>
        <w:tc>
          <w:tcPr>
            <w:tcW w:w="2160" w:type="dxa"/>
          </w:tcPr>
          <w:p w14:paraId="515B2DD9" w14:textId="77777777" w:rsidR="001313E8" w:rsidRDefault="00684617">
            <w:r>
              <w:rPr>
                <w:sz w:val="20"/>
              </w:rPr>
              <w:t>-</w:t>
            </w:r>
          </w:p>
        </w:tc>
        <w:tc>
          <w:tcPr>
            <w:tcW w:w="2160" w:type="dxa"/>
          </w:tcPr>
          <w:p w14:paraId="31FABB45" w14:textId="77777777" w:rsidR="001313E8" w:rsidRDefault="00684617">
            <w:pPr>
              <w:jc w:val="right"/>
            </w:pPr>
            <w:r>
              <w:rPr>
                <w:sz w:val="20"/>
              </w:rPr>
              <w:t>$175,000</w:t>
            </w:r>
          </w:p>
        </w:tc>
      </w:tr>
      <w:tr w:rsidR="001313E8" w14:paraId="4DC37610" w14:textId="77777777">
        <w:tc>
          <w:tcPr>
            <w:tcW w:w="2160" w:type="dxa"/>
            <w:shd w:val="clear" w:color="auto" w:fill="EEEEEE"/>
          </w:tcPr>
          <w:p w14:paraId="3FD099AC" w14:textId="77777777" w:rsidR="001313E8" w:rsidRDefault="00684617">
            <w:r>
              <w:rPr>
                <w:b/>
                <w:color w:val="000000"/>
                <w:sz w:val="20"/>
              </w:rPr>
              <w:t>Grand Total</w:t>
            </w:r>
          </w:p>
        </w:tc>
        <w:tc>
          <w:tcPr>
            <w:tcW w:w="2160" w:type="dxa"/>
            <w:shd w:val="clear" w:color="auto" w:fill="EEEEEE"/>
          </w:tcPr>
          <w:p w14:paraId="40A43BC4" w14:textId="77777777" w:rsidR="001313E8" w:rsidRDefault="00684617">
            <w:pPr>
              <w:jc w:val="right"/>
            </w:pPr>
            <w:r>
              <w:rPr>
                <w:b/>
                <w:color w:val="000000"/>
                <w:sz w:val="20"/>
              </w:rPr>
              <w:t>$19,044,000</w:t>
            </w:r>
          </w:p>
        </w:tc>
        <w:tc>
          <w:tcPr>
            <w:tcW w:w="2160" w:type="dxa"/>
            <w:shd w:val="clear" w:color="auto" w:fill="EEEEEE"/>
          </w:tcPr>
          <w:p w14:paraId="7795B7B3" w14:textId="77777777" w:rsidR="001313E8" w:rsidRDefault="00684617">
            <w:pPr>
              <w:jc w:val="right"/>
            </w:pPr>
            <w:r>
              <w:rPr>
                <w:b/>
                <w:color w:val="000000"/>
                <w:sz w:val="20"/>
              </w:rPr>
              <w:t>$966,800</w:t>
            </w:r>
          </w:p>
        </w:tc>
        <w:tc>
          <w:tcPr>
            <w:tcW w:w="2160" w:type="dxa"/>
            <w:shd w:val="clear" w:color="auto" w:fill="EEEEEE"/>
          </w:tcPr>
          <w:p w14:paraId="45B544A4" w14:textId="77777777" w:rsidR="001313E8" w:rsidRDefault="00684617">
            <w:r>
              <w:rPr>
                <w:b/>
                <w:color w:val="000000"/>
                <w:sz w:val="20"/>
              </w:rPr>
              <w:t>-</w:t>
            </w:r>
          </w:p>
        </w:tc>
        <w:tc>
          <w:tcPr>
            <w:tcW w:w="2160" w:type="dxa"/>
            <w:shd w:val="clear" w:color="auto" w:fill="EEEEEE"/>
          </w:tcPr>
          <w:p w14:paraId="56170FBC" w14:textId="77777777" w:rsidR="001313E8" w:rsidRDefault="00684617">
            <w:pPr>
              <w:jc w:val="right"/>
            </w:pPr>
            <w:r>
              <w:rPr>
                <w:b/>
                <w:color w:val="000000"/>
                <w:sz w:val="20"/>
              </w:rPr>
              <w:t>$20,010,800</w:t>
            </w:r>
          </w:p>
        </w:tc>
      </w:tr>
    </w:tbl>
    <w:p w14:paraId="5E952AB0" w14:textId="77777777" w:rsidR="001313E8" w:rsidRDefault="00684617">
      <w:r>
        <w:br w:type="page"/>
      </w:r>
    </w:p>
    <w:p w14:paraId="1B938AD7" w14:textId="77777777" w:rsidR="001313E8" w:rsidRDefault="00684617">
      <w:pPr>
        <w:pStyle w:val="Heading3"/>
        <w:spacing w:before="60" w:after="80"/>
      </w:pPr>
      <w:r>
        <w:rPr>
          <w:color w:val="254885"/>
          <w:sz w:val="26"/>
        </w:rPr>
        <w:lastRenderedPageBreak/>
        <w:t>Partner: The Nature Conservancy</w:t>
      </w:r>
    </w:p>
    <w:p w14:paraId="064218F9" w14:textId="77777777" w:rsidR="001313E8" w:rsidRDefault="00684617">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9"/>
        <w:gridCol w:w="2158"/>
        <w:gridCol w:w="2158"/>
        <w:gridCol w:w="2157"/>
        <w:gridCol w:w="2158"/>
      </w:tblGrid>
      <w:tr w:rsidR="001313E8" w14:paraId="520A8346" w14:textId="77777777">
        <w:tc>
          <w:tcPr>
            <w:tcW w:w="2160" w:type="dxa"/>
            <w:shd w:val="clear" w:color="auto" w:fill="AFC4E9"/>
          </w:tcPr>
          <w:p w14:paraId="30C4CB25" w14:textId="77777777" w:rsidR="001313E8" w:rsidRDefault="00684617">
            <w:r>
              <w:rPr>
                <w:b/>
                <w:color w:val="000000"/>
                <w:sz w:val="20"/>
              </w:rPr>
              <w:t>Item</w:t>
            </w:r>
          </w:p>
        </w:tc>
        <w:tc>
          <w:tcPr>
            <w:tcW w:w="2160" w:type="dxa"/>
            <w:shd w:val="clear" w:color="auto" w:fill="AFC4E9"/>
          </w:tcPr>
          <w:p w14:paraId="08B2173F" w14:textId="77777777" w:rsidR="001313E8" w:rsidRDefault="00684617">
            <w:r>
              <w:rPr>
                <w:b/>
                <w:color w:val="000000"/>
                <w:sz w:val="20"/>
              </w:rPr>
              <w:t>Funding Request</w:t>
            </w:r>
          </w:p>
        </w:tc>
        <w:tc>
          <w:tcPr>
            <w:tcW w:w="2160" w:type="dxa"/>
            <w:shd w:val="clear" w:color="auto" w:fill="AFC4E9"/>
          </w:tcPr>
          <w:p w14:paraId="33328655" w14:textId="77777777" w:rsidR="001313E8" w:rsidRDefault="00684617">
            <w:r>
              <w:rPr>
                <w:b/>
                <w:color w:val="000000"/>
                <w:sz w:val="20"/>
              </w:rPr>
              <w:t>Total Leverage</w:t>
            </w:r>
          </w:p>
        </w:tc>
        <w:tc>
          <w:tcPr>
            <w:tcW w:w="2160" w:type="dxa"/>
            <w:shd w:val="clear" w:color="auto" w:fill="AFC4E9"/>
          </w:tcPr>
          <w:p w14:paraId="3458386E" w14:textId="77777777" w:rsidR="001313E8" w:rsidRDefault="00684617">
            <w:r>
              <w:rPr>
                <w:b/>
                <w:color w:val="000000"/>
                <w:sz w:val="20"/>
              </w:rPr>
              <w:t>Leverage Source</w:t>
            </w:r>
          </w:p>
        </w:tc>
        <w:tc>
          <w:tcPr>
            <w:tcW w:w="2160" w:type="dxa"/>
            <w:shd w:val="clear" w:color="auto" w:fill="AFC4E9"/>
          </w:tcPr>
          <w:p w14:paraId="3779ADBA" w14:textId="77777777" w:rsidR="001313E8" w:rsidRDefault="00684617">
            <w:r>
              <w:rPr>
                <w:b/>
                <w:color w:val="000000"/>
                <w:sz w:val="20"/>
              </w:rPr>
              <w:t>Total</w:t>
            </w:r>
          </w:p>
        </w:tc>
      </w:tr>
      <w:tr w:rsidR="001313E8" w14:paraId="674A5593" w14:textId="77777777">
        <w:tc>
          <w:tcPr>
            <w:tcW w:w="2160" w:type="dxa"/>
          </w:tcPr>
          <w:p w14:paraId="785AF1F0" w14:textId="77777777" w:rsidR="001313E8" w:rsidRDefault="00684617">
            <w:r>
              <w:rPr>
                <w:sz w:val="20"/>
              </w:rPr>
              <w:t>Personnel</w:t>
            </w:r>
          </w:p>
        </w:tc>
        <w:tc>
          <w:tcPr>
            <w:tcW w:w="2160" w:type="dxa"/>
          </w:tcPr>
          <w:p w14:paraId="54007866" w14:textId="77777777" w:rsidR="001313E8" w:rsidRDefault="00684617">
            <w:pPr>
              <w:jc w:val="right"/>
            </w:pPr>
            <w:r>
              <w:rPr>
                <w:sz w:val="20"/>
              </w:rPr>
              <w:t>$655,000</w:t>
            </w:r>
          </w:p>
        </w:tc>
        <w:tc>
          <w:tcPr>
            <w:tcW w:w="2160" w:type="dxa"/>
          </w:tcPr>
          <w:p w14:paraId="3117D6C5" w14:textId="77777777" w:rsidR="001313E8" w:rsidRDefault="00684617">
            <w:pPr>
              <w:jc w:val="right"/>
            </w:pPr>
            <w:r>
              <w:rPr>
                <w:sz w:val="20"/>
              </w:rPr>
              <w:t>-</w:t>
            </w:r>
          </w:p>
        </w:tc>
        <w:tc>
          <w:tcPr>
            <w:tcW w:w="2160" w:type="dxa"/>
          </w:tcPr>
          <w:p w14:paraId="7A9704C0" w14:textId="77777777" w:rsidR="001313E8" w:rsidRDefault="00684617">
            <w:r>
              <w:rPr>
                <w:sz w:val="20"/>
              </w:rPr>
              <w:t>-</w:t>
            </w:r>
          </w:p>
        </w:tc>
        <w:tc>
          <w:tcPr>
            <w:tcW w:w="2160" w:type="dxa"/>
          </w:tcPr>
          <w:p w14:paraId="0E9E3B01" w14:textId="77777777" w:rsidR="001313E8" w:rsidRDefault="00684617">
            <w:pPr>
              <w:jc w:val="right"/>
            </w:pPr>
            <w:r>
              <w:rPr>
                <w:sz w:val="20"/>
              </w:rPr>
              <w:t>$655,000</w:t>
            </w:r>
          </w:p>
        </w:tc>
      </w:tr>
      <w:tr w:rsidR="001313E8" w14:paraId="04BD6F81" w14:textId="77777777">
        <w:tc>
          <w:tcPr>
            <w:tcW w:w="2160" w:type="dxa"/>
          </w:tcPr>
          <w:p w14:paraId="29C1DBCB" w14:textId="77777777" w:rsidR="001313E8" w:rsidRDefault="00684617">
            <w:r>
              <w:rPr>
                <w:sz w:val="20"/>
              </w:rPr>
              <w:t>Contracts</w:t>
            </w:r>
          </w:p>
        </w:tc>
        <w:tc>
          <w:tcPr>
            <w:tcW w:w="2160" w:type="dxa"/>
          </w:tcPr>
          <w:p w14:paraId="0D19CA19" w14:textId="77777777" w:rsidR="001313E8" w:rsidRDefault="00684617">
            <w:pPr>
              <w:jc w:val="right"/>
            </w:pPr>
            <w:r>
              <w:rPr>
                <w:sz w:val="20"/>
              </w:rPr>
              <w:t>$1,000,000</w:t>
            </w:r>
          </w:p>
        </w:tc>
        <w:tc>
          <w:tcPr>
            <w:tcW w:w="2160" w:type="dxa"/>
          </w:tcPr>
          <w:p w14:paraId="316AE245" w14:textId="77777777" w:rsidR="001313E8" w:rsidRDefault="00684617">
            <w:pPr>
              <w:jc w:val="right"/>
            </w:pPr>
            <w:r>
              <w:rPr>
                <w:sz w:val="20"/>
              </w:rPr>
              <w:t>-</w:t>
            </w:r>
          </w:p>
        </w:tc>
        <w:tc>
          <w:tcPr>
            <w:tcW w:w="2160" w:type="dxa"/>
          </w:tcPr>
          <w:p w14:paraId="6C774BF4" w14:textId="77777777" w:rsidR="001313E8" w:rsidRDefault="00684617">
            <w:r>
              <w:rPr>
                <w:sz w:val="20"/>
              </w:rPr>
              <w:t>-</w:t>
            </w:r>
          </w:p>
        </w:tc>
        <w:tc>
          <w:tcPr>
            <w:tcW w:w="2160" w:type="dxa"/>
          </w:tcPr>
          <w:p w14:paraId="37A9B625" w14:textId="77777777" w:rsidR="001313E8" w:rsidRDefault="00684617">
            <w:pPr>
              <w:jc w:val="right"/>
            </w:pPr>
            <w:r>
              <w:rPr>
                <w:sz w:val="20"/>
              </w:rPr>
              <w:t>$1,000,000</w:t>
            </w:r>
          </w:p>
        </w:tc>
      </w:tr>
      <w:tr w:rsidR="001313E8" w14:paraId="474D81B4" w14:textId="77777777">
        <w:tc>
          <w:tcPr>
            <w:tcW w:w="2160" w:type="dxa"/>
          </w:tcPr>
          <w:p w14:paraId="726B54F8" w14:textId="77777777" w:rsidR="001313E8" w:rsidRDefault="00684617">
            <w:r>
              <w:rPr>
                <w:sz w:val="20"/>
              </w:rPr>
              <w:t>Fee Acquisition w/ PILT</w:t>
            </w:r>
          </w:p>
        </w:tc>
        <w:tc>
          <w:tcPr>
            <w:tcW w:w="2160" w:type="dxa"/>
          </w:tcPr>
          <w:p w14:paraId="1AA79546" w14:textId="77777777" w:rsidR="001313E8" w:rsidRDefault="00684617">
            <w:pPr>
              <w:jc w:val="right"/>
            </w:pPr>
            <w:r>
              <w:rPr>
                <w:sz w:val="20"/>
              </w:rPr>
              <w:t>-</w:t>
            </w:r>
          </w:p>
        </w:tc>
        <w:tc>
          <w:tcPr>
            <w:tcW w:w="2160" w:type="dxa"/>
          </w:tcPr>
          <w:p w14:paraId="2A16568D" w14:textId="77777777" w:rsidR="001313E8" w:rsidRDefault="00684617">
            <w:pPr>
              <w:jc w:val="right"/>
            </w:pPr>
            <w:r>
              <w:rPr>
                <w:sz w:val="20"/>
              </w:rPr>
              <w:t>-</w:t>
            </w:r>
          </w:p>
        </w:tc>
        <w:tc>
          <w:tcPr>
            <w:tcW w:w="2160" w:type="dxa"/>
          </w:tcPr>
          <w:p w14:paraId="36033AF0" w14:textId="77777777" w:rsidR="001313E8" w:rsidRDefault="00684617">
            <w:r>
              <w:rPr>
                <w:sz w:val="20"/>
              </w:rPr>
              <w:t>-</w:t>
            </w:r>
          </w:p>
        </w:tc>
        <w:tc>
          <w:tcPr>
            <w:tcW w:w="2160" w:type="dxa"/>
          </w:tcPr>
          <w:p w14:paraId="34F8C941" w14:textId="77777777" w:rsidR="001313E8" w:rsidRDefault="00684617">
            <w:pPr>
              <w:jc w:val="right"/>
            </w:pPr>
            <w:r>
              <w:rPr>
                <w:sz w:val="20"/>
              </w:rPr>
              <w:t>-</w:t>
            </w:r>
          </w:p>
        </w:tc>
      </w:tr>
      <w:tr w:rsidR="001313E8" w14:paraId="45D99882" w14:textId="77777777">
        <w:tc>
          <w:tcPr>
            <w:tcW w:w="2160" w:type="dxa"/>
          </w:tcPr>
          <w:p w14:paraId="0375ADFC" w14:textId="77777777" w:rsidR="001313E8" w:rsidRDefault="00684617">
            <w:r>
              <w:rPr>
                <w:sz w:val="20"/>
              </w:rPr>
              <w:t>Fee Acquisition w/o PILT</w:t>
            </w:r>
          </w:p>
        </w:tc>
        <w:tc>
          <w:tcPr>
            <w:tcW w:w="2160" w:type="dxa"/>
          </w:tcPr>
          <w:p w14:paraId="54A05CFC" w14:textId="77777777" w:rsidR="001313E8" w:rsidRDefault="00684617">
            <w:pPr>
              <w:jc w:val="right"/>
            </w:pPr>
            <w:r>
              <w:rPr>
                <w:sz w:val="20"/>
              </w:rPr>
              <w:t>-</w:t>
            </w:r>
          </w:p>
        </w:tc>
        <w:tc>
          <w:tcPr>
            <w:tcW w:w="2160" w:type="dxa"/>
          </w:tcPr>
          <w:p w14:paraId="271C117B" w14:textId="77777777" w:rsidR="001313E8" w:rsidRDefault="00684617">
            <w:pPr>
              <w:jc w:val="right"/>
            </w:pPr>
            <w:r>
              <w:rPr>
                <w:sz w:val="20"/>
              </w:rPr>
              <w:t>-</w:t>
            </w:r>
          </w:p>
        </w:tc>
        <w:tc>
          <w:tcPr>
            <w:tcW w:w="2160" w:type="dxa"/>
          </w:tcPr>
          <w:p w14:paraId="7AD75EAB" w14:textId="77777777" w:rsidR="001313E8" w:rsidRDefault="00684617">
            <w:r>
              <w:rPr>
                <w:sz w:val="20"/>
              </w:rPr>
              <w:t>-</w:t>
            </w:r>
          </w:p>
        </w:tc>
        <w:tc>
          <w:tcPr>
            <w:tcW w:w="2160" w:type="dxa"/>
          </w:tcPr>
          <w:p w14:paraId="3357AECC" w14:textId="77777777" w:rsidR="001313E8" w:rsidRDefault="00684617">
            <w:pPr>
              <w:jc w:val="right"/>
            </w:pPr>
            <w:r>
              <w:rPr>
                <w:sz w:val="20"/>
              </w:rPr>
              <w:t>-</w:t>
            </w:r>
          </w:p>
        </w:tc>
      </w:tr>
      <w:tr w:rsidR="001313E8" w14:paraId="04B49577" w14:textId="77777777">
        <w:tc>
          <w:tcPr>
            <w:tcW w:w="2160" w:type="dxa"/>
          </w:tcPr>
          <w:p w14:paraId="47BC893E" w14:textId="77777777" w:rsidR="001313E8" w:rsidRDefault="00684617">
            <w:r>
              <w:rPr>
                <w:sz w:val="20"/>
              </w:rPr>
              <w:t>Easement Acquisition</w:t>
            </w:r>
          </w:p>
        </w:tc>
        <w:tc>
          <w:tcPr>
            <w:tcW w:w="2160" w:type="dxa"/>
          </w:tcPr>
          <w:p w14:paraId="26E9FD72" w14:textId="77777777" w:rsidR="001313E8" w:rsidRDefault="00684617">
            <w:pPr>
              <w:jc w:val="right"/>
            </w:pPr>
            <w:r>
              <w:rPr>
                <w:sz w:val="20"/>
              </w:rPr>
              <w:t>-</w:t>
            </w:r>
          </w:p>
        </w:tc>
        <w:tc>
          <w:tcPr>
            <w:tcW w:w="2160" w:type="dxa"/>
          </w:tcPr>
          <w:p w14:paraId="79ACC3CB" w14:textId="77777777" w:rsidR="001313E8" w:rsidRDefault="00684617">
            <w:pPr>
              <w:jc w:val="right"/>
            </w:pPr>
            <w:r>
              <w:rPr>
                <w:sz w:val="20"/>
              </w:rPr>
              <w:t>-</w:t>
            </w:r>
          </w:p>
        </w:tc>
        <w:tc>
          <w:tcPr>
            <w:tcW w:w="2160" w:type="dxa"/>
          </w:tcPr>
          <w:p w14:paraId="73E04A97" w14:textId="77777777" w:rsidR="001313E8" w:rsidRDefault="00684617">
            <w:r>
              <w:rPr>
                <w:sz w:val="20"/>
              </w:rPr>
              <w:t>-</w:t>
            </w:r>
          </w:p>
        </w:tc>
        <w:tc>
          <w:tcPr>
            <w:tcW w:w="2160" w:type="dxa"/>
          </w:tcPr>
          <w:p w14:paraId="7E9A68D4" w14:textId="77777777" w:rsidR="001313E8" w:rsidRDefault="00684617">
            <w:pPr>
              <w:jc w:val="right"/>
            </w:pPr>
            <w:r>
              <w:rPr>
                <w:sz w:val="20"/>
              </w:rPr>
              <w:t>-</w:t>
            </w:r>
          </w:p>
        </w:tc>
      </w:tr>
      <w:tr w:rsidR="001313E8" w14:paraId="7D9B26AF" w14:textId="77777777">
        <w:tc>
          <w:tcPr>
            <w:tcW w:w="2160" w:type="dxa"/>
          </w:tcPr>
          <w:p w14:paraId="1ED6A0DE" w14:textId="77777777" w:rsidR="001313E8" w:rsidRDefault="00684617">
            <w:r>
              <w:rPr>
                <w:sz w:val="20"/>
              </w:rPr>
              <w:t>Easement Stewardship</w:t>
            </w:r>
          </w:p>
        </w:tc>
        <w:tc>
          <w:tcPr>
            <w:tcW w:w="2160" w:type="dxa"/>
          </w:tcPr>
          <w:p w14:paraId="2AE625B0" w14:textId="77777777" w:rsidR="001313E8" w:rsidRDefault="00684617">
            <w:pPr>
              <w:jc w:val="right"/>
            </w:pPr>
            <w:r>
              <w:rPr>
                <w:sz w:val="20"/>
              </w:rPr>
              <w:t>-</w:t>
            </w:r>
          </w:p>
        </w:tc>
        <w:tc>
          <w:tcPr>
            <w:tcW w:w="2160" w:type="dxa"/>
          </w:tcPr>
          <w:p w14:paraId="5A409DE3" w14:textId="77777777" w:rsidR="001313E8" w:rsidRDefault="00684617">
            <w:pPr>
              <w:jc w:val="right"/>
            </w:pPr>
            <w:r>
              <w:rPr>
                <w:sz w:val="20"/>
              </w:rPr>
              <w:t>-</w:t>
            </w:r>
          </w:p>
        </w:tc>
        <w:tc>
          <w:tcPr>
            <w:tcW w:w="2160" w:type="dxa"/>
          </w:tcPr>
          <w:p w14:paraId="7BF5FC35" w14:textId="77777777" w:rsidR="001313E8" w:rsidRDefault="00684617">
            <w:r>
              <w:rPr>
                <w:sz w:val="20"/>
              </w:rPr>
              <w:t>-</w:t>
            </w:r>
          </w:p>
        </w:tc>
        <w:tc>
          <w:tcPr>
            <w:tcW w:w="2160" w:type="dxa"/>
          </w:tcPr>
          <w:p w14:paraId="26D968ED" w14:textId="77777777" w:rsidR="001313E8" w:rsidRDefault="00684617">
            <w:pPr>
              <w:jc w:val="right"/>
            </w:pPr>
            <w:r>
              <w:rPr>
                <w:sz w:val="20"/>
              </w:rPr>
              <w:t>-</w:t>
            </w:r>
          </w:p>
        </w:tc>
      </w:tr>
      <w:tr w:rsidR="001313E8" w14:paraId="434C3E3A" w14:textId="77777777">
        <w:tc>
          <w:tcPr>
            <w:tcW w:w="2160" w:type="dxa"/>
          </w:tcPr>
          <w:p w14:paraId="4427F891" w14:textId="77777777" w:rsidR="001313E8" w:rsidRDefault="00684617">
            <w:r>
              <w:rPr>
                <w:sz w:val="20"/>
              </w:rPr>
              <w:t>Travel</w:t>
            </w:r>
          </w:p>
        </w:tc>
        <w:tc>
          <w:tcPr>
            <w:tcW w:w="2160" w:type="dxa"/>
          </w:tcPr>
          <w:p w14:paraId="4C77A938" w14:textId="77777777" w:rsidR="001313E8" w:rsidRDefault="00684617">
            <w:pPr>
              <w:jc w:val="right"/>
            </w:pPr>
            <w:r>
              <w:rPr>
                <w:sz w:val="20"/>
              </w:rPr>
              <w:t>$60,000</w:t>
            </w:r>
          </w:p>
        </w:tc>
        <w:tc>
          <w:tcPr>
            <w:tcW w:w="2160" w:type="dxa"/>
          </w:tcPr>
          <w:p w14:paraId="25A39B51" w14:textId="77777777" w:rsidR="001313E8" w:rsidRDefault="00684617">
            <w:pPr>
              <w:jc w:val="right"/>
            </w:pPr>
            <w:r>
              <w:rPr>
                <w:sz w:val="20"/>
              </w:rPr>
              <w:t>-</w:t>
            </w:r>
          </w:p>
        </w:tc>
        <w:tc>
          <w:tcPr>
            <w:tcW w:w="2160" w:type="dxa"/>
          </w:tcPr>
          <w:p w14:paraId="108A4154" w14:textId="77777777" w:rsidR="001313E8" w:rsidRDefault="00684617">
            <w:r>
              <w:rPr>
                <w:sz w:val="20"/>
              </w:rPr>
              <w:t>-</w:t>
            </w:r>
          </w:p>
        </w:tc>
        <w:tc>
          <w:tcPr>
            <w:tcW w:w="2160" w:type="dxa"/>
          </w:tcPr>
          <w:p w14:paraId="22F8F142" w14:textId="77777777" w:rsidR="001313E8" w:rsidRDefault="00684617">
            <w:pPr>
              <w:jc w:val="right"/>
            </w:pPr>
            <w:r>
              <w:rPr>
                <w:sz w:val="20"/>
              </w:rPr>
              <w:t>$60,000</w:t>
            </w:r>
          </w:p>
        </w:tc>
      </w:tr>
      <w:tr w:rsidR="001313E8" w14:paraId="60070CB5" w14:textId="77777777">
        <w:tc>
          <w:tcPr>
            <w:tcW w:w="2160" w:type="dxa"/>
          </w:tcPr>
          <w:p w14:paraId="5EFC1B53" w14:textId="77777777" w:rsidR="001313E8" w:rsidRDefault="00684617">
            <w:r>
              <w:rPr>
                <w:sz w:val="20"/>
              </w:rPr>
              <w:t>Professional Services</w:t>
            </w:r>
          </w:p>
        </w:tc>
        <w:tc>
          <w:tcPr>
            <w:tcW w:w="2160" w:type="dxa"/>
          </w:tcPr>
          <w:p w14:paraId="08B11A58" w14:textId="77777777" w:rsidR="001313E8" w:rsidRDefault="00684617">
            <w:pPr>
              <w:jc w:val="right"/>
            </w:pPr>
            <w:r>
              <w:rPr>
                <w:sz w:val="20"/>
              </w:rPr>
              <w:t>-</w:t>
            </w:r>
          </w:p>
        </w:tc>
        <w:tc>
          <w:tcPr>
            <w:tcW w:w="2160" w:type="dxa"/>
          </w:tcPr>
          <w:p w14:paraId="0D4C579F" w14:textId="77777777" w:rsidR="001313E8" w:rsidRDefault="00684617">
            <w:pPr>
              <w:jc w:val="right"/>
            </w:pPr>
            <w:r>
              <w:rPr>
                <w:sz w:val="20"/>
              </w:rPr>
              <w:t>-</w:t>
            </w:r>
          </w:p>
        </w:tc>
        <w:tc>
          <w:tcPr>
            <w:tcW w:w="2160" w:type="dxa"/>
          </w:tcPr>
          <w:p w14:paraId="44CA2456" w14:textId="77777777" w:rsidR="001313E8" w:rsidRDefault="00684617">
            <w:r>
              <w:rPr>
                <w:sz w:val="20"/>
              </w:rPr>
              <w:t>-</w:t>
            </w:r>
          </w:p>
        </w:tc>
        <w:tc>
          <w:tcPr>
            <w:tcW w:w="2160" w:type="dxa"/>
          </w:tcPr>
          <w:p w14:paraId="19E0CC37" w14:textId="77777777" w:rsidR="001313E8" w:rsidRDefault="00684617">
            <w:pPr>
              <w:jc w:val="right"/>
            </w:pPr>
            <w:r>
              <w:rPr>
                <w:sz w:val="20"/>
              </w:rPr>
              <w:t>-</w:t>
            </w:r>
          </w:p>
        </w:tc>
      </w:tr>
      <w:tr w:rsidR="001313E8" w14:paraId="0EF8BB10" w14:textId="77777777">
        <w:tc>
          <w:tcPr>
            <w:tcW w:w="2160" w:type="dxa"/>
          </w:tcPr>
          <w:p w14:paraId="097F5479" w14:textId="77777777" w:rsidR="001313E8" w:rsidRDefault="00684617">
            <w:r>
              <w:rPr>
                <w:sz w:val="20"/>
              </w:rPr>
              <w:t xml:space="preserve">Direct Support </w:t>
            </w:r>
            <w:r>
              <w:rPr>
                <w:sz w:val="20"/>
              </w:rPr>
              <w:t>Services</w:t>
            </w:r>
          </w:p>
        </w:tc>
        <w:tc>
          <w:tcPr>
            <w:tcW w:w="2160" w:type="dxa"/>
          </w:tcPr>
          <w:p w14:paraId="74D85BD4" w14:textId="77777777" w:rsidR="001313E8" w:rsidRDefault="00684617">
            <w:pPr>
              <w:jc w:val="right"/>
            </w:pPr>
            <w:r>
              <w:rPr>
                <w:sz w:val="20"/>
              </w:rPr>
              <w:t>$153,000</w:t>
            </w:r>
          </w:p>
        </w:tc>
        <w:tc>
          <w:tcPr>
            <w:tcW w:w="2160" w:type="dxa"/>
          </w:tcPr>
          <w:p w14:paraId="2B47C4DC" w14:textId="77777777" w:rsidR="001313E8" w:rsidRDefault="00684617">
            <w:pPr>
              <w:jc w:val="right"/>
            </w:pPr>
            <w:r>
              <w:rPr>
                <w:sz w:val="20"/>
              </w:rPr>
              <w:t>$243,800</w:t>
            </w:r>
          </w:p>
        </w:tc>
        <w:tc>
          <w:tcPr>
            <w:tcW w:w="2160" w:type="dxa"/>
          </w:tcPr>
          <w:p w14:paraId="7B57F4AD" w14:textId="77777777" w:rsidR="001313E8" w:rsidRDefault="00684617">
            <w:r>
              <w:rPr>
                <w:sz w:val="20"/>
              </w:rPr>
              <w:t>Private</w:t>
            </w:r>
          </w:p>
        </w:tc>
        <w:tc>
          <w:tcPr>
            <w:tcW w:w="2160" w:type="dxa"/>
          </w:tcPr>
          <w:p w14:paraId="785278FF" w14:textId="77777777" w:rsidR="001313E8" w:rsidRDefault="00684617">
            <w:pPr>
              <w:jc w:val="right"/>
            </w:pPr>
            <w:r>
              <w:rPr>
                <w:sz w:val="20"/>
              </w:rPr>
              <w:t>$396,800</w:t>
            </w:r>
          </w:p>
        </w:tc>
      </w:tr>
      <w:tr w:rsidR="001313E8" w14:paraId="7579A5C6" w14:textId="77777777">
        <w:tc>
          <w:tcPr>
            <w:tcW w:w="2160" w:type="dxa"/>
          </w:tcPr>
          <w:p w14:paraId="772D01FE" w14:textId="77777777" w:rsidR="001313E8" w:rsidRDefault="00684617">
            <w:r>
              <w:rPr>
                <w:sz w:val="20"/>
              </w:rPr>
              <w:t>DNR Land Acquisition Costs</w:t>
            </w:r>
          </w:p>
        </w:tc>
        <w:tc>
          <w:tcPr>
            <w:tcW w:w="2160" w:type="dxa"/>
          </w:tcPr>
          <w:p w14:paraId="14B25B6C" w14:textId="77777777" w:rsidR="001313E8" w:rsidRDefault="00684617">
            <w:pPr>
              <w:jc w:val="right"/>
            </w:pPr>
            <w:r>
              <w:rPr>
                <w:sz w:val="20"/>
              </w:rPr>
              <w:t>-</w:t>
            </w:r>
          </w:p>
        </w:tc>
        <w:tc>
          <w:tcPr>
            <w:tcW w:w="2160" w:type="dxa"/>
          </w:tcPr>
          <w:p w14:paraId="1969F250" w14:textId="77777777" w:rsidR="001313E8" w:rsidRDefault="00684617">
            <w:pPr>
              <w:jc w:val="right"/>
            </w:pPr>
            <w:r>
              <w:rPr>
                <w:sz w:val="20"/>
              </w:rPr>
              <w:t>-</w:t>
            </w:r>
          </w:p>
        </w:tc>
        <w:tc>
          <w:tcPr>
            <w:tcW w:w="2160" w:type="dxa"/>
          </w:tcPr>
          <w:p w14:paraId="1081A3C2" w14:textId="77777777" w:rsidR="001313E8" w:rsidRDefault="00684617">
            <w:r>
              <w:rPr>
                <w:sz w:val="20"/>
              </w:rPr>
              <w:t>-</w:t>
            </w:r>
          </w:p>
        </w:tc>
        <w:tc>
          <w:tcPr>
            <w:tcW w:w="2160" w:type="dxa"/>
          </w:tcPr>
          <w:p w14:paraId="587401E5" w14:textId="77777777" w:rsidR="001313E8" w:rsidRDefault="00684617">
            <w:pPr>
              <w:jc w:val="right"/>
            </w:pPr>
            <w:r>
              <w:rPr>
                <w:sz w:val="20"/>
              </w:rPr>
              <w:t>-</w:t>
            </w:r>
          </w:p>
        </w:tc>
      </w:tr>
      <w:tr w:rsidR="001313E8" w14:paraId="31BB797F" w14:textId="77777777">
        <w:tc>
          <w:tcPr>
            <w:tcW w:w="2160" w:type="dxa"/>
          </w:tcPr>
          <w:p w14:paraId="56D9993C" w14:textId="77777777" w:rsidR="001313E8" w:rsidRDefault="00684617">
            <w:r>
              <w:rPr>
                <w:sz w:val="20"/>
              </w:rPr>
              <w:t>Capital Equipment</w:t>
            </w:r>
          </w:p>
        </w:tc>
        <w:tc>
          <w:tcPr>
            <w:tcW w:w="2160" w:type="dxa"/>
          </w:tcPr>
          <w:p w14:paraId="74D879D2" w14:textId="77777777" w:rsidR="001313E8" w:rsidRDefault="00684617">
            <w:pPr>
              <w:jc w:val="right"/>
            </w:pPr>
            <w:r>
              <w:rPr>
                <w:sz w:val="20"/>
              </w:rPr>
              <w:t>-</w:t>
            </w:r>
          </w:p>
        </w:tc>
        <w:tc>
          <w:tcPr>
            <w:tcW w:w="2160" w:type="dxa"/>
          </w:tcPr>
          <w:p w14:paraId="2FC66420" w14:textId="77777777" w:rsidR="001313E8" w:rsidRDefault="00684617">
            <w:pPr>
              <w:jc w:val="right"/>
            </w:pPr>
            <w:r>
              <w:rPr>
                <w:sz w:val="20"/>
              </w:rPr>
              <w:t>-</w:t>
            </w:r>
          </w:p>
        </w:tc>
        <w:tc>
          <w:tcPr>
            <w:tcW w:w="2160" w:type="dxa"/>
          </w:tcPr>
          <w:p w14:paraId="68FBFCC2" w14:textId="77777777" w:rsidR="001313E8" w:rsidRDefault="00684617">
            <w:r>
              <w:rPr>
                <w:sz w:val="20"/>
              </w:rPr>
              <w:t>-</w:t>
            </w:r>
          </w:p>
        </w:tc>
        <w:tc>
          <w:tcPr>
            <w:tcW w:w="2160" w:type="dxa"/>
          </w:tcPr>
          <w:p w14:paraId="261C9637" w14:textId="77777777" w:rsidR="001313E8" w:rsidRDefault="00684617">
            <w:pPr>
              <w:jc w:val="right"/>
            </w:pPr>
            <w:r>
              <w:rPr>
                <w:sz w:val="20"/>
              </w:rPr>
              <w:t>-</w:t>
            </w:r>
          </w:p>
        </w:tc>
      </w:tr>
      <w:tr w:rsidR="001313E8" w14:paraId="1724FA61" w14:textId="77777777">
        <w:tc>
          <w:tcPr>
            <w:tcW w:w="2160" w:type="dxa"/>
          </w:tcPr>
          <w:p w14:paraId="0030DBDA" w14:textId="77777777" w:rsidR="001313E8" w:rsidRDefault="00684617">
            <w:r>
              <w:rPr>
                <w:sz w:val="20"/>
              </w:rPr>
              <w:t>Other Equipment/Tools</w:t>
            </w:r>
          </w:p>
        </w:tc>
        <w:tc>
          <w:tcPr>
            <w:tcW w:w="2160" w:type="dxa"/>
          </w:tcPr>
          <w:p w14:paraId="6D6EDE15" w14:textId="77777777" w:rsidR="001313E8" w:rsidRDefault="00684617">
            <w:pPr>
              <w:jc w:val="right"/>
            </w:pPr>
            <w:r>
              <w:rPr>
                <w:sz w:val="20"/>
              </w:rPr>
              <w:t>-</w:t>
            </w:r>
          </w:p>
        </w:tc>
        <w:tc>
          <w:tcPr>
            <w:tcW w:w="2160" w:type="dxa"/>
          </w:tcPr>
          <w:p w14:paraId="514ACC0F" w14:textId="77777777" w:rsidR="001313E8" w:rsidRDefault="00684617">
            <w:pPr>
              <w:jc w:val="right"/>
            </w:pPr>
            <w:r>
              <w:rPr>
                <w:sz w:val="20"/>
              </w:rPr>
              <w:t>-</w:t>
            </w:r>
          </w:p>
        </w:tc>
        <w:tc>
          <w:tcPr>
            <w:tcW w:w="2160" w:type="dxa"/>
          </w:tcPr>
          <w:p w14:paraId="3D832A0D" w14:textId="77777777" w:rsidR="001313E8" w:rsidRDefault="00684617">
            <w:r>
              <w:rPr>
                <w:sz w:val="20"/>
              </w:rPr>
              <w:t>-</w:t>
            </w:r>
          </w:p>
        </w:tc>
        <w:tc>
          <w:tcPr>
            <w:tcW w:w="2160" w:type="dxa"/>
          </w:tcPr>
          <w:p w14:paraId="6BF0FCF4" w14:textId="77777777" w:rsidR="001313E8" w:rsidRDefault="00684617">
            <w:pPr>
              <w:jc w:val="right"/>
            </w:pPr>
            <w:r>
              <w:rPr>
                <w:sz w:val="20"/>
              </w:rPr>
              <w:t>-</w:t>
            </w:r>
          </w:p>
        </w:tc>
      </w:tr>
      <w:tr w:rsidR="001313E8" w14:paraId="15D97240" w14:textId="77777777">
        <w:tc>
          <w:tcPr>
            <w:tcW w:w="2160" w:type="dxa"/>
          </w:tcPr>
          <w:p w14:paraId="00A617B6" w14:textId="77777777" w:rsidR="001313E8" w:rsidRDefault="00684617">
            <w:r>
              <w:rPr>
                <w:sz w:val="20"/>
              </w:rPr>
              <w:t>Supplies/Materials</w:t>
            </w:r>
          </w:p>
        </w:tc>
        <w:tc>
          <w:tcPr>
            <w:tcW w:w="2160" w:type="dxa"/>
          </w:tcPr>
          <w:p w14:paraId="7EE844A1" w14:textId="77777777" w:rsidR="001313E8" w:rsidRDefault="00684617">
            <w:pPr>
              <w:jc w:val="right"/>
            </w:pPr>
            <w:r>
              <w:rPr>
                <w:sz w:val="20"/>
              </w:rPr>
              <w:t>$320,000</w:t>
            </w:r>
          </w:p>
        </w:tc>
        <w:tc>
          <w:tcPr>
            <w:tcW w:w="2160" w:type="dxa"/>
          </w:tcPr>
          <w:p w14:paraId="2F9DD871" w14:textId="77777777" w:rsidR="001313E8" w:rsidRDefault="00684617">
            <w:pPr>
              <w:jc w:val="right"/>
            </w:pPr>
            <w:r>
              <w:rPr>
                <w:sz w:val="20"/>
              </w:rPr>
              <w:t>-</w:t>
            </w:r>
          </w:p>
        </w:tc>
        <w:tc>
          <w:tcPr>
            <w:tcW w:w="2160" w:type="dxa"/>
          </w:tcPr>
          <w:p w14:paraId="5585211F" w14:textId="77777777" w:rsidR="001313E8" w:rsidRDefault="00684617">
            <w:r>
              <w:rPr>
                <w:sz w:val="20"/>
              </w:rPr>
              <w:t>-</w:t>
            </w:r>
          </w:p>
        </w:tc>
        <w:tc>
          <w:tcPr>
            <w:tcW w:w="2160" w:type="dxa"/>
          </w:tcPr>
          <w:p w14:paraId="6F547355" w14:textId="77777777" w:rsidR="001313E8" w:rsidRDefault="00684617">
            <w:pPr>
              <w:jc w:val="right"/>
            </w:pPr>
            <w:r>
              <w:rPr>
                <w:sz w:val="20"/>
              </w:rPr>
              <w:t>$320,000</w:t>
            </w:r>
          </w:p>
        </w:tc>
      </w:tr>
      <w:tr w:rsidR="001313E8" w14:paraId="3F669C71" w14:textId="77777777">
        <w:tc>
          <w:tcPr>
            <w:tcW w:w="2160" w:type="dxa"/>
          </w:tcPr>
          <w:p w14:paraId="5200CA28" w14:textId="77777777" w:rsidR="001313E8" w:rsidRDefault="00684617">
            <w:r>
              <w:rPr>
                <w:sz w:val="20"/>
              </w:rPr>
              <w:t>DNR IDP</w:t>
            </w:r>
          </w:p>
        </w:tc>
        <w:tc>
          <w:tcPr>
            <w:tcW w:w="2160" w:type="dxa"/>
          </w:tcPr>
          <w:p w14:paraId="03583042" w14:textId="77777777" w:rsidR="001313E8" w:rsidRDefault="00684617">
            <w:pPr>
              <w:jc w:val="right"/>
            </w:pPr>
            <w:r>
              <w:rPr>
                <w:sz w:val="20"/>
              </w:rPr>
              <w:t>-</w:t>
            </w:r>
          </w:p>
        </w:tc>
        <w:tc>
          <w:tcPr>
            <w:tcW w:w="2160" w:type="dxa"/>
          </w:tcPr>
          <w:p w14:paraId="694011A4" w14:textId="77777777" w:rsidR="001313E8" w:rsidRDefault="00684617">
            <w:pPr>
              <w:jc w:val="right"/>
            </w:pPr>
            <w:r>
              <w:rPr>
                <w:sz w:val="20"/>
              </w:rPr>
              <w:t>-</w:t>
            </w:r>
          </w:p>
        </w:tc>
        <w:tc>
          <w:tcPr>
            <w:tcW w:w="2160" w:type="dxa"/>
          </w:tcPr>
          <w:p w14:paraId="59F1AD39" w14:textId="77777777" w:rsidR="001313E8" w:rsidRDefault="00684617">
            <w:r>
              <w:rPr>
                <w:sz w:val="20"/>
              </w:rPr>
              <w:t>-</w:t>
            </w:r>
          </w:p>
        </w:tc>
        <w:tc>
          <w:tcPr>
            <w:tcW w:w="2160" w:type="dxa"/>
          </w:tcPr>
          <w:p w14:paraId="278F4C15" w14:textId="77777777" w:rsidR="001313E8" w:rsidRDefault="00684617">
            <w:pPr>
              <w:jc w:val="right"/>
            </w:pPr>
            <w:r>
              <w:rPr>
                <w:sz w:val="20"/>
              </w:rPr>
              <w:t>-</w:t>
            </w:r>
          </w:p>
        </w:tc>
      </w:tr>
      <w:tr w:rsidR="001313E8" w14:paraId="608F790C" w14:textId="77777777">
        <w:tc>
          <w:tcPr>
            <w:tcW w:w="2160" w:type="dxa"/>
            <w:shd w:val="clear" w:color="auto" w:fill="EEEEEE"/>
          </w:tcPr>
          <w:p w14:paraId="5E8C7A95" w14:textId="77777777" w:rsidR="001313E8" w:rsidRDefault="00684617">
            <w:r>
              <w:rPr>
                <w:b/>
                <w:color w:val="000000"/>
                <w:sz w:val="20"/>
              </w:rPr>
              <w:t>Grand Total</w:t>
            </w:r>
          </w:p>
        </w:tc>
        <w:tc>
          <w:tcPr>
            <w:tcW w:w="2160" w:type="dxa"/>
            <w:shd w:val="clear" w:color="auto" w:fill="EEEEEE"/>
          </w:tcPr>
          <w:p w14:paraId="4E4796AC" w14:textId="77777777" w:rsidR="001313E8" w:rsidRDefault="00684617">
            <w:pPr>
              <w:jc w:val="right"/>
            </w:pPr>
            <w:r>
              <w:rPr>
                <w:b/>
                <w:color w:val="000000"/>
                <w:sz w:val="20"/>
              </w:rPr>
              <w:t>$2,188,000</w:t>
            </w:r>
          </w:p>
        </w:tc>
        <w:tc>
          <w:tcPr>
            <w:tcW w:w="2160" w:type="dxa"/>
            <w:shd w:val="clear" w:color="auto" w:fill="EEEEEE"/>
          </w:tcPr>
          <w:p w14:paraId="2B6C1795" w14:textId="77777777" w:rsidR="001313E8" w:rsidRDefault="00684617">
            <w:pPr>
              <w:jc w:val="right"/>
            </w:pPr>
            <w:r>
              <w:rPr>
                <w:b/>
                <w:color w:val="000000"/>
                <w:sz w:val="20"/>
              </w:rPr>
              <w:t>$243,800</w:t>
            </w:r>
          </w:p>
        </w:tc>
        <w:tc>
          <w:tcPr>
            <w:tcW w:w="2160" w:type="dxa"/>
            <w:shd w:val="clear" w:color="auto" w:fill="EEEEEE"/>
          </w:tcPr>
          <w:p w14:paraId="6CD17376" w14:textId="77777777" w:rsidR="001313E8" w:rsidRDefault="00684617">
            <w:r>
              <w:rPr>
                <w:b/>
                <w:color w:val="000000"/>
                <w:sz w:val="20"/>
              </w:rPr>
              <w:t>-</w:t>
            </w:r>
          </w:p>
        </w:tc>
        <w:tc>
          <w:tcPr>
            <w:tcW w:w="2160" w:type="dxa"/>
            <w:shd w:val="clear" w:color="auto" w:fill="EEEEEE"/>
          </w:tcPr>
          <w:p w14:paraId="3A4768E2" w14:textId="77777777" w:rsidR="001313E8" w:rsidRDefault="00684617">
            <w:pPr>
              <w:jc w:val="right"/>
            </w:pPr>
            <w:r>
              <w:rPr>
                <w:b/>
                <w:color w:val="000000"/>
                <w:sz w:val="20"/>
              </w:rPr>
              <w:t>$2,431,800</w:t>
            </w:r>
          </w:p>
        </w:tc>
      </w:tr>
    </w:tbl>
    <w:p w14:paraId="7B239E1E" w14:textId="77777777" w:rsidR="001313E8" w:rsidRDefault="00684617">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2493"/>
        <w:gridCol w:w="1343"/>
        <w:gridCol w:w="1386"/>
        <w:gridCol w:w="1387"/>
        <w:gridCol w:w="1397"/>
        <w:gridCol w:w="1397"/>
        <w:gridCol w:w="1387"/>
      </w:tblGrid>
      <w:tr w:rsidR="001313E8" w14:paraId="3D5C09A4" w14:textId="77777777">
        <w:tc>
          <w:tcPr>
            <w:tcW w:w="1543" w:type="dxa"/>
            <w:shd w:val="clear" w:color="auto" w:fill="AFC4E9"/>
          </w:tcPr>
          <w:p w14:paraId="2075E028" w14:textId="77777777" w:rsidR="001313E8" w:rsidRDefault="00684617">
            <w:r>
              <w:rPr>
                <w:b/>
                <w:color w:val="000000"/>
                <w:sz w:val="20"/>
              </w:rPr>
              <w:t>Position</w:t>
            </w:r>
          </w:p>
        </w:tc>
        <w:tc>
          <w:tcPr>
            <w:tcW w:w="1543" w:type="dxa"/>
            <w:shd w:val="clear" w:color="auto" w:fill="AFC4E9"/>
          </w:tcPr>
          <w:p w14:paraId="652530BA" w14:textId="77777777" w:rsidR="001313E8" w:rsidRDefault="00684617">
            <w:r>
              <w:rPr>
                <w:b/>
                <w:color w:val="000000"/>
                <w:sz w:val="20"/>
              </w:rPr>
              <w:t>Annual FTE</w:t>
            </w:r>
          </w:p>
        </w:tc>
        <w:tc>
          <w:tcPr>
            <w:tcW w:w="1543" w:type="dxa"/>
            <w:shd w:val="clear" w:color="auto" w:fill="AFC4E9"/>
          </w:tcPr>
          <w:p w14:paraId="5ECB3360" w14:textId="77777777" w:rsidR="001313E8" w:rsidRDefault="00684617">
            <w:r>
              <w:rPr>
                <w:b/>
                <w:color w:val="000000"/>
                <w:sz w:val="20"/>
              </w:rPr>
              <w:t>Years Working</w:t>
            </w:r>
          </w:p>
        </w:tc>
        <w:tc>
          <w:tcPr>
            <w:tcW w:w="1543" w:type="dxa"/>
            <w:shd w:val="clear" w:color="auto" w:fill="AFC4E9"/>
          </w:tcPr>
          <w:p w14:paraId="347EC19E" w14:textId="77777777" w:rsidR="001313E8" w:rsidRDefault="00684617">
            <w:r>
              <w:rPr>
                <w:b/>
                <w:color w:val="000000"/>
                <w:sz w:val="20"/>
              </w:rPr>
              <w:t>Funding Request</w:t>
            </w:r>
          </w:p>
        </w:tc>
        <w:tc>
          <w:tcPr>
            <w:tcW w:w="1543" w:type="dxa"/>
            <w:shd w:val="clear" w:color="auto" w:fill="AFC4E9"/>
          </w:tcPr>
          <w:p w14:paraId="7DD698C5" w14:textId="77777777" w:rsidR="001313E8" w:rsidRDefault="00684617">
            <w:r>
              <w:rPr>
                <w:b/>
                <w:color w:val="000000"/>
                <w:sz w:val="20"/>
              </w:rPr>
              <w:t>Total Leverage</w:t>
            </w:r>
          </w:p>
        </w:tc>
        <w:tc>
          <w:tcPr>
            <w:tcW w:w="1543" w:type="dxa"/>
            <w:shd w:val="clear" w:color="auto" w:fill="AFC4E9"/>
          </w:tcPr>
          <w:p w14:paraId="2CAFBD9F" w14:textId="77777777" w:rsidR="001313E8" w:rsidRDefault="00684617">
            <w:r>
              <w:rPr>
                <w:b/>
                <w:color w:val="000000"/>
                <w:sz w:val="20"/>
              </w:rPr>
              <w:t>Leverage Source</w:t>
            </w:r>
          </w:p>
        </w:tc>
        <w:tc>
          <w:tcPr>
            <w:tcW w:w="1543" w:type="dxa"/>
            <w:shd w:val="clear" w:color="auto" w:fill="AFC4E9"/>
          </w:tcPr>
          <w:p w14:paraId="6D0A4092" w14:textId="77777777" w:rsidR="001313E8" w:rsidRDefault="00684617">
            <w:r>
              <w:rPr>
                <w:b/>
                <w:color w:val="000000"/>
                <w:sz w:val="20"/>
              </w:rPr>
              <w:t>Total</w:t>
            </w:r>
          </w:p>
        </w:tc>
      </w:tr>
      <w:tr w:rsidR="001313E8" w14:paraId="57473A19" w14:textId="77777777">
        <w:tc>
          <w:tcPr>
            <w:tcW w:w="1543" w:type="dxa"/>
          </w:tcPr>
          <w:p w14:paraId="0EEAA1F0" w14:textId="77777777" w:rsidR="001313E8" w:rsidRDefault="00684617">
            <w:r>
              <w:rPr>
                <w:sz w:val="20"/>
              </w:rPr>
              <w:t>TNC Project Management, Protection and Grants Admin</w:t>
            </w:r>
          </w:p>
        </w:tc>
        <w:tc>
          <w:tcPr>
            <w:tcW w:w="1543" w:type="dxa"/>
          </w:tcPr>
          <w:p w14:paraId="5A5320FE" w14:textId="77777777" w:rsidR="001313E8" w:rsidRDefault="00684617">
            <w:pPr>
              <w:jc w:val="right"/>
            </w:pPr>
            <w:r>
              <w:rPr>
                <w:sz w:val="20"/>
              </w:rPr>
              <w:t>1.3</w:t>
            </w:r>
          </w:p>
        </w:tc>
        <w:tc>
          <w:tcPr>
            <w:tcW w:w="1543" w:type="dxa"/>
          </w:tcPr>
          <w:p w14:paraId="4225A1F1" w14:textId="77777777" w:rsidR="001313E8" w:rsidRDefault="00684617">
            <w:pPr>
              <w:jc w:val="right"/>
            </w:pPr>
            <w:r>
              <w:rPr>
                <w:sz w:val="20"/>
              </w:rPr>
              <w:t>3.0</w:t>
            </w:r>
          </w:p>
        </w:tc>
        <w:tc>
          <w:tcPr>
            <w:tcW w:w="1543" w:type="dxa"/>
          </w:tcPr>
          <w:p w14:paraId="38C26315" w14:textId="77777777" w:rsidR="001313E8" w:rsidRDefault="00684617">
            <w:pPr>
              <w:jc w:val="right"/>
            </w:pPr>
            <w:r>
              <w:rPr>
                <w:sz w:val="20"/>
              </w:rPr>
              <w:t>$355,000</w:t>
            </w:r>
          </w:p>
        </w:tc>
        <w:tc>
          <w:tcPr>
            <w:tcW w:w="1543" w:type="dxa"/>
          </w:tcPr>
          <w:p w14:paraId="145FEFE1" w14:textId="77777777" w:rsidR="001313E8" w:rsidRDefault="00684617">
            <w:pPr>
              <w:jc w:val="right"/>
            </w:pPr>
            <w:r>
              <w:rPr>
                <w:sz w:val="20"/>
              </w:rPr>
              <w:t>-</w:t>
            </w:r>
          </w:p>
        </w:tc>
        <w:tc>
          <w:tcPr>
            <w:tcW w:w="1543" w:type="dxa"/>
          </w:tcPr>
          <w:p w14:paraId="3F8236A6" w14:textId="77777777" w:rsidR="001313E8" w:rsidRDefault="00684617">
            <w:r>
              <w:rPr>
                <w:sz w:val="20"/>
              </w:rPr>
              <w:t>-</w:t>
            </w:r>
          </w:p>
        </w:tc>
        <w:tc>
          <w:tcPr>
            <w:tcW w:w="1543" w:type="dxa"/>
          </w:tcPr>
          <w:p w14:paraId="017742B8" w14:textId="77777777" w:rsidR="001313E8" w:rsidRDefault="00684617">
            <w:pPr>
              <w:jc w:val="right"/>
            </w:pPr>
            <w:r>
              <w:rPr>
                <w:sz w:val="20"/>
              </w:rPr>
              <w:t>$355,000</w:t>
            </w:r>
          </w:p>
        </w:tc>
      </w:tr>
      <w:tr w:rsidR="001313E8" w14:paraId="18B9296B" w14:textId="77777777">
        <w:tc>
          <w:tcPr>
            <w:tcW w:w="1543" w:type="dxa"/>
          </w:tcPr>
          <w:p w14:paraId="628CC632" w14:textId="77777777" w:rsidR="001313E8" w:rsidRDefault="00684617">
            <w:r>
              <w:rPr>
                <w:sz w:val="20"/>
              </w:rPr>
              <w:t>TNC Restoration/Enhancement Crew</w:t>
            </w:r>
          </w:p>
        </w:tc>
        <w:tc>
          <w:tcPr>
            <w:tcW w:w="1543" w:type="dxa"/>
          </w:tcPr>
          <w:p w14:paraId="4D9C4DCC" w14:textId="77777777" w:rsidR="001313E8" w:rsidRDefault="00684617">
            <w:pPr>
              <w:jc w:val="right"/>
            </w:pPr>
            <w:r>
              <w:rPr>
                <w:sz w:val="20"/>
              </w:rPr>
              <w:t>1.75</w:t>
            </w:r>
          </w:p>
        </w:tc>
        <w:tc>
          <w:tcPr>
            <w:tcW w:w="1543" w:type="dxa"/>
          </w:tcPr>
          <w:p w14:paraId="00615897" w14:textId="77777777" w:rsidR="001313E8" w:rsidRDefault="00684617">
            <w:pPr>
              <w:jc w:val="right"/>
            </w:pPr>
            <w:r>
              <w:rPr>
                <w:sz w:val="20"/>
              </w:rPr>
              <w:t>3.0</w:t>
            </w:r>
          </w:p>
        </w:tc>
        <w:tc>
          <w:tcPr>
            <w:tcW w:w="1543" w:type="dxa"/>
          </w:tcPr>
          <w:p w14:paraId="3190454A" w14:textId="77777777" w:rsidR="001313E8" w:rsidRDefault="00684617">
            <w:pPr>
              <w:jc w:val="right"/>
            </w:pPr>
            <w:r>
              <w:rPr>
                <w:sz w:val="20"/>
              </w:rPr>
              <w:t>$300,000</w:t>
            </w:r>
          </w:p>
        </w:tc>
        <w:tc>
          <w:tcPr>
            <w:tcW w:w="1543" w:type="dxa"/>
          </w:tcPr>
          <w:p w14:paraId="06BEF6B6" w14:textId="77777777" w:rsidR="001313E8" w:rsidRDefault="00684617">
            <w:pPr>
              <w:jc w:val="right"/>
            </w:pPr>
            <w:r>
              <w:rPr>
                <w:sz w:val="20"/>
              </w:rPr>
              <w:t>-</w:t>
            </w:r>
          </w:p>
        </w:tc>
        <w:tc>
          <w:tcPr>
            <w:tcW w:w="1543" w:type="dxa"/>
          </w:tcPr>
          <w:p w14:paraId="670B6946" w14:textId="77777777" w:rsidR="001313E8" w:rsidRDefault="00684617">
            <w:r>
              <w:rPr>
                <w:sz w:val="20"/>
              </w:rPr>
              <w:t>-</w:t>
            </w:r>
          </w:p>
        </w:tc>
        <w:tc>
          <w:tcPr>
            <w:tcW w:w="1543" w:type="dxa"/>
          </w:tcPr>
          <w:p w14:paraId="3BD2955F" w14:textId="77777777" w:rsidR="001313E8" w:rsidRDefault="00684617">
            <w:pPr>
              <w:jc w:val="right"/>
            </w:pPr>
            <w:r>
              <w:rPr>
                <w:sz w:val="20"/>
              </w:rPr>
              <w:t>$300,000</w:t>
            </w:r>
          </w:p>
        </w:tc>
      </w:tr>
    </w:tbl>
    <w:p w14:paraId="1276A16D" w14:textId="77777777" w:rsidR="001313E8" w:rsidRDefault="00684617">
      <w:r>
        <w:br w:type="page"/>
      </w:r>
    </w:p>
    <w:p w14:paraId="6C1B84DF" w14:textId="77777777" w:rsidR="001313E8" w:rsidRDefault="00684617">
      <w:pPr>
        <w:pStyle w:val="Heading3"/>
        <w:spacing w:before="60" w:after="80"/>
      </w:pPr>
      <w:r>
        <w:rPr>
          <w:color w:val="254885"/>
          <w:sz w:val="26"/>
        </w:rPr>
        <w:lastRenderedPageBreak/>
        <w:t>Partner: Trust for Public Land</w:t>
      </w:r>
    </w:p>
    <w:p w14:paraId="76C55AA4" w14:textId="77777777" w:rsidR="001313E8" w:rsidRDefault="00684617">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60"/>
        <w:gridCol w:w="2158"/>
        <w:gridCol w:w="2157"/>
        <w:gridCol w:w="2157"/>
        <w:gridCol w:w="2158"/>
      </w:tblGrid>
      <w:tr w:rsidR="001313E8" w14:paraId="31877840" w14:textId="77777777">
        <w:tc>
          <w:tcPr>
            <w:tcW w:w="2160" w:type="dxa"/>
            <w:shd w:val="clear" w:color="auto" w:fill="AFC4E9"/>
          </w:tcPr>
          <w:p w14:paraId="0C333AB2" w14:textId="77777777" w:rsidR="001313E8" w:rsidRDefault="00684617">
            <w:r>
              <w:rPr>
                <w:b/>
                <w:color w:val="000000"/>
                <w:sz w:val="20"/>
              </w:rPr>
              <w:t>Item</w:t>
            </w:r>
          </w:p>
        </w:tc>
        <w:tc>
          <w:tcPr>
            <w:tcW w:w="2160" w:type="dxa"/>
            <w:shd w:val="clear" w:color="auto" w:fill="AFC4E9"/>
          </w:tcPr>
          <w:p w14:paraId="245F6E8C" w14:textId="77777777" w:rsidR="001313E8" w:rsidRDefault="00684617">
            <w:r>
              <w:rPr>
                <w:b/>
                <w:color w:val="000000"/>
                <w:sz w:val="20"/>
              </w:rPr>
              <w:t>Funding Request</w:t>
            </w:r>
          </w:p>
        </w:tc>
        <w:tc>
          <w:tcPr>
            <w:tcW w:w="2160" w:type="dxa"/>
            <w:shd w:val="clear" w:color="auto" w:fill="AFC4E9"/>
          </w:tcPr>
          <w:p w14:paraId="7C20A6F4" w14:textId="77777777" w:rsidR="001313E8" w:rsidRDefault="00684617">
            <w:r>
              <w:rPr>
                <w:b/>
                <w:color w:val="000000"/>
                <w:sz w:val="20"/>
              </w:rPr>
              <w:t>Total Leverage</w:t>
            </w:r>
          </w:p>
        </w:tc>
        <w:tc>
          <w:tcPr>
            <w:tcW w:w="2160" w:type="dxa"/>
            <w:shd w:val="clear" w:color="auto" w:fill="AFC4E9"/>
          </w:tcPr>
          <w:p w14:paraId="0BB1E464" w14:textId="77777777" w:rsidR="001313E8" w:rsidRDefault="00684617">
            <w:r>
              <w:rPr>
                <w:b/>
                <w:color w:val="000000"/>
                <w:sz w:val="20"/>
              </w:rPr>
              <w:t>Leverage Source</w:t>
            </w:r>
          </w:p>
        </w:tc>
        <w:tc>
          <w:tcPr>
            <w:tcW w:w="2160" w:type="dxa"/>
            <w:shd w:val="clear" w:color="auto" w:fill="AFC4E9"/>
          </w:tcPr>
          <w:p w14:paraId="42938CA5" w14:textId="77777777" w:rsidR="001313E8" w:rsidRDefault="00684617">
            <w:r>
              <w:rPr>
                <w:b/>
                <w:color w:val="000000"/>
                <w:sz w:val="20"/>
              </w:rPr>
              <w:t>Total</w:t>
            </w:r>
          </w:p>
        </w:tc>
      </w:tr>
      <w:tr w:rsidR="001313E8" w14:paraId="53F0443B" w14:textId="77777777">
        <w:tc>
          <w:tcPr>
            <w:tcW w:w="2160" w:type="dxa"/>
          </w:tcPr>
          <w:p w14:paraId="351CEEB7" w14:textId="77777777" w:rsidR="001313E8" w:rsidRDefault="00684617">
            <w:r>
              <w:rPr>
                <w:sz w:val="20"/>
              </w:rPr>
              <w:t>Personnel</w:t>
            </w:r>
          </w:p>
        </w:tc>
        <w:tc>
          <w:tcPr>
            <w:tcW w:w="2160" w:type="dxa"/>
          </w:tcPr>
          <w:p w14:paraId="31FEB68D" w14:textId="77777777" w:rsidR="001313E8" w:rsidRDefault="00684617">
            <w:pPr>
              <w:jc w:val="right"/>
            </w:pPr>
            <w:r>
              <w:rPr>
                <w:sz w:val="20"/>
              </w:rPr>
              <w:t>$490,000</w:t>
            </w:r>
          </w:p>
        </w:tc>
        <w:tc>
          <w:tcPr>
            <w:tcW w:w="2160" w:type="dxa"/>
          </w:tcPr>
          <w:p w14:paraId="13AE116C" w14:textId="77777777" w:rsidR="001313E8" w:rsidRDefault="00684617">
            <w:pPr>
              <w:jc w:val="right"/>
            </w:pPr>
            <w:r>
              <w:rPr>
                <w:sz w:val="20"/>
              </w:rPr>
              <w:t>-</w:t>
            </w:r>
          </w:p>
        </w:tc>
        <w:tc>
          <w:tcPr>
            <w:tcW w:w="2160" w:type="dxa"/>
          </w:tcPr>
          <w:p w14:paraId="17DF19AE" w14:textId="77777777" w:rsidR="001313E8" w:rsidRDefault="00684617">
            <w:r>
              <w:rPr>
                <w:sz w:val="20"/>
              </w:rPr>
              <w:t>-</w:t>
            </w:r>
          </w:p>
        </w:tc>
        <w:tc>
          <w:tcPr>
            <w:tcW w:w="2160" w:type="dxa"/>
          </w:tcPr>
          <w:p w14:paraId="64E8D996" w14:textId="77777777" w:rsidR="001313E8" w:rsidRDefault="00684617">
            <w:pPr>
              <w:jc w:val="right"/>
            </w:pPr>
            <w:r>
              <w:rPr>
                <w:sz w:val="20"/>
              </w:rPr>
              <w:t>$490,000</w:t>
            </w:r>
          </w:p>
        </w:tc>
      </w:tr>
      <w:tr w:rsidR="001313E8" w14:paraId="4F1E98FF" w14:textId="77777777">
        <w:tc>
          <w:tcPr>
            <w:tcW w:w="2160" w:type="dxa"/>
          </w:tcPr>
          <w:p w14:paraId="4376651F" w14:textId="77777777" w:rsidR="001313E8" w:rsidRDefault="00684617">
            <w:r>
              <w:rPr>
                <w:sz w:val="20"/>
              </w:rPr>
              <w:t>Contracts</w:t>
            </w:r>
          </w:p>
        </w:tc>
        <w:tc>
          <w:tcPr>
            <w:tcW w:w="2160" w:type="dxa"/>
          </w:tcPr>
          <w:p w14:paraId="3012405D" w14:textId="77777777" w:rsidR="001313E8" w:rsidRDefault="00684617">
            <w:pPr>
              <w:jc w:val="right"/>
            </w:pPr>
            <w:r>
              <w:rPr>
                <w:sz w:val="20"/>
              </w:rPr>
              <w:t>$200,000</w:t>
            </w:r>
          </w:p>
        </w:tc>
        <w:tc>
          <w:tcPr>
            <w:tcW w:w="2160" w:type="dxa"/>
          </w:tcPr>
          <w:p w14:paraId="473BEB0E" w14:textId="77777777" w:rsidR="001313E8" w:rsidRDefault="00684617">
            <w:pPr>
              <w:jc w:val="right"/>
            </w:pPr>
            <w:r>
              <w:rPr>
                <w:sz w:val="20"/>
              </w:rPr>
              <w:t>-</w:t>
            </w:r>
          </w:p>
        </w:tc>
        <w:tc>
          <w:tcPr>
            <w:tcW w:w="2160" w:type="dxa"/>
          </w:tcPr>
          <w:p w14:paraId="60B5458F" w14:textId="77777777" w:rsidR="001313E8" w:rsidRDefault="00684617">
            <w:r>
              <w:rPr>
                <w:sz w:val="20"/>
              </w:rPr>
              <w:t>-</w:t>
            </w:r>
          </w:p>
        </w:tc>
        <w:tc>
          <w:tcPr>
            <w:tcW w:w="2160" w:type="dxa"/>
          </w:tcPr>
          <w:p w14:paraId="253A781C" w14:textId="77777777" w:rsidR="001313E8" w:rsidRDefault="00684617">
            <w:pPr>
              <w:jc w:val="right"/>
            </w:pPr>
            <w:r>
              <w:rPr>
                <w:sz w:val="20"/>
              </w:rPr>
              <w:t>$200,000</w:t>
            </w:r>
          </w:p>
        </w:tc>
      </w:tr>
      <w:tr w:rsidR="001313E8" w14:paraId="37B825D6" w14:textId="77777777">
        <w:tc>
          <w:tcPr>
            <w:tcW w:w="2160" w:type="dxa"/>
          </w:tcPr>
          <w:p w14:paraId="63E04BC5" w14:textId="77777777" w:rsidR="001313E8" w:rsidRDefault="00684617">
            <w:r>
              <w:rPr>
                <w:sz w:val="20"/>
              </w:rPr>
              <w:t>Fee Acquisition w/ PILT</w:t>
            </w:r>
          </w:p>
        </w:tc>
        <w:tc>
          <w:tcPr>
            <w:tcW w:w="2160" w:type="dxa"/>
          </w:tcPr>
          <w:p w14:paraId="2EC7BC4E" w14:textId="77777777" w:rsidR="001313E8" w:rsidRDefault="00684617">
            <w:pPr>
              <w:jc w:val="right"/>
            </w:pPr>
            <w:r>
              <w:rPr>
                <w:sz w:val="20"/>
              </w:rPr>
              <w:t>$10,000,000</w:t>
            </w:r>
          </w:p>
        </w:tc>
        <w:tc>
          <w:tcPr>
            <w:tcW w:w="2160" w:type="dxa"/>
          </w:tcPr>
          <w:p w14:paraId="3F8FB9DA" w14:textId="77777777" w:rsidR="001313E8" w:rsidRDefault="00684617">
            <w:pPr>
              <w:jc w:val="right"/>
            </w:pPr>
            <w:r>
              <w:rPr>
                <w:sz w:val="20"/>
              </w:rPr>
              <w:t>-</w:t>
            </w:r>
          </w:p>
        </w:tc>
        <w:tc>
          <w:tcPr>
            <w:tcW w:w="2160" w:type="dxa"/>
          </w:tcPr>
          <w:p w14:paraId="07D9BEE9" w14:textId="77777777" w:rsidR="001313E8" w:rsidRDefault="00684617">
            <w:r>
              <w:rPr>
                <w:sz w:val="20"/>
              </w:rPr>
              <w:t>-</w:t>
            </w:r>
          </w:p>
        </w:tc>
        <w:tc>
          <w:tcPr>
            <w:tcW w:w="2160" w:type="dxa"/>
          </w:tcPr>
          <w:p w14:paraId="477D9489" w14:textId="77777777" w:rsidR="001313E8" w:rsidRDefault="00684617">
            <w:pPr>
              <w:jc w:val="right"/>
            </w:pPr>
            <w:r>
              <w:rPr>
                <w:sz w:val="20"/>
              </w:rPr>
              <w:t>$10,000,000</w:t>
            </w:r>
          </w:p>
        </w:tc>
      </w:tr>
      <w:tr w:rsidR="001313E8" w14:paraId="74EE1ED5" w14:textId="77777777">
        <w:tc>
          <w:tcPr>
            <w:tcW w:w="2160" w:type="dxa"/>
          </w:tcPr>
          <w:p w14:paraId="2E9042F5" w14:textId="77777777" w:rsidR="001313E8" w:rsidRDefault="00684617">
            <w:r>
              <w:rPr>
                <w:sz w:val="20"/>
              </w:rPr>
              <w:t>Fee Acquisition w/o PILT</w:t>
            </w:r>
          </w:p>
        </w:tc>
        <w:tc>
          <w:tcPr>
            <w:tcW w:w="2160" w:type="dxa"/>
          </w:tcPr>
          <w:p w14:paraId="6F657E07" w14:textId="77777777" w:rsidR="001313E8" w:rsidRDefault="00684617">
            <w:pPr>
              <w:jc w:val="right"/>
            </w:pPr>
            <w:r>
              <w:rPr>
                <w:sz w:val="20"/>
              </w:rPr>
              <w:t>-</w:t>
            </w:r>
          </w:p>
        </w:tc>
        <w:tc>
          <w:tcPr>
            <w:tcW w:w="2160" w:type="dxa"/>
          </w:tcPr>
          <w:p w14:paraId="23A0C842" w14:textId="77777777" w:rsidR="001313E8" w:rsidRDefault="00684617">
            <w:pPr>
              <w:jc w:val="right"/>
            </w:pPr>
            <w:r>
              <w:rPr>
                <w:sz w:val="20"/>
              </w:rPr>
              <w:t>-</w:t>
            </w:r>
          </w:p>
        </w:tc>
        <w:tc>
          <w:tcPr>
            <w:tcW w:w="2160" w:type="dxa"/>
          </w:tcPr>
          <w:p w14:paraId="6A2F4D3D" w14:textId="77777777" w:rsidR="001313E8" w:rsidRDefault="00684617">
            <w:r>
              <w:rPr>
                <w:sz w:val="20"/>
              </w:rPr>
              <w:t>-</w:t>
            </w:r>
          </w:p>
        </w:tc>
        <w:tc>
          <w:tcPr>
            <w:tcW w:w="2160" w:type="dxa"/>
          </w:tcPr>
          <w:p w14:paraId="33B2FF05" w14:textId="77777777" w:rsidR="001313E8" w:rsidRDefault="00684617">
            <w:pPr>
              <w:jc w:val="right"/>
            </w:pPr>
            <w:r>
              <w:rPr>
                <w:sz w:val="20"/>
              </w:rPr>
              <w:t>-</w:t>
            </w:r>
          </w:p>
        </w:tc>
      </w:tr>
      <w:tr w:rsidR="001313E8" w14:paraId="34B6C71F" w14:textId="77777777">
        <w:tc>
          <w:tcPr>
            <w:tcW w:w="2160" w:type="dxa"/>
          </w:tcPr>
          <w:p w14:paraId="6E21BE2C" w14:textId="77777777" w:rsidR="001313E8" w:rsidRDefault="00684617">
            <w:r>
              <w:rPr>
                <w:sz w:val="20"/>
              </w:rPr>
              <w:t>Easement Acquisition</w:t>
            </w:r>
          </w:p>
        </w:tc>
        <w:tc>
          <w:tcPr>
            <w:tcW w:w="2160" w:type="dxa"/>
          </w:tcPr>
          <w:p w14:paraId="1F89944C" w14:textId="77777777" w:rsidR="001313E8" w:rsidRDefault="00684617">
            <w:pPr>
              <w:jc w:val="right"/>
            </w:pPr>
            <w:r>
              <w:rPr>
                <w:sz w:val="20"/>
              </w:rPr>
              <w:t>-</w:t>
            </w:r>
          </w:p>
        </w:tc>
        <w:tc>
          <w:tcPr>
            <w:tcW w:w="2160" w:type="dxa"/>
          </w:tcPr>
          <w:p w14:paraId="7C0AFA40" w14:textId="77777777" w:rsidR="001313E8" w:rsidRDefault="00684617">
            <w:pPr>
              <w:jc w:val="right"/>
            </w:pPr>
            <w:r>
              <w:rPr>
                <w:sz w:val="20"/>
              </w:rPr>
              <w:t>-</w:t>
            </w:r>
          </w:p>
        </w:tc>
        <w:tc>
          <w:tcPr>
            <w:tcW w:w="2160" w:type="dxa"/>
          </w:tcPr>
          <w:p w14:paraId="4C2F76DD" w14:textId="77777777" w:rsidR="001313E8" w:rsidRDefault="00684617">
            <w:r>
              <w:rPr>
                <w:sz w:val="20"/>
              </w:rPr>
              <w:t>-</w:t>
            </w:r>
          </w:p>
        </w:tc>
        <w:tc>
          <w:tcPr>
            <w:tcW w:w="2160" w:type="dxa"/>
          </w:tcPr>
          <w:p w14:paraId="53EFE1D0" w14:textId="77777777" w:rsidR="001313E8" w:rsidRDefault="00684617">
            <w:pPr>
              <w:jc w:val="right"/>
            </w:pPr>
            <w:r>
              <w:rPr>
                <w:sz w:val="20"/>
              </w:rPr>
              <w:t>-</w:t>
            </w:r>
          </w:p>
        </w:tc>
      </w:tr>
      <w:tr w:rsidR="001313E8" w14:paraId="2D3DFE1D" w14:textId="77777777">
        <w:tc>
          <w:tcPr>
            <w:tcW w:w="2160" w:type="dxa"/>
          </w:tcPr>
          <w:p w14:paraId="6301D2F1" w14:textId="77777777" w:rsidR="001313E8" w:rsidRDefault="00684617">
            <w:r>
              <w:rPr>
                <w:sz w:val="20"/>
              </w:rPr>
              <w:t>Easement Stewardship</w:t>
            </w:r>
          </w:p>
        </w:tc>
        <w:tc>
          <w:tcPr>
            <w:tcW w:w="2160" w:type="dxa"/>
          </w:tcPr>
          <w:p w14:paraId="580649DB" w14:textId="77777777" w:rsidR="001313E8" w:rsidRDefault="00684617">
            <w:pPr>
              <w:jc w:val="right"/>
            </w:pPr>
            <w:r>
              <w:rPr>
                <w:sz w:val="20"/>
              </w:rPr>
              <w:t>-</w:t>
            </w:r>
          </w:p>
        </w:tc>
        <w:tc>
          <w:tcPr>
            <w:tcW w:w="2160" w:type="dxa"/>
          </w:tcPr>
          <w:p w14:paraId="044C3C64" w14:textId="77777777" w:rsidR="001313E8" w:rsidRDefault="00684617">
            <w:pPr>
              <w:jc w:val="right"/>
            </w:pPr>
            <w:r>
              <w:rPr>
                <w:sz w:val="20"/>
              </w:rPr>
              <w:t>-</w:t>
            </w:r>
          </w:p>
        </w:tc>
        <w:tc>
          <w:tcPr>
            <w:tcW w:w="2160" w:type="dxa"/>
          </w:tcPr>
          <w:p w14:paraId="7BB57608" w14:textId="77777777" w:rsidR="001313E8" w:rsidRDefault="00684617">
            <w:r>
              <w:rPr>
                <w:sz w:val="20"/>
              </w:rPr>
              <w:t>-</w:t>
            </w:r>
          </w:p>
        </w:tc>
        <w:tc>
          <w:tcPr>
            <w:tcW w:w="2160" w:type="dxa"/>
          </w:tcPr>
          <w:p w14:paraId="7B7E0976" w14:textId="77777777" w:rsidR="001313E8" w:rsidRDefault="00684617">
            <w:pPr>
              <w:jc w:val="right"/>
            </w:pPr>
            <w:r>
              <w:rPr>
                <w:sz w:val="20"/>
              </w:rPr>
              <w:t>-</w:t>
            </w:r>
          </w:p>
        </w:tc>
      </w:tr>
      <w:tr w:rsidR="001313E8" w14:paraId="47CB559B" w14:textId="77777777">
        <w:tc>
          <w:tcPr>
            <w:tcW w:w="2160" w:type="dxa"/>
          </w:tcPr>
          <w:p w14:paraId="3E4A56F5" w14:textId="77777777" w:rsidR="001313E8" w:rsidRDefault="00684617">
            <w:r>
              <w:rPr>
                <w:sz w:val="20"/>
              </w:rPr>
              <w:t>Travel</w:t>
            </w:r>
          </w:p>
        </w:tc>
        <w:tc>
          <w:tcPr>
            <w:tcW w:w="2160" w:type="dxa"/>
          </w:tcPr>
          <w:p w14:paraId="44F6C63A" w14:textId="77777777" w:rsidR="001313E8" w:rsidRDefault="00684617">
            <w:pPr>
              <w:jc w:val="right"/>
            </w:pPr>
            <w:r>
              <w:rPr>
                <w:sz w:val="20"/>
              </w:rPr>
              <w:t>-</w:t>
            </w:r>
          </w:p>
        </w:tc>
        <w:tc>
          <w:tcPr>
            <w:tcW w:w="2160" w:type="dxa"/>
          </w:tcPr>
          <w:p w14:paraId="4A1F7503" w14:textId="77777777" w:rsidR="001313E8" w:rsidRDefault="00684617">
            <w:pPr>
              <w:jc w:val="right"/>
            </w:pPr>
            <w:r>
              <w:rPr>
                <w:sz w:val="20"/>
              </w:rPr>
              <w:t>$2,500</w:t>
            </w:r>
          </w:p>
        </w:tc>
        <w:tc>
          <w:tcPr>
            <w:tcW w:w="2160" w:type="dxa"/>
          </w:tcPr>
          <w:p w14:paraId="33D8DB0B" w14:textId="77777777" w:rsidR="001313E8" w:rsidRDefault="00684617">
            <w:r>
              <w:rPr>
                <w:sz w:val="20"/>
              </w:rPr>
              <w:t>Private</w:t>
            </w:r>
          </w:p>
        </w:tc>
        <w:tc>
          <w:tcPr>
            <w:tcW w:w="2160" w:type="dxa"/>
          </w:tcPr>
          <w:p w14:paraId="2157FE81" w14:textId="77777777" w:rsidR="001313E8" w:rsidRDefault="00684617">
            <w:pPr>
              <w:jc w:val="right"/>
            </w:pPr>
            <w:r>
              <w:rPr>
                <w:sz w:val="20"/>
              </w:rPr>
              <w:t>$2,500</w:t>
            </w:r>
          </w:p>
        </w:tc>
      </w:tr>
      <w:tr w:rsidR="001313E8" w14:paraId="08642DBA" w14:textId="77777777">
        <w:tc>
          <w:tcPr>
            <w:tcW w:w="2160" w:type="dxa"/>
          </w:tcPr>
          <w:p w14:paraId="5EA004BB" w14:textId="77777777" w:rsidR="001313E8" w:rsidRDefault="00684617">
            <w:r>
              <w:rPr>
                <w:sz w:val="20"/>
              </w:rPr>
              <w:t>Professional Services</w:t>
            </w:r>
          </w:p>
        </w:tc>
        <w:tc>
          <w:tcPr>
            <w:tcW w:w="2160" w:type="dxa"/>
          </w:tcPr>
          <w:p w14:paraId="3BE26994" w14:textId="77777777" w:rsidR="001313E8" w:rsidRDefault="00684617">
            <w:pPr>
              <w:jc w:val="right"/>
            </w:pPr>
            <w:r>
              <w:rPr>
                <w:sz w:val="20"/>
              </w:rPr>
              <w:t>$100,000</w:t>
            </w:r>
          </w:p>
        </w:tc>
        <w:tc>
          <w:tcPr>
            <w:tcW w:w="2160" w:type="dxa"/>
          </w:tcPr>
          <w:p w14:paraId="77F91EF7" w14:textId="77777777" w:rsidR="001313E8" w:rsidRDefault="00684617">
            <w:pPr>
              <w:jc w:val="right"/>
            </w:pPr>
            <w:r>
              <w:rPr>
                <w:sz w:val="20"/>
              </w:rPr>
              <w:t>-</w:t>
            </w:r>
          </w:p>
        </w:tc>
        <w:tc>
          <w:tcPr>
            <w:tcW w:w="2160" w:type="dxa"/>
          </w:tcPr>
          <w:p w14:paraId="2B25DF85" w14:textId="77777777" w:rsidR="001313E8" w:rsidRDefault="00684617">
            <w:r>
              <w:rPr>
                <w:sz w:val="20"/>
              </w:rPr>
              <w:t>-</w:t>
            </w:r>
          </w:p>
        </w:tc>
        <w:tc>
          <w:tcPr>
            <w:tcW w:w="2160" w:type="dxa"/>
          </w:tcPr>
          <w:p w14:paraId="66FCB978" w14:textId="77777777" w:rsidR="001313E8" w:rsidRDefault="00684617">
            <w:pPr>
              <w:jc w:val="right"/>
            </w:pPr>
            <w:r>
              <w:rPr>
                <w:sz w:val="20"/>
              </w:rPr>
              <w:t>$100,000</w:t>
            </w:r>
          </w:p>
        </w:tc>
      </w:tr>
      <w:tr w:rsidR="001313E8" w14:paraId="18EAC5D6" w14:textId="77777777">
        <w:tc>
          <w:tcPr>
            <w:tcW w:w="2160" w:type="dxa"/>
          </w:tcPr>
          <w:p w14:paraId="063AF916" w14:textId="77777777" w:rsidR="001313E8" w:rsidRDefault="00684617">
            <w:r>
              <w:rPr>
                <w:sz w:val="20"/>
              </w:rPr>
              <w:t>Direct Support Services</w:t>
            </w:r>
          </w:p>
        </w:tc>
        <w:tc>
          <w:tcPr>
            <w:tcW w:w="2160" w:type="dxa"/>
          </w:tcPr>
          <w:p w14:paraId="1F728388" w14:textId="77777777" w:rsidR="001313E8" w:rsidRDefault="00684617">
            <w:pPr>
              <w:jc w:val="right"/>
            </w:pPr>
            <w:r>
              <w:rPr>
                <w:sz w:val="20"/>
              </w:rPr>
              <w:t>$113,000</w:t>
            </w:r>
          </w:p>
        </w:tc>
        <w:tc>
          <w:tcPr>
            <w:tcW w:w="2160" w:type="dxa"/>
          </w:tcPr>
          <w:p w14:paraId="072CB746" w14:textId="77777777" w:rsidR="001313E8" w:rsidRDefault="00684617">
            <w:pPr>
              <w:jc w:val="right"/>
            </w:pPr>
            <w:r>
              <w:rPr>
                <w:sz w:val="20"/>
              </w:rPr>
              <w:t>$113,000</w:t>
            </w:r>
          </w:p>
        </w:tc>
        <w:tc>
          <w:tcPr>
            <w:tcW w:w="2160" w:type="dxa"/>
          </w:tcPr>
          <w:p w14:paraId="597FBB1D" w14:textId="77777777" w:rsidR="001313E8" w:rsidRDefault="00684617">
            <w:r>
              <w:rPr>
                <w:sz w:val="20"/>
              </w:rPr>
              <w:t>Private</w:t>
            </w:r>
          </w:p>
        </w:tc>
        <w:tc>
          <w:tcPr>
            <w:tcW w:w="2160" w:type="dxa"/>
          </w:tcPr>
          <w:p w14:paraId="143A3AB4" w14:textId="77777777" w:rsidR="001313E8" w:rsidRDefault="00684617">
            <w:pPr>
              <w:jc w:val="right"/>
            </w:pPr>
            <w:r>
              <w:rPr>
                <w:sz w:val="20"/>
              </w:rPr>
              <w:t>$226,000</w:t>
            </w:r>
          </w:p>
        </w:tc>
      </w:tr>
      <w:tr w:rsidR="001313E8" w14:paraId="553FE621" w14:textId="77777777">
        <w:tc>
          <w:tcPr>
            <w:tcW w:w="2160" w:type="dxa"/>
          </w:tcPr>
          <w:p w14:paraId="01B4704C" w14:textId="77777777" w:rsidR="001313E8" w:rsidRDefault="00684617">
            <w:r>
              <w:rPr>
                <w:sz w:val="20"/>
              </w:rPr>
              <w:t>DNR Land Acquisition Costs</w:t>
            </w:r>
          </w:p>
        </w:tc>
        <w:tc>
          <w:tcPr>
            <w:tcW w:w="2160" w:type="dxa"/>
          </w:tcPr>
          <w:p w14:paraId="0244C704" w14:textId="77777777" w:rsidR="001313E8" w:rsidRDefault="00684617">
            <w:pPr>
              <w:jc w:val="right"/>
            </w:pPr>
            <w:r>
              <w:rPr>
                <w:sz w:val="20"/>
              </w:rPr>
              <w:t>$240,000</w:t>
            </w:r>
          </w:p>
        </w:tc>
        <w:tc>
          <w:tcPr>
            <w:tcW w:w="2160" w:type="dxa"/>
          </w:tcPr>
          <w:p w14:paraId="239388CC" w14:textId="77777777" w:rsidR="001313E8" w:rsidRDefault="00684617">
            <w:pPr>
              <w:jc w:val="right"/>
            </w:pPr>
            <w:r>
              <w:rPr>
                <w:sz w:val="20"/>
              </w:rPr>
              <w:t>-</w:t>
            </w:r>
          </w:p>
        </w:tc>
        <w:tc>
          <w:tcPr>
            <w:tcW w:w="2160" w:type="dxa"/>
          </w:tcPr>
          <w:p w14:paraId="6DF3C841" w14:textId="77777777" w:rsidR="001313E8" w:rsidRDefault="00684617">
            <w:r>
              <w:rPr>
                <w:sz w:val="20"/>
              </w:rPr>
              <w:t>-</w:t>
            </w:r>
          </w:p>
        </w:tc>
        <w:tc>
          <w:tcPr>
            <w:tcW w:w="2160" w:type="dxa"/>
          </w:tcPr>
          <w:p w14:paraId="3C56491E" w14:textId="77777777" w:rsidR="001313E8" w:rsidRDefault="00684617">
            <w:pPr>
              <w:jc w:val="right"/>
            </w:pPr>
            <w:r>
              <w:rPr>
                <w:sz w:val="20"/>
              </w:rPr>
              <w:t>$240,000</w:t>
            </w:r>
          </w:p>
        </w:tc>
      </w:tr>
      <w:tr w:rsidR="001313E8" w14:paraId="0B8130E0" w14:textId="77777777">
        <w:tc>
          <w:tcPr>
            <w:tcW w:w="2160" w:type="dxa"/>
          </w:tcPr>
          <w:p w14:paraId="0F6C5EDA" w14:textId="77777777" w:rsidR="001313E8" w:rsidRDefault="00684617">
            <w:r>
              <w:rPr>
                <w:sz w:val="20"/>
              </w:rPr>
              <w:t>Capital Equipment</w:t>
            </w:r>
          </w:p>
        </w:tc>
        <w:tc>
          <w:tcPr>
            <w:tcW w:w="2160" w:type="dxa"/>
          </w:tcPr>
          <w:p w14:paraId="4B7F8306" w14:textId="77777777" w:rsidR="001313E8" w:rsidRDefault="00684617">
            <w:pPr>
              <w:jc w:val="right"/>
            </w:pPr>
            <w:r>
              <w:rPr>
                <w:sz w:val="20"/>
              </w:rPr>
              <w:t>-</w:t>
            </w:r>
          </w:p>
        </w:tc>
        <w:tc>
          <w:tcPr>
            <w:tcW w:w="2160" w:type="dxa"/>
          </w:tcPr>
          <w:p w14:paraId="75D24F00" w14:textId="77777777" w:rsidR="001313E8" w:rsidRDefault="00684617">
            <w:pPr>
              <w:jc w:val="right"/>
            </w:pPr>
            <w:r>
              <w:rPr>
                <w:sz w:val="20"/>
              </w:rPr>
              <w:t>-</w:t>
            </w:r>
          </w:p>
        </w:tc>
        <w:tc>
          <w:tcPr>
            <w:tcW w:w="2160" w:type="dxa"/>
          </w:tcPr>
          <w:p w14:paraId="202D9A54" w14:textId="77777777" w:rsidR="001313E8" w:rsidRDefault="00684617">
            <w:r>
              <w:rPr>
                <w:sz w:val="20"/>
              </w:rPr>
              <w:t>-</w:t>
            </w:r>
          </w:p>
        </w:tc>
        <w:tc>
          <w:tcPr>
            <w:tcW w:w="2160" w:type="dxa"/>
          </w:tcPr>
          <w:p w14:paraId="10864E94" w14:textId="77777777" w:rsidR="001313E8" w:rsidRDefault="00684617">
            <w:pPr>
              <w:jc w:val="right"/>
            </w:pPr>
            <w:r>
              <w:rPr>
                <w:sz w:val="20"/>
              </w:rPr>
              <w:t>-</w:t>
            </w:r>
          </w:p>
        </w:tc>
      </w:tr>
      <w:tr w:rsidR="001313E8" w14:paraId="05A6002D" w14:textId="77777777">
        <w:tc>
          <w:tcPr>
            <w:tcW w:w="2160" w:type="dxa"/>
          </w:tcPr>
          <w:p w14:paraId="763CC22F" w14:textId="77777777" w:rsidR="001313E8" w:rsidRDefault="00684617">
            <w:r>
              <w:rPr>
                <w:sz w:val="20"/>
              </w:rPr>
              <w:t>Other Equipment/Tools</w:t>
            </w:r>
          </w:p>
        </w:tc>
        <w:tc>
          <w:tcPr>
            <w:tcW w:w="2160" w:type="dxa"/>
          </w:tcPr>
          <w:p w14:paraId="13F289DA" w14:textId="77777777" w:rsidR="001313E8" w:rsidRDefault="00684617">
            <w:pPr>
              <w:jc w:val="right"/>
            </w:pPr>
            <w:r>
              <w:rPr>
                <w:sz w:val="20"/>
              </w:rPr>
              <w:t>-</w:t>
            </w:r>
          </w:p>
        </w:tc>
        <w:tc>
          <w:tcPr>
            <w:tcW w:w="2160" w:type="dxa"/>
          </w:tcPr>
          <w:p w14:paraId="5A9F1E93" w14:textId="77777777" w:rsidR="001313E8" w:rsidRDefault="00684617">
            <w:pPr>
              <w:jc w:val="right"/>
            </w:pPr>
            <w:r>
              <w:rPr>
                <w:sz w:val="20"/>
              </w:rPr>
              <w:t>-</w:t>
            </w:r>
          </w:p>
        </w:tc>
        <w:tc>
          <w:tcPr>
            <w:tcW w:w="2160" w:type="dxa"/>
          </w:tcPr>
          <w:p w14:paraId="2564D7F4" w14:textId="77777777" w:rsidR="001313E8" w:rsidRDefault="00684617">
            <w:r>
              <w:rPr>
                <w:sz w:val="20"/>
              </w:rPr>
              <w:t>-</w:t>
            </w:r>
          </w:p>
        </w:tc>
        <w:tc>
          <w:tcPr>
            <w:tcW w:w="2160" w:type="dxa"/>
          </w:tcPr>
          <w:p w14:paraId="28BD6A5B" w14:textId="77777777" w:rsidR="001313E8" w:rsidRDefault="00684617">
            <w:pPr>
              <w:jc w:val="right"/>
            </w:pPr>
            <w:r>
              <w:rPr>
                <w:sz w:val="20"/>
              </w:rPr>
              <w:t>-</w:t>
            </w:r>
          </w:p>
        </w:tc>
      </w:tr>
      <w:tr w:rsidR="001313E8" w14:paraId="7A028F54" w14:textId="77777777">
        <w:tc>
          <w:tcPr>
            <w:tcW w:w="2160" w:type="dxa"/>
          </w:tcPr>
          <w:p w14:paraId="4C616D07" w14:textId="77777777" w:rsidR="001313E8" w:rsidRDefault="00684617">
            <w:r>
              <w:rPr>
                <w:sz w:val="20"/>
              </w:rPr>
              <w:t>Supplies/Materials</w:t>
            </w:r>
          </w:p>
        </w:tc>
        <w:tc>
          <w:tcPr>
            <w:tcW w:w="2160" w:type="dxa"/>
          </w:tcPr>
          <w:p w14:paraId="50A0859A" w14:textId="77777777" w:rsidR="001313E8" w:rsidRDefault="00684617">
            <w:pPr>
              <w:jc w:val="right"/>
            </w:pPr>
            <w:r>
              <w:rPr>
                <w:sz w:val="20"/>
              </w:rPr>
              <w:t>-</w:t>
            </w:r>
          </w:p>
        </w:tc>
        <w:tc>
          <w:tcPr>
            <w:tcW w:w="2160" w:type="dxa"/>
          </w:tcPr>
          <w:p w14:paraId="3932398A" w14:textId="77777777" w:rsidR="001313E8" w:rsidRDefault="00684617">
            <w:pPr>
              <w:jc w:val="right"/>
            </w:pPr>
            <w:r>
              <w:rPr>
                <w:sz w:val="20"/>
              </w:rPr>
              <w:t>-</w:t>
            </w:r>
          </w:p>
        </w:tc>
        <w:tc>
          <w:tcPr>
            <w:tcW w:w="2160" w:type="dxa"/>
          </w:tcPr>
          <w:p w14:paraId="56D63FBE" w14:textId="77777777" w:rsidR="001313E8" w:rsidRDefault="00684617">
            <w:r>
              <w:rPr>
                <w:sz w:val="20"/>
              </w:rPr>
              <w:t>-</w:t>
            </w:r>
          </w:p>
        </w:tc>
        <w:tc>
          <w:tcPr>
            <w:tcW w:w="2160" w:type="dxa"/>
          </w:tcPr>
          <w:p w14:paraId="74584957" w14:textId="77777777" w:rsidR="001313E8" w:rsidRDefault="00684617">
            <w:pPr>
              <w:jc w:val="right"/>
            </w:pPr>
            <w:r>
              <w:rPr>
                <w:sz w:val="20"/>
              </w:rPr>
              <w:t>-</w:t>
            </w:r>
          </w:p>
        </w:tc>
      </w:tr>
      <w:tr w:rsidR="001313E8" w14:paraId="44A4C8B9" w14:textId="77777777">
        <w:tc>
          <w:tcPr>
            <w:tcW w:w="2160" w:type="dxa"/>
          </w:tcPr>
          <w:p w14:paraId="4F418C1D" w14:textId="77777777" w:rsidR="001313E8" w:rsidRDefault="00684617">
            <w:r>
              <w:rPr>
                <w:sz w:val="20"/>
              </w:rPr>
              <w:t>DNR IDP</w:t>
            </w:r>
          </w:p>
        </w:tc>
        <w:tc>
          <w:tcPr>
            <w:tcW w:w="2160" w:type="dxa"/>
          </w:tcPr>
          <w:p w14:paraId="20A92574" w14:textId="77777777" w:rsidR="001313E8" w:rsidRDefault="00684617">
            <w:pPr>
              <w:jc w:val="right"/>
            </w:pPr>
            <w:r>
              <w:rPr>
                <w:sz w:val="20"/>
              </w:rPr>
              <w:t>$175,000</w:t>
            </w:r>
          </w:p>
        </w:tc>
        <w:tc>
          <w:tcPr>
            <w:tcW w:w="2160" w:type="dxa"/>
          </w:tcPr>
          <w:p w14:paraId="140EA2B8" w14:textId="77777777" w:rsidR="001313E8" w:rsidRDefault="00684617">
            <w:pPr>
              <w:jc w:val="right"/>
            </w:pPr>
            <w:r>
              <w:rPr>
                <w:sz w:val="20"/>
              </w:rPr>
              <w:t>-</w:t>
            </w:r>
          </w:p>
        </w:tc>
        <w:tc>
          <w:tcPr>
            <w:tcW w:w="2160" w:type="dxa"/>
          </w:tcPr>
          <w:p w14:paraId="10851C94" w14:textId="77777777" w:rsidR="001313E8" w:rsidRDefault="00684617">
            <w:r>
              <w:rPr>
                <w:sz w:val="20"/>
              </w:rPr>
              <w:t>-</w:t>
            </w:r>
          </w:p>
        </w:tc>
        <w:tc>
          <w:tcPr>
            <w:tcW w:w="2160" w:type="dxa"/>
          </w:tcPr>
          <w:p w14:paraId="5DA601ED" w14:textId="77777777" w:rsidR="001313E8" w:rsidRDefault="00684617">
            <w:pPr>
              <w:jc w:val="right"/>
            </w:pPr>
            <w:r>
              <w:rPr>
                <w:sz w:val="20"/>
              </w:rPr>
              <w:t>$175,000</w:t>
            </w:r>
          </w:p>
        </w:tc>
      </w:tr>
      <w:tr w:rsidR="001313E8" w14:paraId="757BAF5F" w14:textId="77777777">
        <w:tc>
          <w:tcPr>
            <w:tcW w:w="2160" w:type="dxa"/>
            <w:shd w:val="clear" w:color="auto" w:fill="EEEEEE"/>
          </w:tcPr>
          <w:p w14:paraId="00B54311" w14:textId="77777777" w:rsidR="001313E8" w:rsidRDefault="00684617">
            <w:r>
              <w:rPr>
                <w:b/>
                <w:color w:val="000000"/>
                <w:sz w:val="20"/>
              </w:rPr>
              <w:t>Grand Total</w:t>
            </w:r>
          </w:p>
        </w:tc>
        <w:tc>
          <w:tcPr>
            <w:tcW w:w="2160" w:type="dxa"/>
            <w:shd w:val="clear" w:color="auto" w:fill="EEEEEE"/>
          </w:tcPr>
          <w:p w14:paraId="44DA9F32" w14:textId="77777777" w:rsidR="001313E8" w:rsidRDefault="00684617">
            <w:pPr>
              <w:jc w:val="right"/>
            </w:pPr>
            <w:r>
              <w:rPr>
                <w:b/>
                <w:color w:val="000000"/>
                <w:sz w:val="20"/>
              </w:rPr>
              <w:t>$11,318,000</w:t>
            </w:r>
          </w:p>
        </w:tc>
        <w:tc>
          <w:tcPr>
            <w:tcW w:w="2160" w:type="dxa"/>
            <w:shd w:val="clear" w:color="auto" w:fill="EEEEEE"/>
          </w:tcPr>
          <w:p w14:paraId="121A079A" w14:textId="77777777" w:rsidR="001313E8" w:rsidRDefault="00684617">
            <w:pPr>
              <w:jc w:val="right"/>
            </w:pPr>
            <w:r>
              <w:rPr>
                <w:b/>
                <w:color w:val="000000"/>
                <w:sz w:val="20"/>
              </w:rPr>
              <w:t>$115,500</w:t>
            </w:r>
          </w:p>
        </w:tc>
        <w:tc>
          <w:tcPr>
            <w:tcW w:w="2160" w:type="dxa"/>
            <w:shd w:val="clear" w:color="auto" w:fill="EEEEEE"/>
          </w:tcPr>
          <w:p w14:paraId="0BA25400" w14:textId="77777777" w:rsidR="001313E8" w:rsidRDefault="00684617">
            <w:r>
              <w:rPr>
                <w:b/>
                <w:color w:val="000000"/>
                <w:sz w:val="20"/>
              </w:rPr>
              <w:t>-</w:t>
            </w:r>
          </w:p>
        </w:tc>
        <w:tc>
          <w:tcPr>
            <w:tcW w:w="2160" w:type="dxa"/>
            <w:shd w:val="clear" w:color="auto" w:fill="EEEEEE"/>
          </w:tcPr>
          <w:p w14:paraId="6D7D2830" w14:textId="77777777" w:rsidR="001313E8" w:rsidRDefault="00684617">
            <w:pPr>
              <w:jc w:val="right"/>
            </w:pPr>
            <w:r>
              <w:rPr>
                <w:b/>
                <w:color w:val="000000"/>
                <w:sz w:val="20"/>
              </w:rPr>
              <w:t>$11,433,500</w:t>
            </w:r>
          </w:p>
        </w:tc>
      </w:tr>
    </w:tbl>
    <w:p w14:paraId="2503CC1F" w14:textId="77777777" w:rsidR="001313E8" w:rsidRDefault="00684617">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1313E8" w14:paraId="05F66525" w14:textId="77777777">
        <w:tc>
          <w:tcPr>
            <w:tcW w:w="1543" w:type="dxa"/>
            <w:shd w:val="clear" w:color="auto" w:fill="AFC4E9"/>
          </w:tcPr>
          <w:p w14:paraId="1DBA7770" w14:textId="77777777" w:rsidR="001313E8" w:rsidRDefault="00684617">
            <w:r>
              <w:rPr>
                <w:b/>
                <w:color w:val="000000"/>
                <w:sz w:val="20"/>
              </w:rPr>
              <w:t>Position</w:t>
            </w:r>
          </w:p>
        </w:tc>
        <w:tc>
          <w:tcPr>
            <w:tcW w:w="1543" w:type="dxa"/>
            <w:shd w:val="clear" w:color="auto" w:fill="AFC4E9"/>
          </w:tcPr>
          <w:p w14:paraId="1584C3AE" w14:textId="77777777" w:rsidR="001313E8" w:rsidRDefault="00684617">
            <w:r>
              <w:rPr>
                <w:b/>
                <w:color w:val="000000"/>
                <w:sz w:val="20"/>
              </w:rPr>
              <w:t>Annual FTE</w:t>
            </w:r>
          </w:p>
        </w:tc>
        <w:tc>
          <w:tcPr>
            <w:tcW w:w="1543" w:type="dxa"/>
            <w:shd w:val="clear" w:color="auto" w:fill="AFC4E9"/>
          </w:tcPr>
          <w:p w14:paraId="2153A256" w14:textId="77777777" w:rsidR="001313E8" w:rsidRDefault="00684617">
            <w:r>
              <w:rPr>
                <w:b/>
                <w:color w:val="000000"/>
                <w:sz w:val="20"/>
              </w:rPr>
              <w:t>Years Working</w:t>
            </w:r>
          </w:p>
        </w:tc>
        <w:tc>
          <w:tcPr>
            <w:tcW w:w="1543" w:type="dxa"/>
            <w:shd w:val="clear" w:color="auto" w:fill="AFC4E9"/>
          </w:tcPr>
          <w:p w14:paraId="20877298" w14:textId="77777777" w:rsidR="001313E8" w:rsidRDefault="00684617">
            <w:r>
              <w:rPr>
                <w:b/>
                <w:color w:val="000000"/>
                <w:sz w:val="20"/>
              </w:rPr>
              <w:t>Funding Request</w:t>
            </w:r>
          </w:p>
        </w:tc>
        <w:tc>
          <w:tcPr>
            <w:tcW w:w="1543" w:type="dxa"/>
            <w:shd w:val="clear" w:color="auto" w:fill="AFC4E9"/>
          </w:tcPr>
          <w:p w14:paraId="0743F149" w14:textId="77777777" w:rsidR="001313E8" w:rsidRDefault="00684617">
            <w:r>
              <w:rPr>
                <w:b/>
                <w:color w:val="000000"/>
                <w:sz w:val="20"/>
              </w:rPr>
              <w:t>Total Leverage</w:t>
            </w:r>
          </w:p>
        </w:tc>
        <w:tc>
          <w:tcPr>
            <w:tcW w:w="1543" w:type="dxa"/>
            <w:shd w:val="clear" w:color="auto" w:fill="AFC4E9"/>
          </w:tcPr>
          <w:p w14:paraId="548C3C9C" w14:textId="77777777" w:rsidR="001313E8" w:rsidRDefault="00684617">
            <w:r>
              <w:rPr>
                <w:b/>
                <w:color w:val="000000"/>
                <w:sz w:val="20"/>
              </w:rPr>
              <w:t xml:space="preserve">Leverage </w:t>
            </w:r>
            <w:r>
              <w:rPr>
                <w:b/>
                <w:color w:val="000000"/>
                <w:sz w:val="20"/>
              </w:rPr>
              <w:t>Source</w:t>
            </w:r>
          </w:p>
        </w:tc>
        <w:tc>
          <w:tcPr>
            <w:tcW w:w="1543" w:type="dxa"/>
            <w:shd w:val="clear" w:color="auto" w:fill="AFC4E9"/>
          </w:tcPr>
          <w:p w14:paraId="22FE0444" w14:textId="77777777" w:rsidR="001313E8" w:rsidRDefault="00684617">
            <w:r>
              <w:rPr>
                <w:b/>
                <w:color w:val="000000"/>
                <w:sz w:val="20"/>
              </w:rPr>
              <w:t>Total</w:t>
            </w:r>
          </w:p>
        </w:tc>
      </w:tr>
      <w:tr w:rsidR="001313E8" w14:paraId="39245461" w14:textId="77777777">
        <w:tc>
          <w:tcPr>
            <w:tcW w:w="1543" w:type="dxa"/>
          </w:tcPr>
          <w:p w14:paraId="5892F802" w14:textId="77777777" w:rsidR="001313E8" w:rsidRDefault="00684617">
            <w:r>
              <w:rPr>
                <w:sz w:val="20"/>
              </w:rPr>
              <w:t>TPL Protection and Legal Staff</w:t>
            </w:r>
          </w:p>
        </w:tc>
        <w:tc>
          <w:tcPr>
            <w:tcW w:w="1543" w:type="dxa"/>
          </w:tcPr>
          <w:p w14:paraId="19414E14" w14:textId="77777777" w:rsidR="001313E8" w:rsidRDefault="00684617">
            <w:pPr>
              <w:jc w:val="right"/>
            </w:pPr>
            <w:r>
              <w:rPr>
                <w:sz w:val="20"/>
              </w:rPr>
              <w:t>0.95</w:t>
            </w:r>
          </w:p>
        </w:tc>
        <w:tc>
          <w:tcPr>
            <w:tcW w:w="1543" w:type="dxa"/>
          </w:tcPr>
          <w:p w14:paraId="795D1793" w14:textId="77777777" w:rsidR="001313E8" w:rsidRDefault="00684617">
            <w:pPr>
              <w:jc w:val="right"/>
            </w:pPr>
            <w:r>
              <w:rPr>
                <w:sz w:val="20"/>
              </w:rPr>
              <w:t>3.0</w:t>
            </w:r>
          </w:p>
        </w:tc>
        <w:tc>
          <w:tcPr>
            <w:tcW w:w="1543" w:type="dxa"/>
          </w:tcPr>
          <w:p w14:paraId="035E5918" w14:textId="77777777" w:rsidR="001313E8" w:rsidRDefault="00684617">
            <w:pPr>
              <w:jc w:val="right"/>
            </w:pPr>
            <w:r>
              <w:rPr>
                <w:sz w:val="20"/>
              </w:rPr>
              <w:t>$490,000</w:t>
            </w:r>
          </w:p>
        </w:tc>
        <w:tc>
          <w:tcPr>
            <w:tcW w:w="1543" w:type="dxa"/>
          </w:tcPr>
          <w:p w14:paraId="558C9667" w14:textId="77777777" w:rsidR="001313E8" w:rsidRDefault="00684617">
            <w:pPr>
              <w:jc w:val="right"/>
            </w:pPr>
            <w:r>
              <w:rPr>
                <w:sz w:val="20"/>
              </w:rPr>
              <w:t>-</w:t>
            </w:r>
          </w:p>
        </w:tc>
        <w:tc>
          <w:tcPr>
            <w:tcW w:w="1543" w:type="dxa"/>
          </w:tcPr>
          <w:p w14:paraId="0D72DF76" w14:textId="77777777" w:rsidR="001313E8" w:rsidRDefault="00684617">
            <w:r>
              <w:rPr>
                <w:sz w:val="20"/>
              </w:rPr>
              <w:t>-</w:t>
            </w:r>
          </w:p>
        </w:tc>
        <w:tc>
          <w:tcPr>
            <w:tcW w:w="1543" w:type="dxa"/>
          </w:tcPr>
          <w:p w14:paraId="0AF376E1" w14:textId="77777777" w:rsidR="001313E8" w:rsidRDefault="00684617">
            <w:pPr>
              <w:jc w:val="right"/>
            </w:pPr>
            <w:r>
              <w:rPr>
                <w:sz w:val="20"/>
              </w:rPr>
              <w:t>$490,000</w:t>
            </w:r>
          </w:p>
        </w:tc>
      </w:tr>
    </w:tbl>
    <w:p w14:paraId="41C5E162" w14:textId="77777777" w:rsidR="001313E8" w:rsidRDefault="00684617">
      <w:r>
        <w:br w:type="page"/>
      </w:r>
    </w:p>
    <w:p w14:paraId="5F6445C4" w14:textId="77777777" w:rsidR="001313E8" w:rsidRDefault="00684617">
      <w:pPr>
        <w:pStyle w:val="Heading3"/>
        <w:spacing w:before="60" w:after="80"/>
      </w:pPr>
      <w:r>
        <w:rPr>
          <w:color w:val="254885"/>
          <w:sz w:val="26"/>
        </w:rPr>
        <w:lastRenderedPageBreak/>
        <w:t>Partner: Minnesota Land Trust</w:t>
      </w:r>
    </w:p>
    <w:p w14:paraId="24D54FE3" w14:textId="77777777" w:rsidR="001313E8" w:rsidRDefault="00684617">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9"/>
        <w:gridCol w:w="2158"/>
        <w:gridCol w:w="2157"/>
        <w:gridCol w:w="2158"/>
        <w:gridCol w:w="2158"/>
      </w:tblGrid>
      <w:tr w:rsidR="001313E8" w14:paraId="4CD9BF5E" w14:textId="77777777">
        <w:tc>
          <w:tcPr>
            <w:tcW w:w="2160" w:type="dxa"/>
            <w:shd w:val="clear" w:color="auto" w:fill="AFC4E9"/>
          </w:tcPr>
          <w:p w14:paraId="26668F95" w14:textId="77777777" w:rsidR="001313E8" w:rsidRDefault="00684617">
            <w:r>
              <w:rPr>
                <w:b/>
                <w:color w:val="000000"/>
                <w:sz w:val="20"/>
              </w:rPr>
              <w:t>Item</w:t>
            </w:r>
          </w:p>
        </w:tc>
        <w:tc>
          <w:tcPr>
            <w:tcW w:w="2160" w:type="dxa"/>
            <w:shd w:val="clear" w:color="auto" w:fill="AFC4E9"/>
          </w:tcPr>
          <w:p w14:paraId="479F11FB" w14:textId="77777777" w:rsidR="001313E8" w:rsidRDefault="00684617">
            <w:r>
              <w:rPr>
                <w:b/>
                <w:color w:val="000000"/>
                <w:sz w:val="20"/>
              </w:rPr>
              <w:t>Funding Request</w:t>
            </w:r>
          </w:p>
        </w:tc>
        <w:tc>
          <w:tcPr>
            <w:tcW w:w="2160" w:type="dxa"/>
            <w:shd w:val="clear" w:color="auto" w:fill="AFC4E9"/>
          </w:tcPr>
          <w:p w14:paraId="3C81B5A2" w14:textId="77777777" w:rsidR="001313E8" w:rsidRDefault="00684617">
            <w:r>
              <w:rPr>
                <w:b/>
                <w:color w:val="000000"/>
                <w:sz w:val="20"/>
              </w:rPr>
              <w:t>Total Leverage</w:t>
            </w:r>
          </w:p>
        </w:tc>
        <w:tc>
          <w:tcPr>
            <w:tcW w:w="2160" w:type="dxa"/>
            <w:shd w:val="clear" w:color="auto" w:fill="AFC4E9"/>
          </w:tcPr>
          <w:p w14:paraId="5721CD75" w14:textId="77777777" w:rsidR="001313E8" w:rsidRDefault="00684617">
            <w:r>
              <w:rPr>
                <w:b/>
                <w:color w:val="000000"/>
                <w:sz w:val="20"/>
              </w:rPr>
              <w:t>Leverage Source</w:t>
            </w:r>
          </w:p>
        </w:tc>
        <w:tc>
          <w:tcPr>
            <w:tcW w:w="2160" w:type="dxa"/>
            <w:shd w:val="clear" w:color="auto" w:fill="AFC4E9"/>
          </w:tcPr>
          <w:p w14:paraId="46D3F7E4" w14:textId="77777777" w:rsidR="001313E8" w:rsidRDefault="00684617">
            <w:r>
              <w:rPr>
                <w:b/>
                <w:color w:val="000000"/>
                <w:sz w:val="20"/>
              </w:rPr>
              <w:t>Total</w:t>
            </w:r>
          </w:p>
        </w:tc>
      </w:tr>
      <w:tr w:rsidR="001313E8" w14:paraId="0455AF55" w14:textId="77777777">
        <w:tc>
          <w:tcPr>
            <w:tcW w:w="2160" w:type="dxa"/>
          </w:tcPr>
          <w:p w14:paraId="588F554F" w14:textId="77777777" w:rsidR="001313E8" w:rsidRDefault="00684617">
            <w:r>
              <w:rPr>
                <w:sz w:val="20"/>
              </w:rPr>
              <w:t>Personnel</w:t>
            </w:r>
          </w:p>
        </w:tc>
        <w:tc>
          <w:tcPr>
            <w:tcW w:w="2160" w:type="dxa"/>
          </w:tcPr>
          <w:p w14:paraId="0DC8A194" w14:textId="77777777" w:rsidR="001313E8" w:rsidRDefault="00684617">
            <w:pPr>
              <w:jc w:val="right"/>
            </w:pPr>
            <w:r>
              <w:rPr>
                <w:sz w:val="20"/>
              </w:rPr>
              <w:t>$400,000</w:t>
            </w:r>
          </w:p>
        </w:tc>
        <w:tc>
          <w:tcPr>
            <w:tcW w:w="2160" w:type="dxa"/>
          </w:tcPr>
          <w:p w14:paraId="64EB5121" w14:textId="77777777" w:rsidR="001313E8" w:rsidRDefault="00684617">
            <w:pPr>
              <w:jc w:val="right"/>
            </w:pPr>
            <w:r>
              <w:rPr>
                <w:sz w:val="20"/>
              </w:rPr>
              <w:t>-</w:t>
            </w:r>
          </w:p>
        </w:tc>
        <w:tc>
          <w:tcPr>
            <w:tcW w:w="2160" w:type="dxa"/>
          </w:tcPr>
          <w:p w14:paraId="329438D4" w14:textId="77777777" w:rsidR="001313E8" w:rsidRDefault="00684617">
            <w:r>
              <w:rPr>
                <w:sz w:val="20"/>
              </w:rPr>
              <w:t>-</w:t>
            </w:r>
          </w:p>
        </w:tc>
        <w:tc>
          <w:tcPr>
            <w:tcW w:w="2160" w:type="dxa"/>
          </w:tcPr>
          <w:p w14:paraId="7B54EEAF" w14:textId="77777777" w:rsidR="001313E8" w:rsidRDefault="00684617">
            <w:pPr>
              <w:jc w:val="right"/>
            </w:pPr>
            <w:r>
              <w:rPr>
                <w:sz w:val="20"/>
              </w:rPr>
              <w:t>$400,000</w:t>
            </w:r>
          </w:p>
        </w:tc>
      </w:tr>
      <w:tr w:rsidR="001313E8" w14:paraId="7198EE6B" w14:textId="77777777">
        <w:tc>
          <w:tcPr>
            <w:tcW w:w="2160" w:type="dxa"/>
          </w:tcPr>
          <w:p w14:paraId="6633F7D0" w14:textId="77777777" w:rsidR="001313E8" w:rsidRDefault="00684617">
            <w:r>
              <w:rPr>
                <w:sz w:val="20"/>
              </w:rPr>
              <w:t>Contracts</w:t>
            </w:r>
          </w:p>
        </w:tc>
        <w:tc>
          <w:tcPr>
            <w:tcW w:w="2160" w:type="dxa"/>
          </w:tcPr>
          <w:p w14:paraId="72B6DFA5" w14:textId="77777777" w:rsidR="001313E8" w:rsidRDefault="00684617">
            <w:pPr>
              <w:jc w:val="right"/>
            </w:pPr>
            <w:r>
              <w:rPr>
                <w:sz w:val="20"/>
              </w:rPr>
              <w:t>$122,000</w:t>
            </w:r>
          </w:p>
        </w:tc>
        <w:tc>
          <w:tcPr>
            <w:tcW w:w="2160" w:type="dxa"/>
          </w:tcPr>
          <w:p w14:paraId="6CAEAB29" w14:textId="77777777" w:rsidR="001313E8" w:rsidRDefault="00684617">
            <w:pPr>
              <w:jc w:val="right"/>
            </w:pPr>
            <w:r>
              <w:rPr>
                <w:sz w:val="20"/>
              </w:rPr>
              <w:t>-</w:t>
            </w:r>
          </w:p>
        </w:tc>
        <w:tc>
          <w:tcPr>
            <w:tcW w:w="2160" w:type="dxa"/>
          </w:tcPr>
          <w:p w14:paraId="03E9253B" w14:textId="77777777" w:rsidR="001313E8" w:rsidRDefault="00684617">
            <w:r>
              <w:rPr>
                <w:sz w:val="20"/>
              </w:rPr>
              <w:t>-</w:t>
            </w:r>
          </w:p>
        </w:tc>
        <w:tc>
          <w:tcPr>
            <w:tcW w:w="2160" w:type="dxa"/>
          </w:tcPr>
          <w:p w14:paraId="2245FA1D" w14:textId="77777777" w:rsidR="001313E8" w:rsidRDefault="00684617">
            <w:pPr>
              <w:jc w:val="right"/>
            </w:pPr>
            <w:r>
              <w:rPr>
                <w:sz w:val="20"/>
              </w:rPr>
              <w:t>$122,000</w:t>
            </w:r>
          </w:p>
        </w:tc>
      </w:tr>
      <w:tr w:rsidR="001313E8" w14:paraId="05163F9C" w14:textId="77777777">
        <w:tc>
          <w:tcPr>
            <w:tcW w:w="2160" w:type="dxa"/>
          </w:tcPr>
          <w:p w14:paraId="12FF6E71" w14:textId="77777777" w:rsidR="001313E8" w:rsidRDefault="00684617">
            <w:r>
              <w:rPr>
                <w:sz w:val="20"/>
              </w:rPr>
              <w:t xml:space="preserve">Fee </w:t>
            </w:r>
            <w:r>
              <w:rPr>
                <w:sz w:val="20"/>
              </w:rPr>
              <w:t>Acquisition w/ PILT</w:t>
            </w:r>
          </w:p>
        </w:tc>
        <w:tc>
          <w:tcPr>
            <w:tcW w:w="2160" w:type="dxa"/>
          </w:tcPr>
          <w:p w14:paraId="6C3CAA5B" w14:textId="77777777" w:rsidR="001313E8" w:rsidRDefault="00684617">
            <w:pPr>
              <w:jc w:val="right"/>
            </w:pPr>
            <w:r>
              <w:rPr>
                <w:sz w:val="20"/>
              </w:rPr>
              <w:t>-</w:t>
            </w:r>
          </w:p>
        </w:tc>
        <w:tc>
          <w:tcPr>
            <w:tcW w:w="2160" w:type="dxa"/>
          </w:tcPr>
          <w:p w14:paraId="6E6065EF" w14:textId="77777777" w:rsidR="001313E8" w:rsidRDefault="00684617">
            <w:pPr>
              <w:jc w:val="right"/>
            </w:pPr>
            <w:r>
              <w:rPr>
                <w:sz w:val="20"/>
              </w:rPr>
              <w:t>-</w:t>
            </w:r>
          </w:p>
        </w:tc>
        <w:tc>
          <w:tcPr>
            <w:tcW w:w="2160" w:type="dxa"/>
          </w:tcPr>
          <w:p w14:paraId="03336BDA" w14:textId="77777777" w:rsidR="001313E8" w:rsidRDefault="00684617">
            <w:r>
              <w:rPr>
                <w:sz w:val="20"/>
              </w:rPr>
              <w:t>-</w:t>
            </w:r>
          </w:p>
        </w:tc>
        <w:tc>
          <w:tcPr>
            <w:tcW w:w="2160" w:type="dxa"/>
          </w:tcPr>
          <w:p w14:paraId="66BD3E91" w14:textId="77777777" w:rsidR="001313E8" w:rsidRDefault="00684617">
            <w:pPr>
              <w:jc w:val="right"/>
            </w:pPr>
            <w:r>
              <w:rPr>
                <w:sz w:val="20"/>
              </w:rPr>
              <w:t>-</w:t>
            </w:r>
          </w:p>
        </w:tc>
      </w:tr>
      <w:tr w:rsidR="001313E8" w14:paraId="66DCA7DE" w14:textId="77777777">
        <w:tc>
          <w:tcPr>
            <w:tcW w:w="2160" w:type="dxa"/>
          </w:tcPr>
          <w:p w14:paraId="4193029D" w14:textId="77777777" w:rsidR="001313E8" w:rsidRDefault="00684617">
            <w:r>
              <w:rPr>
                <w:sz w:val="20"/>
              </w:rPr>
              <w:t>Fee Acquisition w/o PILT</w:t>
            </w:r>
          </w:p>
        </w:tc>
        <w:tc>
          <w:tcPr>
            <w:tcW w:w="2160" w:type="dxa"/>
          </w:tcPr>
          <w:p w14:paraId="3FD80AB1" w14:textId="77777777" w:rsidR="001313E8" w:rsidRDefault="00684617">
            <w:pPr>
              <w:jc w:val="right"/>
            </w:pPr>
            <w:r>
              <w:rPr>
                <w:sz w:val="20"/>
              </w:rPr>
              <w:t>-</w:t>
            </w:r>
          </w:p>
        </w:tc>
        <w:tc>
          <w:tcPr>
            <w:tcW w:w="2160" w:type="dxa"/>
          </w:tcPr>
          <w:p w14:paraId="5E1EF0FB" w14:textId="77777777" w:rsidR="001313E8" w:rsidRDefault="00684617">
            <w:pPr>
              <w:jc w:val="right"/>
            </w:pPr>
            <w:r>
              <w:rPr>
                <w:sz w:val="20"/>
              </w:rPr>
              <w:t>-</w:t>
            </w:r>
          </w:p>
        </w:tc>
        <w:tc>
          <w:tcPr>
            <w:tcW w:w="2160" w:type="dxa"/>
          </w:tcPr>
          <w:p w14:paraId="640FAE5D" w14:textId="77777777" w:rsidR="001313E8" w:rsidRDefault="00684617">
            <w:r>
              <w:rPr>
                <w:sz w:val="20"/>
              </w:rPr>
              <w:t>-</w:t>
            </w:r>
          </w:p>
        </w:tc>
        <w:tc>
          <w:tcPr>
            <w:tcW w:w="2160" w:type="dxa"/>
          </w:tcPr>
          <w:p w14:paraId="48A1162D" w14:textId="77777777" w:rsidR="001313E8" w:rsidRDefault="00684617">
            <w:pPr>
              <w:jc w:val="right"/>
            </w:pPr>
            <w:r>
              <w:rPr>
                <w:sz w:val="20"/>
              </w:rPr>
              <w:t>-</w:t>
            </w:r>
          </w:p>
        </w:tc>
      </w:tr>
      <w:tr w:rsidR="001313E8" w14:paraId="2F75D763" w14:textId="77777777">
        <w:tc>
          <w:tcPr>
            <w:tcW w:w="2160" w:type="dxa"/>
          </w:tcPr>
          <w:p w14:paraId="3A20E297" w14:textId="77777777" w:rsidR="001313E8" w:rsidRDefault="00684617">
            <w:r>
              <w:rPr>
                <w:sz w:val="20"/>
              </w:rPr>
              <w:t>Easement Acquisition</w:t>
            </w:r>
          </w:p>
        </w:tc>
        <w:tc>
          <w:tcPr>
            <w:tcW w:w="2160" w:type="dxa"/>
          </w:tcPr>
          <w:p w14:paraId="1AA186C3" w14:textId="77777777" w:rsidR="001313E8" w:rsidRDefault="00684617">
            <w:pPr>
              <w:jc w:val="right"/>
            </w:pPr>
            <w:r>
              <w:rPr>
                <w:sz w:val="20"/>
              </w:rPr>
              <w:t>$4,050,000</w:t>
            </w:r>
          </w:p>
        </w:tc>
        <w:tc>
          <w:tcPr>
            <w:tcW w:w="2160" w:type="dxa"/>
          </w:tcPr>
          <w:p w14:paraId="41BB9A64" w14:textId="77777777" w:rsidR="001313E8" w:rsidRDefault="00684617">
            <w:pPr>
              <w:jc w:val="right"/>
            </w:pPr>
            <w:r>
              <w:rPr>
                <w:sz w:val="20"/>
              </w:rPr>
              <w:t>$607,500</w:t>
            </w:r>
          </w:p>
        </w:tc>
        <w:tc>
          <w:tcPr>
            <w:tcW w:w="2160" w:type="dxa"/>
          </w:tcPr>
          <w:p w14:paraId="551EC6F8" w14:textId="77777777" w:rsidR="001313E8" w:rsidRDefault="00684617">
            <w:r>
              <w:rPr>
                <w:sz w:val="20"/>
              </w:rPr>
              <w:t>Landowner Donations</w:t>
            </w:r>
          </w:p>
        </w:tc>
        <w:tc>
          <w:tcPr>
            <w:tcW w:w="2160" w:type="dxa"/>
          </w:tcPr>
          <w:p w14:paraId="18C3ED5D" w14:textId="77777777" w:rsidR="001313E8" w:rsidRDefault="00684617">
            <w:pPr>
              <w:jc w:val="right"/>
            </w:pPr>
            <w:r>
              <w:rPr>
                <w:sz w:val="20"/>
              </w:rPr>
              <w:t>$4,657,500</w:t>
            </w:r>
          </w:p>
        </w:tc>
      </w:tr>
      <w:tr w:rsidR="001313E8" w14:paraId="356F92B4" w14:textId="77777777">
        <w:tc>
          <w:tcPr>
            <w:tcW w:w="2160" w:type="dxa"/>
          </w:tcPr>
          <w:p w14:paraId="56D4B932" w14:textId="77777777" w:rsidR="001313E8" w:rsidRDefault="00684617">
            <w:r>
              <w:rPr>
                <w:sz w:val="20"/>
              </w:rPr>
              <w:t>Easement Stewardship</w:t>
            </w:r>
          </w:p>
        </w:tc>
        <w:tc>
          <w:tcPr>
            <w:tcW w:w="2160" w:type="dxa"/>
          </w:tcPr>
          <w:p w14:paraId="39D190E6" w14:textId="77777777" w:rsidR="001313E8" w:rsidRDefault="00684617">
            <w:pPr>
              <w:jc w:val="right"/>
            </w:pPr>
            <w:r>
              <w:rPr>
                <w:sz w:val="20"/>
              </w:rPr>
              <w:t>$392,000</w:t>
            </w:r>
          </w:p>
        </w:tc>
        <w:tc>
          <w:tcPr>
            <w:tcW w:w="2160" w:type="dxa"/>
          </w:tcPr>
          <w:p w14:paraId="37B0AA50" w14:textId="77777777" w:rsidR="001313E8" w:rsidRDefault="00684617">
            <w:pPr>
              <w:jc w:val="right"/>
            </w:pPr>
            <w:r>
              <w:rPr>
                <w:sz w:val="20"/>
              </w:rPr>
              <w:t>-</w:t>
            </w:r>
          </w:p>
        </w:tc>
        <w:tc>
          <w:tcPr>
            <w:tcW w:w="2160" w:type="dxa"/>
          </w:tcPr>
          <w:p w14:paraId="0F8281FA" w14:textId="77777777" w:rsidR="001313E8" w:rsidRDefault="00684617">
            <w:r>
              <w:rPr>
                <w:sz w:val="20"/>
              </w:rPr>
              <w:t>-</w:t>
            </w:r>
          </w:p>
        </w:tc>
        <w:tc>
          <w:tcPr>
            <w:tcW w:w="2160" w:type="dxa"/>
          </w:tcPr>
          <w:p w14:paraId="1CC10F2A" w14:textId="77777777" w:rsidR="001313E8" w:rsidRDefault="00684617">
            <w:pPr>
              <w:jc w:val="right"/>
            </w:pPr>
            <w:r>
              <w:rPr>
                <w:sz w:val="20"/>
              </w:rPr>
              <w:t>$392,000</w:t>
            </w:r>
          </w:p>
        </w:tc>
      </w:tr>
      <w:tr w:rsidR="001313E8" w14:paraId="62742790" w14:textId="77777777">
        <w:tc>
          <w:tcPr>
            <w:tcW w:w="2160" w:type="dxa"/>
          </w:tcPr>
          <w:p w14:paraId="145BD211" w14:textId="77777777" w:rsidR="001313E8" w:rsidRDefault="00684617">
            <w:r>
              <w:rPr>
                <w:sz w:val="20"/>
              </w:rPr>
              <w:t>Travel</w:t>
            </w:r>
          </w:p>
        </w:tc>
        <w:tc>
          <w:tcPr>
            <w:tcW w:w="2160" w:type="dxa"/>
          </w:tcPr>
          <w:p w14:paraId="2196A561" w14:textId="77777777" w:rsidR="001313E8" w:rsidRDefault="00684617">
            <w:pPr>
              <w:jc w:val="right"/>
            </w:pPr>
            <w:r>
              <w:rPr>
                <w:sz w:val="20"/>
              </w:rPr>
              <w:t>$30,000</w:t>
            </w:r>
          </w:p>
        </w:tc>
        <w:tc>
          <w:tcPr>
            <w:tcW w:w="2160" w:type="dxa"/>
          </w:tcPr>
          <w:p w14:paraId="2B532D7E" w14:textId="77777777" w:rsidR="001313E8" w:rsidRDefault="00684617">
            <w:pPr>
              <w:jc w:val="right"/>
            </w:pPr>
            <w:r>
              <w:rPr>
                <w:sz w:val="20"/>
              </w:rPr>
              <w:t>-</w:t>
            </w:r>
          </w:p>
        </w:tc>
        <w:tc>
          <w:tcPr>
            <w:tcW w:w="2160" w:type="dxa"/>
          </w:tcPr>
          <w:p w14:paraId="3104F78B" w14:textId="77777777" w:rsidR="001313E8" w:rsidRDefault="00684617">
            <w:r>
              <w:rPr>
                <w:sz w:val="20"/>
              </w:rPr>
              <w:t>-</w:t>
            </w:r>
          </w:p>
        </w:tc>
        <w:tc>
          <w:tcPr>
            <w:tcW w:w="2160" w:type="dxa"/>
          </w:tcPr>
          <w:p w14:paraId="26994EE3" w14:textId="77777777" w:rsidR="001313E8" w:rsidRDefault="00684617">
            <w:pPr>
              <w:jc w:val="right"/>
            </w:pPr>
            <w:r>
              <w:rPr>
                <w:sz w:val="20"/>
              </w:rPr>
              <w:t>$30,000</w:t>
            </w:r>
          </w:p>
        </w:tc>
      </w:tr>
      <w:tr w:rsidR="001313E8" w14:paraId="4C69E99B" w14:textId="77777777">
        <w:tc>
          <w:tcPr>
            <w:tcW w:w="2160" w:type="dxa"/>
          </w:tcPr>
          <w:p w14:paraId="1D1EBBFF" w14:textId="77777777" w:rsidR="001313E8" w:rsidRDefault="00684617">
            <w:r>
              <w:rPr>
                <w:sz w:val="20"/>
              </w:rPr>
              <w:t>Professional Services</w:t>
            </w:r>
          </w:p>
        </w:tc>
        <w:tc>
          <w:tcPr>
            <w:tcW w:w="2160" w:type="dxa"/>
          </w:tcPr>
          <w:p w14:paraId="3F1EE2B4" w14:textId="77777777" w:rsidR="001313E8" w:rsidRDefault="00684617">
            <w:pPr>
              <w:jc w:val="right"/>
            </w:pPr>
            <w:r>
              <w:rPr>
                <w:sz w:val="20"/>
              </w:rPr>
              <w:t>$430,000</w:t>
            </w:r>
          </w:p>
        </w:tc>
        <w:tc>
          <w:tcPr>
            <w:tcW w:w="2160" w:type="dxa"/>
          </w:tcPr>
          <w:p w14:paraId="1EEBEEA8" w14:textId="77777777" w:rsidR="001313E8" w:rsidRDefault="00684617">
            <w:pPr>
              <w:jc w:val="right"/>
            </w:pPr>
            <w:r>
              <w:rPr>
                <w:sz w:val="20"/>
              </w:rPr>
              <w:t>-</w:t>
            </w:r>
          </w:p>
        </w:tc>
        <w:tc>
          <w:tcPr>
            <w:tcW w:w="2160" w:type="dxa"/>
          </w:tcPr>
          <w:p w14:paraId="5C2F5FA6" w14:textId="77777777" w:rsidR="001313E8" w:rsidRDefault="00684617">
            <w:r>
              <w:rPr>
                <w:sz w:val="20"/>
              </w:rPr>
              <w:t>-</w:t>
            </w:r>
          </w:p>
        </w:tc>
        <w:tc>
          <w:tcPr>
            <w:tcW w:w="2160" w:type="dxa"/>
          </w:tcPr>
          <w:p w14:paraId="20753B1F" w14:textId="77777777" w:rsidR="001313E8" w:rsidRDefault="00684617">
            <w:pPr>
              <w:jc w:val="right"/>
            </w:pPr>
            <w:r>
              <w:rPr>
                <w:sz w:val="20"/>
              </w:rPr>
              <w:t>$430,000</w:t>
            </w:r>
          </w:p>
        </w:tc>
      </w:tr>
      <w:tr w:rsidR="001313E8" w14:paraId="46455F84" w14:textId="77777777">
        <w:tc>
          <w:tcPr>
            <w:tcW w:w="2160" w:type="dxa"/>
          </w:tcPr>
          <w:p w14:paraId="1633B4E1" w14:textId="77777777" w:rsidR="001313E8" w:rsidRDefault="00684617">
            <w:r>
              <w:rPr>
                <w:sz w:val="20"/>
              </w:rPr>
              <w:t>Direct Support Services</w:t>
            </w:r>
          </w:p>
        </w:tc>
        <w:tc>
          <w:tcPr>
            <w:tcW w:w="2160" w:type="dxa"/>
          </w:tcPr>
          <w:p w14:paraId="58AEDFD9" w14:textId="77777777" w:rsidR="001313E8" w:rsidRDefault="00684617">
            <w:pPr>
              <w:jc w:val="right"/>
            </w:pPr>
            <w:r>
              <w:rPr>
                <w:sz w:val="20"/>
              </w:rPr>
              <w:t>$108,000</w:t>
            </w:r>
          </w:p>
        </w:tc>
        <w:tc>
          <w:tcPr>
            <w:tcW w:w="2160" w:type="dxa"/>
          </w:tcPr>
          <w:p w14:paraId="47CE65F1" w14:textId="77777777" w:rsidR="001313E8" w:rsidRDefault="00684617">
            <w:pPr>
              <w:jc w:val="right"/>
            </w:pPr>
            <w:r>
              <w:rPr>
                <w:sz w:val="20"/>
              </w:rPr>
              <w:t>-</w:t>
            </w:r>
          </w:p>
        </w:tc>
        <w:tc>
          <w:tcPr>
            <w:tcW w:w="2160" w:type="dxa"/>
          </w:tcPr>
          <w:p w14:paraId="5429ADC9" w14:textId="77777777" w:rsidR="001313E8" w:rsidRDefault="00684617">
            <w:r>
              <w:rPr>
                <w:sz w:val="20"/>
              </w:rPr>
              <w:t>-</w:t>
            </w:r>
          </w:p>
        </w:tc>
        <w:tc>
          <w:tcPr>
            <w:tcW w:w="2160" w:type="dxa"/>
          </w:tcPr>
          <w:p w14:paraId="5DFCCCB0" w14:textId="77777777" w:rsidR="001313E8" w:rsidRDefault="00684617">
            <w:pPr>
              <w:jc w:val="right"/>
            </w:pPr>
            <w:r>
              <w:rPr>
                <w:sz w:val="20"/>
              </w:rPr>
              <w:t>$108,000</w:t>
            </w:r>
          </w:p>
        </w:tc>
      </w:tr>
      <w:tr w:rsidR="001313E8" w14:paraId="0682FCF7" w14:textId="77777777">
        <w:tc>
          <w:tcPr>
            <w:tcW w:w="2160" w:type="dxa"/>
          </w:tcPr>
          <w:p w14:paraId="6E6E3426" w14:textId="77777777" w:rsidR="001313E8" w:rsidRDefault="00684617">
            <w:r>
              <w:rPr>
                <w:sz w:val="20"/>
              </w:rPr>
              <w:t>DNR Land Acquisition Costs</w:t>
            </w:r>
          </w:p>
        </w:tc>
        <w:tc>
          <w:tcPr>
            <w:tcW w:w="2160" w:type="dxa"/>
          </w:tcPr>
          <w:p w14:paraId="14D396E9" w14:textId="77777777" w:rsidR="001313E8" w:rsidRDefault="00684617">
            <w:pPr>
              <w:jc w:val="right"/>
            </w:pPr>
            <w:r>
              <w:rPr>
                <w:sz w:val="20"/>
              </w:rPr>
              <w:t>-</w:t>
            </w:r>
          </w:p>
        </w:tc>
        <w:tc>
          <w:tcPr>
            <w:tcW w:w="2160" w:type="dxa"/>
          </w:tcPr>
          <w:p w14:paraId="14511AED" w14:textId="77777777" w:rsidR="001313E8" w:rsidRDefault="00684617">
            <w:pPr>
              <w:jc w:val="right"/>
            </w:pPr>
            <w:r>
              <w:rPr>
                <w:sz w:val="20"/>
              </w:rPr>
              <w:t>-</w:t>
            </w:r>
          </w:p>
        </w:tc>
        <w:tc>
          <w:tcPr>
            <w:tcW w:w="2160" w:type="dxa"/>
          </w:tcPr>
          <w:p w14:paraId="0682A502" w14:textId="77777777" w:rsidR="001313E8" w:rsidRDefault="00684617">
            <w:r>
              <w:rPr>
                <w:sz w:val="20"/>
              </w:rPr>
              <w:t>-</w:t>
            </w:r>
          </w:p>
        </w:tc>
        <w:tc>
          <w:tcPr>
            <w:tcW w:w="2160" w:type="dxa"/>
          </w:tcPr>
          <w:p w14:paraId="5D00E5F6" w14:textId="77777777" w:rsidR="001313E8" w:rsidRDefault="00684617">
            <w:pPr>
              <w:jc w:val="right"/>
            </w:pPr>
            <w:r>
              <w:rPr>
                <w:sz w:val="20"/>
              </w:rPr>
              <w:t>-</w:t>
            </w:r>
          </w:p>
        </w:tc>
      </w:tr>
      <w:tr w:rsidR="001313E8" w14:paraId="3843B035" w14:textId="77777777">
        <w:tc>
          <w:tcPr>
            <w:tcW w:w="2160" w:type="dxa"/>
          </w:tcPr>
          <w:p w14:paraId="6A2F471A" w14:textId="77777777" w:rsidR="001313E8" w:rsidRDefault="00684617">
            <w:r>
              <w:rPr>
                <w:sz w:val="20"/>
              </w:rPr>
              <w:t>Capital Equipment</w:t>
            </w:r>
          </w:p>
        </w:tc>
        <w:tc>
          <w:tcPr>
            <w:tcW w:w="2160" w:type="dxa"/>
          </w:tcPr>
          <w:p w14:paraId="32C79334" w14:textId="77777777" w:rsidR="001313E8" w:rsidRDefault="00684617">
            <w:pPr>
              <w:jc w:val="right"/>
            </w:pPr>
            <w:r>
              <w:rPr>
                <w:sz w:val="20"/>
              </w:rPr>
              <w:t>-</w:t>
            </w:r>
          </w:p>
        </w:tc>
        <w:tc>
          <w:tcPr>
            <w:tcW w:w="2160" w:type="dxa"/>
          </w:tcPr>
          <w:p w14:paraId="2D66F4CE" w14:textId="77777777" w:rsidR="001313E8" w:rsidRDefault="00684617">
            <w:pPr>
              <w:jc w:val="right"/>
            </w:pPr>
            <w:r>
              <w:rPr>
                <w:sz w:val="20"/>
              </w:rPr>
              <w:t>-</w:t>
            </w:r>
          </w:p>
        </w:tc>
        <w:tc>
          <w:tcPr>
            <w:tcW w:w="2160" w:type="dxa"/>
          </w:tcPr>
          <w:p w14:paraId="61CA3E2D" w14:textId="77777777" w:rsidR="001313E8" w:rsidRDefault="00684617">
            <w:r>
              <w:rPr>
                <w:sz w:val="20"/>
              </w:rPr>
              <w:t>-</w:t>
            </w:r>
          </w:p>
        </w:tc>
        <w:tc>
          <w:tcPr>
            <w:tcW w:w="2160" w:type="dxa"/>
          </w:tcPr>
          <w:p w14:paraId="26C03F28" w14:textId="77777777" w:rsidR="001313E8" w:rsidRDefault="00684617">
            <w:pPr>
              <w:jc w:val="right"/>
            </w:pPr>
            <w:r>
              <w:rPr>
                <w:sz w:val="20"/>
              </w:rPr>
              <w:t>-</w:t>
            </w:r>
          </w:p>
        </w:tc>
      </w:tr>
      <w:tr w:rsidR="001313E8" w14:paraId="0A3B178E" w14:textId="77777777">
        <w:tc>
          <w:tcPr>
            <w:tcW w:w="2160" w:type="dxa"/>
          </w:tcPr>
          <w:p w14:paraId="17CBB075" w14:textId="77777777" w:rsidR="001313E8" w:rsidRDefault="00684617">
            <w:r>
              <w:rPr>
                <w:sz w:val="20"/>
              </w:rPr>
              <w:t>Other Equipment/Tools</w:t>
            </w:r>
          </w:p>
        </w:tc>
        <w:tc>
          <w:tcPr>
            <w:tcW w:w="2160" w:type="dxa"/>
          </w:tcPr>
          <w:p w14:paraId="7C3D2BC0" w14:textId="77777777" w:rsidR="001313E8" w:rsidRDefault="00684617">
            <w:pPr>
              <w:jc w:val="right"/>
            </w:pPr>
            <w:r>
              <w:rPr>
                <w:sz w:val="20"/>
              </w:rPr>
              <w:t>$1,000</w:t>
            </w:r>
          </w:p>
        </w:tc>
        <w:tc>
          <w:tcPr>
            <w:tcW w:w="2160" w:type="dxa"/>
          </w:tcPr>
          <w:p w14:paraId="51C46E3E" w14:textId="77777777" w:rsidR="001313E8" w:rsidRDefault="00684617">
            <w:pPr>
              <w:jc w:val="right"/>
            </w:pPr>
            <w:r>
              <w:rPr>
                <w:sz w:val="20"/>
              </w:rPr>
              <w:t>-</w:t>
            </w:r>
          </w:p>
        </w:tc>
        <w:tc>
          <w:tcPr>
            <w:tcW w:w="2160" w:type="dxa"/>
          </w:tcPr>
          <w:p w14:paraId="77C62659" w14:textId="77777777" w:rsidR="001313E8" w:rsidRDefault="00684617">
            <w:r>
              <w:rPr>
                <w:sz w:val="20"/>
              </w:rPr>
              <w:t>-</w:t>
            </w:r>
          </w:p>
        </w:tc>
        <w:tc>
          <w:tcPr>
            <w:tcW w:w="2160" w:type="dxa"/>
          </w:tcPr>
          <w:p w14:paraId="07BA1EC5" w14:textId="77777777" w:rsidR="001313E8" w:rsidRDefault="00684617">
            <w:pPr>
              <w:jc w:val="right"/>
            </w:pPr>
            <w:r>
              <w:rPr>
                <w:sz w:val="20"/>
              </w:rPr>
              <w:t>$1,000</w:t>
            </w:r>
          </w:p>
        </w:tc>
      </w:tr>
      <w:tr w:rsidR="001313E8" w14:paraId="056DF0E1" w14:textId="77777777">
        <w:tc>
          <w:tcPr>
            <w:tcW w:w="2160" w:type="dxa"/>
          </w:tcPr>
          <w:p w14:paraId="1803479A" w14:textId="77777777" w:rsidR="001313E8" w:rsidRDefault="00684617">
            <w:r>
              <w:rPr>
                <w:sz w:val="20"/>
              </w:rPr>
              <w:t>Supplies/Materials</w:t>
            </w:r>
          </w:p>
        </w:tc>
        <w:tc>
          <w:tcPr>
            <w:tcW w:w="2160" w:type="dxa"/>
          </w:tcPr>
          <w:p w14:paraId="50DEAE72" w14:textId="77777777" w:rsidR="001313E8" w:rsidRDefault="00684617">
            <w:pPr>
              <w:jc w:val="right"/>
            </w:pPr>
            <w:r>
              <w:rPr>
                <w:sz w:val="20"/>
              </w:rPr>
              <w:t>$5,000</w:t>
            </w:r>
          </w:p>
        </w:tc>
        <w:tc>
          <w:tcPr>
            <w:tcW w:w="2160" w:type="dxa"/>
          </w:tcPr>
          <w:p w14:paraId="09D71A8B" w14:textId="77777777" w:rsidR="001313E8" w:rsidRDefault="00684617">
            <w:pPr>
              <w:jc w:val="right"/>
            </w:pPr>
            <w:r>
              <w:rPr>
                <w:sz w:val="20"/>
              </w:rPr>
              <w:t>-</w:t>
            </w:r>
          </w:p>
        </w:tc>
        <w:tc>
          <w:tcPr>
            <w:tcW w:w="2160" w:type="dxa"/>
          </w:tcPr>
          <w:p w14:paraId="1C21F2C8" w14:textId="77777777" w:rsidR="001313E8" w:rsidRDefault="00684617">
            <w:r>
              <w:rPr>
                <w:sz w:val="20"/>
              </w:rPr>
              <w:t>-</w:t>
            </w:r>
          </w:p>
        </w:tc>
        <w:tc>
          <w:tcPr>
            <w:tcW w:w="2160" w:type="dxa"/>
          </w:tcPr>
          <w:p w14:paraId="5D6BA38B" w14:textId="77777777" w:rsidR="001313E8" w:rsidRDefault="00684617">
            <w:pPr>
              <w:jc w:val="right"/>
            </w:pPr>
            <w:r>
              <w:rPr>
                <w:sz w:val="20"/>
              </w:rPr>
              <w:t>$5,000</w:t>
            </w:r>
          </w:p>
        </w:tc>
      </w:tr>
      <w:tr w:rsidR="001313E8" w14:paraId="360DE56E" w14:textId="77777777">
        <w:tc>
          <w:tcPr>
            <w:tcW w:w="2160" w:type="dxa"/>
          </w:tcPr>
          <w:p w14:paraId="65BE91FF" w14:textId="77777777" w:rsidR="001313E8" w:rsidRDefault="00684617">
            <w:r>
              <w:rPr>
                <w:sz w:val="20"/>
              </w:rPr>
              <w:t>DNR IDP</w:t>
            </w:r>
          </w:p>
        </w:tc>
        <w:tc>
          <w:tcPr>
            <w:tcW w:w="2160" w:type="dxa"/>
          </w:tcPr>
          <w:p w14:paraId="5AF3CE8F" w14:textId="77777777" w:rsidR="001313E8" w:rsidRDefault="00684617">
            <w:pPr>
              <w:jc w:val="right"/>
            </w:pPr>
            <w:r>
              <w:rPr>
                <w:sz w:val="20"/>
              </w:rPr>
              <w:t>-</w:t>
            </w:r>
          </w:p>
        </w:tc>
        <w:tc>
          <w:tcPr>
            <w:tcW w:w="2160" w:type="dxa"/>
          </w:tcPr>
          <w:p w14:paraId="56482581" w14:textId="77777777" w:rsidR="001313E8" w:rsidRDefault="00684617">
            <w:pPr>
              <w:jc w:val="right"/>
            </w:pPr>
            <w:r>
              <w:rPr>
                <w:sz w:val="20"/>
              </w:rPr>
              <w:t>-</w:t>
            </w:r>
          </w:p>
        </w:tc>
        <w:tc>
          <w:tcPr>
            <w:tcW w:w="2160" w:type="dxa"/>
          </w:tcPr>
          <w:p w14:paraId="28D3B2BC" w14:textId="77777777" w:rsidR="001313E8" w:rsidRDefault="00684617">
            <w:r>
              <w:rPr>
                <w:sz w:val="20"/>
              </w:rPr>
              <w:t>-</w:t>
            </w:r>
          </w:p>
        </w:tc>
        <w:tc>
          <w:tcPr>
            <w:tcW w:w="2160" w:type="dxa"/>
          </w:tcPr>
          <w:p w14:paraId="5C7CAD36" w14:textId="77777777" w:rsidR="001313E8" w:rsidRDefault="00684617">
            <w:pPr>
              <w:jc w:val="right"/>
            </w:pPr>
            <w:r>
              <w:rPr>
                <w:sz w:val="20"/>
              </w:rPr>
              <w:t>-</w:t>
            </w:r>
          </w:p>
        </w:tc>
      </w:tr>
      <w:tr w:rsidR="001313E8" w14:paraId="27A21547" w14:textId="77777777">
        <w:tc>
          <w:tcPr>
            <w:tcW w:w="2160" w:type="dxa"/>
            <w:shd w:val="clear" w:color="auto" w:fill="EEEEEE"/>
          </w:tcPr>
          <w:p w14:paraId="4E278D9E" w14:textId="77777777" w:rsidR="001313E8" w:rsidRDefault="00684617">
            <w:r>
              <w:rPr>
                <w:b/>
                <w:color w:val="000000"/>
                <w:sz w:val="20"/>
              </w:rPr>
              <w:t>Grand Total</w:t>
            </w:r>
          </w:p>
        </w:tc>
        <w:tc>
          <w:tcPr>
            <w:tcW w:w="2160" w:type="dxa"/>
            <w:shd w:val="clear" w:color="auto" w:fill="EEEEEE"/>
          </w:tcPr>
          <w:p w14:paraId="5E70CC60" w14:textId="77777777" w:rsidR="001313E8" w:rsidRDefault="00684617">
            <w:pPr>
              <w:jc w:val="right"/>
            </w:pPr>
            <w:r>
              <w:rPr>
                <w:b/>
                <w:color w:val="000000"/>
                <w:sz w:val="20"/>
              </w:rPr>
              <w:t>$5,538,000</w:t>
            </w:r>
          </w:p>
        </w:tc>
        <w:tc>
          <w:tcPr>
            <w:tcW w:w="2160" w:type="dxa"/>
            <w:shd w:val="clear" w:color="auto" w:fill="EEEEEE"/>
          </w:tcPr>
          <w:p w14:paraId="285D60E2" w14:textId="77777777" w:rsidR="001313E8" w:rsidRDefault="00684617">
            <w:pPr>
              <w:jc w:val="right"/>
            </w:pPr>
            <w:r>
              <w:rPr>
                <w:b/>
                <w:color w:val="000000"/>
                <w:sz w:val="20"/>
              </w:rPr>
              <w:t>$607,500</w:t>
            </w:r>
          </w:p>
        </w:tc>
        <w:tc>
          <w:tcPr>
            <w:tcW w:w="2160" w:type="dxa"/>
            <w:shd w:val="clear" w:color="auto" w:fill="EEEEEE"/>
          </w:tcPr>
          <w:p w14:paraId="215A880F" w14:textId="77777777" w:rsidR="001313E8" w:rsidRDefault="00684617">
            <w:r>
              <w:rPr>
                <w:b/>
                <w:color w:val="000000"/>
                <w:sz w:val="20"/>
              </w:rPr>
              <w:t>-</w:t>
            </w:r>
          </w:p>
        </w:tc>
        <w:tc>
          <w:tcPr>
            <w:tcW w:w="2160" w:type="dxa"/>
            <w:shd w:val="clear" w:color="auto" w:fill="EEEEEE"/>
          </w:tcPr>
          <w:p w14:paraId="292265A4" w14:textId="77777777" w:rsidR="001313E8" w:rsidRDefault="00684617">
            <w:pPr>
              <w:jc w:val="right"/>
            </w:pPr>
            <w:r>
              <w:rPr>
                <w:b/>
                <w:color w:val="000000"/>
                <w:sz w:val="20"/>
              </w:rPr>
              <w:t>$6,145,500</w:t>
            </w:r>
          </w:p>
        </w:tc>
      </w:tr>
    </w:tbl>
    <w:p w14:paraId="10171053" w14:textId="77777777" w:rsidR="001313E8" w:rsidRDefault="00684617">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1313E8" w14:paraId="13B6AED1" w14:textId="77777777">
        <w:tc>
          <w:tcPr>
            <w:tcW w:w="1543" w:type="dxa"/>
            <w:shd w:val="clear" w:color="auto" w:fill="AFC4E9"/>
          </w:tcPr>
          <w:p w14:paraId="5FD9F739" w14:textId="77777777" w:rsidR="001313E8" w:rsidRDefault="00684617">
            <w:r>
              <w:rPr>
                <w:b/>
                <w:color w:val="000000"/>
                <w:sz w:val="20"/>
              </w:rPr>
              <w:t>Position</w:t>
            </w:r>
          </w:p>
        </w:tc>
        <w:tc>
          <w:tcPr>
            <w:tcW w:w="1543" w:type="dxa"/>
            <w:shd w:val="clear" w:color="auto" w:fill="AFC4E9"/>
          </w:tcPr>
          <w:p w14:paraId="47EE32F4" w14:textId="77777777" w:rsidR="001313E8" w:rsidRDefault="00684617">
            <w:r>
              <w:rPr>
                <w:b/>
                <w:color w:val="000000"/>
                <w:sz w:val="20"/>
              </w:rPr>
              <w:t>Annual FTE</w:t>
            </w:r>
          </w:p>
        </w:tc>
        <w:tc>
          <w:tcPr>
            <w:tcW w:w="1543" w:type="dxa"/>
            <w:shd w:val="clear" w:color="auto" w:fill="AFC4E9"/>
          </w:tcPr>
          <w:p w14:paraId="18258E0A" w14:textId="77777777" w:rsidR="001313E8" w:rsidRDefault="00684617">
            <w:r>
              <w:rPr>
                <w:b/>
                <w:color w:val="000000"/>
                <w:sz w:val="20"/>
              </w:rPr>
              <w:t>Years Working</w:t>
            </w:r>
          </w:p>
        </w:tc>
        <w:tc>
          <w:tcPr>
            <w:tcW w:w="1543" w:type="dxa"/>
            <w:shd w:val="clear" w:color="auto" w:fill="AFC4E9"/>
          </w:tcPr>
          <w:p w14:paraId="73C6CF7A" w14:textId="77777777" w:rsidR="001313E8" w:rsidRDefault="00684617">
            <w:r>
              <w:rPr>
                <w:b/>
                <w:color w:val="000000"/>
                <w:sz w:val="20"/>
              </w:rPr>
              <w:t>Funding Request</w:t>
            </w:r>
          </w:p>
        </w:tc>
        <w:tc>
          <w:tcPr>
            <w:tcW w:w="1543" w:type="dxa"/>
            <w:shd w:val="clear" w:color="auto" w:fill="AFC4E9"/>
          </w:tcPr>
          <w:p w14:paraId="2D125DDA" w14:textId="77777777" w:rsidR="001313E8" w:rsidRDefault="00684617">
            <w:r>
              <w:rPr>
                <w:b/>
                <w:color w:val="000000"/>
                <w:sz w:val="20"/>
              </w:rPr>
              <w:t>Total Leverage</w:t>
            </w:r>
          </w:p>
        </w:tc>
        <w:tc>
          <w:tcPr>
            <w:tcW w:w="1543" w:type="dxa"/>
            <w:shd w:val="clear" w:color="auto" w:fill="AFC4E9"/>
          </w:tcPr>
          <w:p w14:paraId="34A748A4" w14:textId="77777777" w:rsidR="001313E8" w:rsidRDefault="00684617">
            <w:r>
              <w:rPr>
                <w:b/>
                <w:color w:val="000000"/>
                <w:sz w:val="20"/>
              </w:rPr>
              <w:t>Leverage Source</w:t>
            </w:r>
          </w:p>
        </w:tc>
        <w:tc>
          <w:tcPr>
            <w:tcW w:w="1543" w:type="dxa"/>
            <w:shd w:val="clear" w:color="auto" w:fill="AFC4E9"/>
          </w:tcPr>
          <w:p w14:paraId="109A8A42" w14:textId="77777777" w:rsidR="001313E8" w:rsidRDefault="00684617">
            <w:r>
              <w:rPr>
                <w:b/>
                <w:color w:val="000000"/>
                <w:sz w:val="20"/>
              </w:rPr>
              <w:t>Total</w:t>
            </w:r>
          </w:p>
        </w:tc>
      </w:tr>
      <w:tr w:rsidR="001313E8" w14:paraId="05881F4B" w14:textId="77777777">
        <w:tc>
          <w:tcPr>
            <w:tcW w:w="1543" w:type="dxa"/>
          </w:tcPr>
          <w:p w14:paraId="625D3B2D" w14:textId="77777777" w:rsidR="001313E8" w:rsidRDefault="00684617">
            <w:r>
              <w:rPr>
                <w:sz w:val="20"/>
              </w:rPr>
              <w:t>MLT Protection Staff</w:t>
            </w:r>
          </w:p>
        </w:tc>
        <w:tc>
          <w:tcPr>
            <w:tcW w:w="1543" w:type="dxa"/>
          </w:tcPr>
          <w:p w14:paraId="2DB4107B" w14:textId="77777777" w:rsidR="001313E8" w:rsidRDefault="00684617">
            <w:pPr>
              <w:jc w:val="right"/>
            </w:pPr>
            <w:r>
              <w:rPr>
                <w:sz w:val="20"/>
              </w:rPr>
              <w:t>1.0</w:t>
            </w:r>
          </w:p>
        </w:tc>
        <w:tc>
          <w:tcPr>
            <w:tcW w:w="1543" w:type="dxa"/>
          </w:tcPr>
          <w:p w14:paraId="6FE8FE12" w14:textId="77777777" w:rsidR="001313E8" w:rsidRDefault="00684617">
            <w:pPr>
              <w:jc w:val="right"/>
            </w:pPr>
            <w:r>
              <w:rPr>
                <w:sz w:val="20"/>
              </w:rPr>
              <w:t>4.0</w:t>
            </w:r>
          </w:p>
        </w:tc>
        <w:tc>
          <w:tcPr>
            <w:tcW w:w="1543" w:type="dxa"/>
          </w:tcPr>
          <w:p w14:paraId="5867EC01" w14:textId="77777777" w:rsidR="001313E8" w:rsidRDefault="00684617">
            <w:pPr>
              <w:jc w:val="right"/>
            </w:pPr>
            <w:r>
              <w:rPr>
                <w:sz w:val="20"/>
              </w:rPr>
              <w:t>$400,000</w:t>
            </w:r>
          </w:p>
        </w:tc>
        <w:tc>
          <w:tcPr>
            <w:tcW w:w="1543" w:type="dxa"/>
          </w:tcPr>
          <w:p w14:paraId="25D5B8C2" w14:textId="77777777" w:rsidR="001313E8" w:rsidRDefault="00684617">
            <w:pPr>
              <w:jc w:val="right"/>
            </w:pPr>
            <w:r>
              <w:rPr>
                <w:sz w:val="20"/>
              </w:rPr>
              <w:t>-</w:t>
            </w:r>
          </w:p>
        </w:tc>
        <w:tc>
          <w:tcPr>
            <w:tcW w:w="1543" w:type="dxa"/>
          </w:tcPr>
          <w:p w14:paraId="131DAE84" w14:textId="77777777" w:rsidR="001313E8" w:rsidRDefault="00684617">
            <w:r>
              <w:rPr>
                <w:sz w:val="20"/>
              </w:rPr>
              <w:t>-</w:t>
            </w:r>
          </w:p>
        </w:tc>
        <w:tc>
          <w:tcPr>
            <w:tcW w:w="1543" w:type="dxa"/>
          </w:tcPr>
          <w:p w14:paraId="74BCAEBB" w14:textId="77777777" w:rsidR="001313E8" w:rsidRDefault="00684617">
            <w:pPr>
              <w:jc w:val="right"/>
            </w:pPr>
            <w:r>
              <w:rPr>
                <w:sz w:val="20"/>
              </w:rPr>
              <w:t>$400,000</w:t>
            </w:r>
          </w:p>
        </w:tc>
      </w:tr>
    </w:tbl>
    <w:p w14:paraId="52252E54" w14:textId="77777777" w:rsidR="001313E8" w:rsidRDefault="001313E8"/>
    <w:p w14:paraId="776F1B30" w14:textId="77777777" w:rsidR="001313E8" w:rsidRDefault="00684617">
      <w:r>
        <w:rPr>
          <w:b/>
        </w:rPr>
        <w:t xml:space="preserve">Amount of Request: </w:t>
      </w:r>
      <w:r>
        <w:t>$19,044,000</w:t>
      </w:r>
      <w:r>
        <w:rPr>
          <w:b/>
        </w:rPr>
        <w:br/>
        <w:t xml:space="preserve">Amount of Leverage: </w:t>
      </w:r>
      <w:r>
        <w:t>$966,800</w:t>
      </w:r>
      <w:r>
        <w:rPr>
          <w:b/>
        </w:rPr>
        <w:br/>
      </w:r>
      <w:r>
        <w:rPr>
          <w:b/>
        </w:rPr>
        <w:t xml:space="preserve">Leverage as a percent of the Request: </w:t>
      </w:r>
      <w:r>
        <w:t>5.08%</w:t>
      </w:r>
      <w:r>
        <w:rPr>
          <w:b/>
        </w:rPr>
        <w:br/>
        <w:t xml:space="preserve">DSS + Personnel: </w:t>
      </w:r>
      <w:r>
        <w:t>$1,919,000</w:t>
      </w:r>
      <w:r>
        <w:rPr>
          <w:b/>
        </w:rPr>
        <w:br/>
        <w:t xml:space="preserve">As a % of the total request: </w:t>
      </w:r>
      <w:r>
        <w:t>10.08%</w:t>
      </w:r>
      <w:r>
        <w:rPr>
          <w:b/>
        </w:rPr>
        <w:br/>
        <w:t xml:space="preserve">Easement Stewardship: </w:t>
      </w:r>
      <w:r>
        <w:t>$392,000</w:t>
      </w:r>
      <w:r>
        <w:rPr>
          <w:b/>
        </w:rPr>
        <w:br/>
        <w:t xml:space="preserve">As a % of the Easement Acquisition: </w:t>
      </w:r>
      <w:r>
        <w:t>9.68%</w:t>
      </w:r>
    </w:p>
    <w:tbl>
      <w:tblPr>
        <w:tblStyle w:val="TableGrid"/>
        <w:tblW w:w="0" w:type="auto"/>
        <w:tblLook w:val="04A0" w:firstRow="1" w:lastRow="0" w:firstColumn="1" w:lastColumn="0" w:noHBand="0" w:noVBand="1"/>
      </w:tblPr>
      <w:tblGrid>
        <w:gridCol w:w="2158"/>
        <w:gridCol w:w="2158"/>
        <w:gridCol w:w="2158"/>
        <w:gridCol w:w="2158"/>
        <w:gridCol w:w="2158"/>
      </w:tblGrid>
      <w:tr w:rsidR="001313E8" w14:paraId="7CF807C3" w14:textId="77777777">
        <w:tc>
          <w:tcPr>
            <w:tcW w:w="2160" w:type="dxa"/>
            <w:shd w:val="clear" w:color="auto" w:fill="AFC4E9"/>
          </w:tcPr>
          <w:p w14:paraId="7C72F5FF" w14:textId="77777777" w:rsidR="001313E8" w:rsidRDefault="00684617">
            <w:r>
              <w:rPr>
                <w:b/>
                <w:color w:val="000000"/>
                <w:sz w:val="20"/>
              </w:rPr>
              <w:t>Total Leverage (from above)</w:t>
            </w:r>
          </w:p>
        </w:tc>
        <w:tc>
          <w:tcPr>
            <w:tcW w:w="2160" w:type="dxa"/>
            <w:shd w:val="clear" w:color="auto" w:fill="AFC4E9"/>
          </w:tcPr>
          <w:p w14:paraId="615437B0" w14:textId="77777777" w:rsidR="001313E8" w:rsidRDefault="00684617">
            <w:r>
              <w:rPr>
                <w:b/>
                <w:color w:val="000000"/>
                <w:sz w:val="20"/>
              </w:rPr>
              <w:t>Amount Confirmed</w:t>
            </w:r>
          </w:p>
        </w:tc>
        <w:tc>
          <w:tcPr>
            <w:tcW w:w="2160" w:type="dxa"/>
            <w:shd w:val="clear" w:color="auto" w:fill="AFC4E9"/>
          </w:tcPr>
          <w:p w14:paraId="76E9451C" w14:textId="77777777" w:rsidR="001313E8" w:rsidRDefault="00684617">
            <w:r>
              <w:rPr>
                <w:b/>
                <w:color w:val="000000"/>
                <w:sz w:val="20"/>
              </w:rPr>
              <w:t>% of Total Leverage</w:t>
            </w:r>
          </w:p>
        </w:tc>
        <w:tc>
          <w:tcPr>
            <w:tcW w:w="2160" w:type="dxa"/>
            <w:shd w:val="clear" w:color="auto" w:fill="AFC4E9"/>
          </w:tcPr>
          <w:p w14:paraId="6E0D2BC5" w14:textId="77777777" w:rsidR="001313E8" w:rsidRDefault="00684617">
            <w:r>
              <w:rPr>
                <w:b/>
                <w:color w:val="000000"/>
                <w:sz w:val="20"/>
              </w:rPr>
              <w:t>Amount Anticipated</w:t>
            </w:r>
          </w:p>
        </w:tc>
        <w:tc>
          <w:tcPr>
            <w:tcW w:w="2160" w:type="dxa"/>
            <w:shd w:val="clear" w:color="auto" w:fill="AFC4E9"/>
          </w:tcPr>
          <w:p w14:paraId="0A55144A" w14:textId="77777777" w:rsidR="001313E8" w:rsidRDefault="00684617">
            <w:r>
              <w:rPr>
                <w:b/>
                <w:color w:val="000000"/>
                <w:sz w:val="20"/>
              </w:rPr>
              <w:t>% of Total Leverage</w:t>
            </w:r>
          </w:p>
        </w:tc>
      </w:tr>
      <w:tr w:rsidR="001313E8" w14:paraId="6FA2D060" w14:textId="77777777">
        <w:tc>
          <w:tcPr>
            <w:tcW w:w="2160" w:type="dxa"/>
          </w:tcPr>
          <w:p w14:paraId="524EBC79" w14:textId="77777777" w:rsidR="001313E8" w:rsidRDefault="00684617">
            <w:pPr>
              <w:jc w:val="right"/>
            </w:pPr>
            <w:r>
              <w:rPr>
                <w:sz w:val="20"/>
              </w:rPr>
              <w:t>$966,800</w:t>
            </w:r>
          </w:p>
        </w:tc>
        <w:tc>
          <w:tcPr>
            <w:tcW w:w="2160" w:type="dxa"/>
          </w:tcPr>
          <w:p w14:paraId="31A158E2" w14:textId="77777777" w:rsidR="001313E8" w:rsidRDefault="00684617">
            <w:pPr>
              <w:jc w:val="right"/>
            </w:pPr>
            <w:r>
              <w:rPr>
                <w:sz w:val="20"/>
              </w:rPr>
              <w:t>$115,500</w:t>
            </w:r>
          </w:p>
        </w:tc>
        <w:tc>
          <w:tcPr>
            <w:tcW w:w="2160" w:type="dxa"/>
          </w:tcPr>
          <w:p w14:paraId="15DB914C" w14:textId="77777777" w:rsidR="001313E8" w:rsidRDefault="00684617">
            <w:r>
              <w:rPr>
                <w:sz w:val="20"/>
              </w:rPr>
              <w:t>11.95%</w:t>
            </w:r>
          </w:p>
        </w:tc>
        <w:tc>
          <w:tcPr>
            <w:tcW w:w="2160" w:type="dxa"/>
          </w:tcPr>
          <w:p w14:paraId="2361D71E" w14:textId="77777777" w:rsidR="001313E8" w:rsidRDefault="00684617">
            <w:pPr>
              <w:jc w:val="right"/>
            </w:pPr>
            <w:r>
              <w:rPr>
                <w:sz w:val="20"/>
              </w:rPr>
              <w:t>$851,300</w:t>
            </w:r>
          </w:p>
        </w:tc>
        <w:tc>
          <w:tcPr>
            <w:tcW w:w="2160" w:type="dxa"/>
          </w:tcPr>
          <w:p w14:paraId="7B8670D0" w14:textId="77777777" w:rsidR="001313E8" w:rsidRDefault="00684617">
            <w:r>
              <w:rPr>
                <w:sz w:val="20"/>
              </w:rPr>
              <w:t>88.05%</w:t>
            </w:r>
          </w:p>
        </w:tc>
      </w:tr>
    </w:tbl>
    <w:p w14:paraId="5420D39B" w14:textId="77777777" w:rsidR="001313E8" w:rsidRDefault="00684617">
      <w:r>
        <w:rPr>
          <w:b/>
        </w:rPr>
        <w:t xml:space="preserve">Detail leverage sources and confirmation of funds: </w:t>
      </w:r>
      <w:r>
        <w:rPr>
          <w:b/>
        </w:rPr>
        <w:br/>
      </w:r>
      <w:r>
        <w:t>TPL and TNC will leverage privately sourced funds to cover direct support services (DSS) costs not reimbursed.</w:t>
      </w:r>
      <w:r>
        <w:br/>
        <w:t xml:space="preserve"> </w:t>
      </w:r>
      <w:r>
        <w:br/>
        <w:t xml:space="preserve">TPL has leveraged private funds for travel. </w:t>
      </w:r>
      <w:r>
        <w:br/>
      </w:r>
      <w:r>
        <w:br/>
        <w:t>MLT encourages landowners to donate value as a participant in the program. This leverage ($607,500) is a conservative estimate of expected landowner contribution.</w:t>
      </w:r>
    </w:p>
    <w:p w14:paraId="0A62CE55" w14:textId="77777777" w:rsidR="001313E8" w:rsidRDefault="00684617">
      <w:r>
        <w:rPr>
          <w:b/>
        </w:rPr>
        <w:t xml:space="preserve">Does this proposal have the ability to be scalable?  </w:t>
      </w:r>
      <w:r>
        <w:rPr>
          <w:b/>
        </w:rPr>
        <w:br/>
      </w:r>
      <w:r>
        <w:t>Yes</w:t>
      </w:r>
    </w:p>
    <w:p w14:paraId="0B92515F" w14:textId="77777777" w:rsidR="001313E8" w:rsidRDefault="00684617">
      <w:pPr>
        <w:pStyle w:val="Heading3"/>
        <w:spacing w:before="60" w:after="80"/>
      </w:pPr>
      <w:r>
        <w:rPr>
          <w:color w:val="254885"/>
          <w:sz w:val="26"/>
        </w:rPr>
        <w:lastRenderedPageBreak/>
        <w:t xml:space="preserve">If </w:t>
      </w:r>
      <w:r>
        <w:rPr>
          <w:color w:val="254885"/>
          <w:sz w:val="26"/>
        </w:rPr>
        <w:t>the project received 50% of the requested funding</w:t>
      </w:r>
    </w:p>
    <w:p w14:paraId="07486FB9" w14:textId="77777777" w:rsidR="001313E8" w:rsidRDefault="00684617">
      <w:pPr>
        <w:ind w:left="720"/>
      </w:pPr>
      <w:r>
        <w:rPr>
          <w:b/>
        </w:rPr>
        <w:t xml:space="preserve">Describe how the scaling would affect acres/activities and if not proportionately reduced, why? </w:t>
      </w:r>
      <w:r>
        <w:rPr>
          <w:b/>
        </w:rPr>
        <w:br/>
      </w:r>
      <w:r>
        <w:t>A reduction in funding would reduce outputs (acres/activities) slightly more than proportionately. Some costs related to program development, oversight, and real estate due diligence remain constant regardless of appropriation amount, forcing a larger reduction in acres/activities. A significant funding reduction would jeopardize the Wacouta Bay Bluffs acquisition.</w:t>
      </w:r>
    </w:p>
    <w:p w14:paraId="00F2C741" w14:textId="77777777" w:rsidR="001313E8" w:rsidRDefault="00684617">
      <w:pPr>
        <w:ind w:left="720"/>
      </w:pPr>
      <w:r>
        <w:rPr>
          <w:b/>
        </w:rPr>
        <w:t xml:space="preserve">Describe how personnel and DSS expenses would be adjusted and if not proportionately reduced, why? </w:t>
      </w:r>
      <w:r>
        <w:rPr>
          <w:b/>
        </w:rPr>
        <w:br/>
      </w:r>
      <w:r>
        <w:t>Program management costs (personnel and DSS expenses) will be reduced as well. However, not exactly proportionately as program development and oversight costs remain consistent regardless of appropriation amount.</w:t>
      </w:r>
    </w:p>
    <w:p w14:paraId="7CD2C12E" w14:textId="77777777" w:rsidR="001313E8" w:rsidRDefault="00684617">
      <w:pPr>
        <w:pStyle w:val="Heading3"/>
        <w:spacing w:before="60" w:after="80"/>
      </w:pPr>
      <w:r>
        <w:rPr>
          <w:color w:val="254885"/>
          <w:sz w:val="26"/>
        </w:rPr>
        <w:t>If the project received 30% of the requested funding</w:t>
      </w:r>
    </w:p>
    <w:p w14:paraId="3C4A073C" w14:textId="77777777" w:rsidR="001313E8" w:rsidRDefault="00684617">
      <w:pPr>
        <w:ind w:left="720"/>
      </w:pPr>
      <w:r>
        <w:rPr>
          <w:b/>
        </w:rPr>
        <w:t xml:space="preserve">Describe how the scaling would affect acres/activities and if not proportionately reduced, why? </w:t>
      </w:r>
      <w:r>
        <w:rPr>
          <w:b/>
        </w:rPr>
        <w:br/>
      </w:r>
      <w:r>
        <w:t xml:space="preserve">A reduction in funding would reduce </w:t>
      </w:r>
      <w:r>
        <w:t>outputs (acres/activities) more than proportionately. Some costs related to program development, oversight, and real estate due diligence remain constant regardless of appropriation amount, forcing a larger reduction in acres/activities. A reduction this large would significantly jeopardize the Wacouta Bay Bluffs acquisition.</w:t>
      </w:r>
    </w:p>
    <w:p w14:paraId="7F046208" w14:textId="77777777" w:rsidR="001313E8" w:rsidRDefault="00684617">
      <w:pPr>
        <w:ind w:left="720"/>
      </w:pPr>
      <w:r>
        <w:rPr>
          <w:b/>
        </w:rPr>
        <w:t xml:space="preserve">Describe how personnel and DSS expenses would be adjusted and if not proportionately reduced, why? </w:t>
      </w:r>
      <w:r>
        <w:rPr>
          <w:b/>
        </w:rPr>
        <w:br/>
      </w:r>
      <w:r>
        <w:t>Program management costs (personnel and DSS expenses) will be reduced as well. However, not exactly proportionately as program development and oversight costs remain consistent regardless of appropriation amount.</w:t>
      </w:r>
    </w:p>
    <w:p w14:paraId="6631D9EB" w14:textId="77777777" w:rsidR="001313E8" w:rsidRDefault="00684617">
      <w:pPr>
        <w:pStyle w:val="Heading3"/>
        <w:spacing w:before="60" w:after="80"/>
      </w:pPr>
      <w:r>
        <w:rPr>
          <w:color w:val="254885"/>
          <w:sz w:val="26"/>
        </w:rPr>
        <w:t>Personnel</w:t>
      </w:r>
    </w:p>
    <w:p w14:paraId="218206E2" w14:textId="77777777" w:rsidR="001313E8" w:rsidRDefault="00684617">
      <w:r>
        <w:rPr>
          <w:b/>
        </w:rPr>
        <w:t xml:space="preserve">Has funding for these positions been requested in the past?  </w:t>
      </w:r>
      <w:r>
        <w:rPr>
          <w:b/>
        </w:rPr>
        <w:br/>
      </w:r>
      <w:r>
        <w:t>Yes</w:t>
      </w:r>
    </w:p>
    <w:p w14:paraId="144EBEE8" w14:textId="77777777" w:rsidR="001313E8" w:rsidRDefault="00684617">
      <w:pPr>
        <w:ind w:left="720"/>
      </w:pPr>
      <w:r>
        <w:rPr>
          <w:b/>
        </w:rPr>
        <w:t xml:space="preserve">Please explain the overlap of past and future staffing and position levels previously received and how that is coordinated over multiple years? </w:t>
      </w:r>
      <w:r>
        <w:rPr>
          <w:b/>
        </w:rPr>
        <w:br/>
      </w:r>
      <w:r>
        <w:t>Phase 14 is a component of the larger Southeast Minnesota Protection and Restoration Program. Continuity of funding across multiple phases allows us flexibility when prioritizing parcels for protection or enhancement. Further, it ensures stability in our staffing model and provides the ability to plan and prioritize projects over multiple years. The flexibility provided by stable funding is critically important to achieving conservation goals given the uncertainty and variability of field season weather co</w:t>
      </w:r>
      <w:r>
        <w:t>nditions.</w:t>
      </w:r>
    </w:p>
    <w:p w14:paraId="2BFE839A" w14:textId="77777777" w:rsidR="001313E8" w:rsidRDefault="00684617">
      <w:pPr>
        <w:pStyle w:val="Heading3"/>
        <w:spacing w:before="60" w:after="80"/>
      </w:pPr>
      <w:r>
        <w:rPr>
          <w:color w:val="254885"/>
          <w:sz w:val="26"/>
        </w:rPr>
        <w:t>Contracts</w:t>
      </w:r>
    </w:p>
    <w:p w14:paraId="5E0B830F" w14:textId="77777777" w:rsidR="001313E8" w:rsidRDefault="00684617">
      <w:r>
        <w:rPr>
          <w:b/>
        </w:rPr>
        <w:t xml:space="preserve">What is included in the contracts line?  </w:t>
      </w:r>
      <w:r>
        <w:rPr>
          <w:b/>
        </w:rPr>
        <w:br/>
      </w:r>
      <w:r>
        <w:t>TNC and TPL contract lines are dedicated to enhancement and restoration work. Typical contractors include private vendors and Conservation Corps of MN/IA. MLT will use contract funds for three purposes: to complete habitat management plans on new easement acquisitions; for restoration projects; and partnering with SWCDs on outreach.</w:t>
      </w:r>
    </w:p>
    <w:p w14:paraId="7AAFC7AA" w14:textId="77777777" w:rsidR="001313E8" w:rsidRDefault="00684617">
      <w:pPr>
        <w:pStyle w:val="Heading3"/>
        <w:spacing w:before="60" w:after="80"/>
      </w:pPr>
      <w:r>
        <w:rPr>
          <w:color w:val="254885"/>
          <w:sz w:val="26"/>
        </w:rPr>
        <w:lastRenderedPageBreak/>
        <w:t>Professional Services</w:t>
      </w:r>
    </w:p>
    <w:p w14:paraId="448BB034" w14:textId="77777777" w:rsidR="001313E8" w:rsidRDefault="00684617">
      <w:r>
        <w:rPr>
          <w:b/>
        </w:rPr>
        <w:t xml:space="preserve">What is included in the Professional Services line?  </w:t>
      </w:r>
      <w:r>
        <w:rPr>
          <w:b/>
        </w:rPr>
        <w:br/>
      </w:r>
    </w:p>
    <w:p w14:paraId="3DF3A703" w14:textId="77777777" w:rsidR="001313E8" w:rsidRDefault="00684617">
      <w:pPr>
        <w:ind w:left="360"/>
      </w:pPr>
      <w:r>
        <w:t>Appraisals</w:t>
      </w:r>
    </w:p>
    <w:p w14:paraId="475AFC0D" w14:textId="77777777" w:rsidR="001313E8" w:rsidRDefault="00684617">
      <w:pPr>
        <w:ind w:left="360"/>
      </w:pPr>
      <w:r>
        <w:t>Other : Environmental assessments, mapping, minerals reports</w:t>
      </w:r>
    </w:p>
    <w:p w14:paraId="08845006" w14:textId="77777777" w:rsidR="001313E8" w:rsidRDefault="00684617">
      <w:pPr>
        <w:ind w:left="360"/>
      </w:pPr>
      <w:r>
        <w:t>Surveys</w:t>
      </w:r>
    </w:p>
    <w:p w14:paraId="56FEACBA" w14:textId="77777777" w:rsidR="001313E8" w:rsidRDefault="00684617">
      <w:pPr>
        <w:ind w:left="360"/>
      </w:pPr>
      <w:r>
        <w:t>Title Insurance and Legal Fees</w:t>
      </w:r>
    </w:p>
    <w:p w14:paraId="03353E68" w14:textId="77777777" w:rsidR="001313E8" w:rsidRDefault="00684617">
      <w:pPr>
        <w:pStyle w:val="Heading3"/>
        <w:spacing w:before="60" w:after="80"/>
      </w:pPr>
      <w:r>
        <w:rPr>
          <w:color w:val="254885"/>
          <w:sz w:val="26"/>
        </w:rPr>
        <w:t>Fee Acquisition</w:t>
      </w:r>
    </w:p>
    <w:p w14:paraId="2CA7BF4C" w14:textId="77777777" w:rsidR="001313E8" w:rsidRDefault="00684617">
      <w:r>
        <w:rPr>
          <w:b/>
        </w:rPr>
        <w:t xml:space="preserve">What is the anticipated number of fee title acquisition transactions?  </w:t>
      </w:r>
      <w:r>
        <w:rPr>
          <w:b/>
        </w:rPr>
        <w:br/>
      </w:r>
      <w:r>
        <w:t>We anticipate we will close 2 to 3 transactions and investigate 2 others.</w:t>
      </w:r>
    </w:p>
    <w:p w14:paraId="3A62A433" w14:textId="77777777" w:rsidR="001313E8" w:rsidRDefault="00684617">
      <w:pPr>
        <w:pStyle w:val="Heading3"/>
        <w:spacing w:before="60" w:after="80"/>
      </w:pPr>
      <w:r>
        <w:rPr>
          <w:color w:val="254885"/>
          <w:sz w:val="26"/>
        </w:rPr>
        <w:t>Easement Stewardship</w:t>
      </w:r>
    </w:p>
    <w:p w14:paraId="7541FDFC" w14:textId="77777777" w:rsidR="001313E8" w:rsidRDefault="00684617">
      <w:r>
        <w:rPr>
          <w:b/>
        </w:rPr>
        <w:t xml:space="preserve">What is the number of easements anticipated, cost per easement for stewardship, and explain how that amount is calculated?  </w:t>
      </w:r>
      <w:r>
        <w:rPr>
          <w:b/>
        </w:rPr>
        <w:br/>
      </w:r>
      <w:r>
        <w:t>The Minnesota Land Trust expects to close 10-15 projects. The average cost per easement to perpetually fund the Minnesota Land Trust's long-term monitoring and enforcement obligations is $28,000; in extreme circumstances, a larger amount may be sought. This figure has been determined by using a stewardship funding "cost analysis" which is the industry standard according to the Land Trust Accreditation process. Periodic updates to this cost analysis are provided to LSOHC staff.</w:t>
      </w:r>
    </w:p>
    <w:p w14:paraId="7FB994FE" w14:textId="77777777" w:rsidR="001313E8" w:rsidRDefault="00684617">
      <w:pPr>
        <w:pStyle w:val="Heading3"/>
        <w:spacing w:before="60" w:after="80"/>
      </w:pPr>
      <w:r>
        <w:rPr>
          <w:color w:val="254885"/>
          <w:sz w:val="26"/>
        </w:rPr>
        <w:t>Travel</w:t>
      </w:r>
    </w:p>
    <w:p w14:paraId="0D95DC92" w14:textId="77777777" w:rsidR="001313E8" w:rsidRDefault="00684617">
      <w:r>
        <w:rPr>
          <w:b/>
        </w:rPr>
        <w:t xml:space="preserve">Does the amount in the travel line include equipment/vehicle rental?  </w:t>
      </w:r>
      <w:r>
        <w:rPr>
          <w:b/>
        </w:rPr>
        <w:br/>
      </w:r>
      <w:r>
        <w:t>Yes</w:t>
      </w:r>
    </w:p>
    <w:p w14:paraId="493B901A" w14:textId="77777777" w:rsidR="001313E8" w:rsidRDefault="00684617">
      <w:r>
        <w:rPr>
          <w:b/>
        </w:rPr>
        <w:t xml:space="preserve">Explain the amount in the travel line outside of traditional travel costs of mileage, food, and lodging  </w:t>
      </w:r>
      <w:r>
        <w:rPr>
          <w:b/>
        </w:rPr>
        <w:br/>
      </w:r>
      <w:r>
        <w:t>Vehicle rental is also included.</w:t>
      </w:r>
    </w:p>
    <w:p w14:paraId="0D13FEBB" w14:textId="77777777" w:rsidR="001313E8" w:rsidRDefault="00684617">
      <w:r>
        <w:rPr>
          <w:b/>
        </w:rPr>
        <w:t xml:space="preserve">I understand and agree that lodging, meals, and mileage must comply with the current MMB Commissioner Plan:  </w:t>
      </w:r>
      <w:r>
        <w:rPr>
          <w:b/>
        </w:rPr>
        <w:br/>
      </w:r>
      <w:r>
        <w:t>Yes</w:t>
      </w:r>
    </w:p>
    <w:p w14:paraId="531FF1C6" w14:textId="77777777" w:rsidR="001313E8" w:rsidRDefault="00684617">
      <w:pPr>
        <w:pStyle w:val="Heading3"/>
        <w:spacing w:before="60" w:after="80"/>
      </w:pPr>
      <w:r>
        <w:rPr>
          <w:color w:val="254885"/>
          <w:sz w:val="26"/>
        </w:rPr>
        <w:t>Direct Support Services</w:t>
      </w:r>
    </w:p>
    <w:p w14:paraId="7F38F649" w14:textId="474D5BFC" w:rsidR="00641F5E" w:rsidRDefault="00684617">
      <w:r>
        <w:rPr>
          <w:b/>
        </w:rPr>
        <w:t xml:space="preserve">How did you determine which portions of the Direct Support Services of your shared support services is direct to this program?  </w:t>
      </w:r>
      <w:r>
        <w:rPr>
          <w:b/>
        </w:rPr>
        <w:br/>
      </w:r>
      <w:r>
        <w:t>TNC: DSS is based on The Nature Conservancy's Federal Negotiated Rate (FNR) as proposed and approved by the US Dept. of Interior on an annual basis. In this proposal we are requesting reimbursement of 7.5% of eligible base costs as determined by our annual FNR and based on suggestions from the Council in prior years’ hearings. The amount requested for reimbursement represents 38 percent of the total reimbursable costs allowed under the FNR. Examples of expenses included in the FNR include services from in-</w:t>
      </w:r>
      <w:r>
        <w:t xml:space="preserve">house legal counsel; finance, human resources; and information technology support, all of which contribute directly to the implementation of the project. The FNR is not applied to capital equipment over $50,000 or land acquisition. </w:t>
      </w:r>
      <w:r>
        <w:br/>
        <w:t xml:space="preserve"> </w:t>
      </w:r>
      <w:r>
        <w:br/>
      </w:r>
      <w:r w:rsidR="00641F5E">
        <w:br w:type="page"/>
      </w:r>
    </w:p>
    <w:p w14:paraId="0B8B085B" w14:textId="05B4AC0C" w:rsidR="001313E8" w:rsidRDefault="00684617">
      <w:r>
        <w:lastRenderedPageBreak/>
        <w:t xml:space="preserve">MLT: In a process that was approved by the DNR on March 17, 2017, Minnesota Land Trust determined our direct support services rate to include </w:t>
      </w:r>
      <w:proofErr w:type="gramStart"/>
      <w:r>
        <w:t>all of</w:t>
      </w:r>
      <w:proofErr w:type="gramEnd"/>
      <w:r>
        <w:t xml:space="preserve"> the allowable direct and necessary expenditures that are not captured in other line items in the budget, which is </w:t>
      </w:r>
      <w:proofErr w:type="gramStart"/>
      <w:r>
        <w:t>similar to</w:t>
      </w:r>
      <w:proofErr w:type="gramEnd"/>
      <w:r>
        <w:t xml:space="preserve"> the Land Trust's proposed federal indirect rate. We will apply this DNR approved rate only to personnel expenses to determine the total amount of the direct support services. </w:t>
      </w:r>
      <w:r>
        <w:br/>
        <w:t xml:space="preserve"> </w:t>
      </w:r>
      <w:r>
        <w:br/>
        <w:t>TPL: The Trust for Public Land's DSS request is based upon our federally approved rate, which has been approved by the DNR. 50% of these costs are requested from the grant and 50% is contributed as leve</w:t>
      </w:r>
      <w:r>
        <w:t>rage</w:t>
      </w:r>
    </w:p>
    <w:p w14:paraId="6FCC5336" w14:textId="77777777" w:rsidR="001313E8" w:rsidRDefault="00684617">
      <w:pPr>
        <w:pStyle w:val="Heading3"/>
        <w:spacing w:before="60" w:after="80"/>
      </w:pPr>
      <w:r>
        <w:rPr>
          <w:color w:val="254885"/>
          <w:sz w:val="26"/>
        </w:rPr>
        <w:t>Other Equipment/Tools</w:t>
      </w:r>
    </w:p>
    <w:p w14:paraId="0CA13BC0" w14:textId="77777777" w:rsidR="001313E8" w:rsidRDefault="00684617">
      <w:r>
        <w:rPr>
          <w:b/>
        </w:rPr>
        <w:t xml:space="preserve">Give examples of the types of Equipment and Tools that will be purchased?  </w:t>
      </w:r>
      <w:r>
        <w:rPr>
          <w:b/>
        </w:rPr>
        <w:br/>
      </w:r>
      <w:r>
        <w:t>Equipment and tools to be purchased will be those necessary for protection, restoration and management activities. Examples include Personal Protective Equipment, other field safety equipment, GPS units, backpack sprayers for herbicide application, bladder bags, and assorted hand tools for prescribed fire.</w:t>
      </w:r>
    </w:p>
    <w:p w14:paraId="207DF56A" w14:textId="77777777" w:rsidR="001313E8" w:rsidRDefault="00684617">
      <w:pPr>
        <w:pStyle w:val="Heading2"/>
        <w:spacing w:before="0" w:after="80"/>
        <w:jc w:val="center"/>
      </w:pPr>
      <w:r>
        <w:rPr>
          <w:color w:val="2C559C"/>
          <w:sz w:val="28"/>
          <w:u w:val="single"/>
        </w:rPr>
        <w:t>Federal Funds</w:t>
      </w:r>
    </w:p>
    <w:p w14:paraId="1B3CB3FC" w14:textId="77777777" w:rsidR="001313E8" w:rsidRDefault="00684617">
      <w:r>
        <w:rPr>
          <w:b/>
        </w:rPr>
        <w:t xml:space="preserve">Do you anticipate federal funds as a match for this program?  </w:t>
      </w:r>
      <w:r>
        <w:rPr>
          <w:b/>
        </w:rPr>
        <w:br/>
      </w:r>
      <w:r>
        <w:t>No</w:t>
      </w:r>
    </w:p>
    <w:p w14:paraId="02D1812C" w14:textId="77777777" w:rsidR="001313E8" w:rsidRDefault="00684617">
      <w:r>
        <w:br w:type="page"/>
      </w:r>
    </w:p>
    <w:p w14:paraId="3A55386C" w14:textId="77777777" w:rsidR="001313E8" w:rsidRDefault="00684617">
      <w:pPr>
        <w:pStyle w:val="Heading2"/>
        <w:spacing w:before="0" w:after="80"/>
        <w:jc w:val="center"/>
      </w:pPr>
      <w:r>
        <w:rPr>
          <w:color w:val="2C559C"/>
          <w:sz w:val="28"/>
          <w:u w:val="single"/>
        </w:rPr>
        <w:lastRenderedPageBreak/>
        <w:t>Output Tables</w:t>
      </w:r>
    </w:p>
    <w:p w14:paraId="72624CFE" w14:textId="77777777" w:rsidR="001313E8" w:rsidRDefault="00684617">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1313E8" w14:paraId="7A5C6BB6" w14:textId="77777777">
        <w:tc>
          <w:tcPr>
            <w:tcW w:w="3600" w:type="dxa"/>
            <w:shd w:val="clear" w:color="auto" w:fill="AFC4E9"/>
          </w:tcPr>
          <w:p w14:paraId="4030A13D" w14:textId="77777777" w:rsidR="001313E8" w:rsidRDefault="00684617">
            <w:r>
              <w:rPr>
                <w:b/>
                <w:color w:val="000000"/>
                <w:sz w:val="20"/>
              </w:rPr>
              <w:t>Type</w:t>
            </w:r>
          </w:p>
        </w:tc>
        <w:tc>
          <w:tcPr>
            <w:tcW w:w="1440" w:type="dxa"/>
            <w:shd w:val="clear" w:color="auto" w:fill="AFC4E9"/>
          </w:tcPr>
          <w:p w14:paraId="24A66978" w14:textId="77777777" w:rsidR="001313E8" w:rsidRDefault="00684617">
            <w:r>
              <w:rPr>
                <w:b/>
                <w:color w:val="000000"/>
                <w:sz w:val="20"/>
              </w:rPr>
              <w:t>Wetland</w:t>
            </w:r>
          </w:p>
        </w:tc>
        <w:tc>
          <w:tcPr>
            <w:tcW w:w="1440" w:type="dxa"/>
            <w:shd w:val="clear" w:color="auto" w:fill="AFC4E9"/>
          </w:tcPr>
          <w:p w14:paraId="1F28DEF0" w14:textId="77777777" w:rsidR="001313E8" w:rsidRDefault="00684617">
            <w:r>
              <w:rPr>
                <w:b/>
                <w:color w:val="000000"/>
                <w:sz w:val="20"/>
              </w:rPr>
              <w:t>Prairie</w:t>
            </w:r>
          </w:p>
        </w:tc>
        <w:tc>
          <w:tcPr>
            <w:tcW w:w="1440" w:type="dxa"/>
            <w:shd w:val="clear" w:color="auto" w:fill="AFC4E9"/>
          </w:tcPr>
          <w:p w14:paraId="7DFD5575" w14:textId="77777777" w:rsidR="001313E8" w:rsidRDefault="00684617">
            <w:r>
              <w:rPr>
                <w:b/>
                <w:color w:val="000000"/>
                <w:sz w:val="20"/>
              </w:rPr>
              <w:t>Forest</w:t>
            </w:r>
          </w:p>
        </w:tc>
        <w:tc>
          <w:tcPr>
            <w:tcW w:w="1440" w:type="dxa"/>
            <w:shd w:val="clear" w:color="auto" w:fill="AFC4E9"/>
          </w:tcPr>
          <w:p w14:paraId="7AC45326" w14:textId="77777777" w:rsidR="001313E8" w:rsidRDefault="00684617">
            <w:r>
              <w:rPr>
                <w:b/>
                <w:color w:val="000000"/>
                <w:sz w:val="20"/>
              </w:rPr>
              <w:t>Habitat</w:t>
            </w:r>
          </w:p>
        </w:tc>
        <w:tc>
          <w:tcPr>
            <w:tcW w:w="1800" w:type="dxa"/>
            <w:shd w:val="clear" w:color="auto" w:fill="AFC4E9"/>
          </w:tcPr>
          <w:p w14:paraId="58B6DD80" w14:textId="77777777" w:rsidR="001313E8" w:rsidRDefault="00684617">
            <w:r>
              <w:rPr>
                <w:b/>
                <w:color w:val="000000"/>
                <w:sz w:val="20"/>
              </w:rPr>
              <w:t>Total Acres</w:t>
            </w:r>
          </w:p>
        </w:tc>
      </w:tr>
      <w:tr w:rsidR="001313E8" w14:paraId="43303979" w14:textId="77777777">
        <w:tc>
          <w:tcPr>
            <w:tcW w:w="3600" w:type="dxa"/>
          </w:tcPr>
          <w:p w14:paraId="469D1AC1" w14:textId="77777777" w:rsidR="001313E8" w:rsidRDefault="00684617">
            <w:r>
              <w:rPr>
                <w:sz w:val="20"/>
              </w:rPr>
              <w:t>Restore</w:t>
            </w:r>
          </w:p>
        </w:tc>
        <w:tc>
          <w:tcPr>
            <w:tcW w:w="1440" w:type="dxa"/>
          </w:tcPr>
          <w:p w14:paraId="14183ED9" w14:textId="77777777" w:rsidR="001313E8" w:rsidRDefault="00684617">
            <w:pPr>
              <w:jc w:val="right"/>
            </w:pPr>
            <w:r>
              <w:rPr>
                <w:sz w:val="20"/>
              </w:rPr>
              <w:t>-</w:t>
            </w:r>
          </w:p>
        </w:tc>
        <w:tc>
          <w:tcPr>
            <w:tcW w:w="1440" w:type="dxa"/>
          </w:tcPr>
          <w:p w14:paraId="012FD16B" w14:textId="77777777" w:rsidR="001313E8" w:rsidRDefault="00684617">
            <w:pPr>
              <w:jc w:val="right"/>
            </w:pPr>
            <w:r>
              <w:rPr>
                <w:sz w:val="20"/>
              </w:rPr>
              <w:t>50</w:t>
            </w:r>
          </w:p>
        </w:tc>
        <w:tc>
          <w:tcPr>
            <w:tcW w:w="1440" w:type="dxa"/>
          </w:tcPr>
          <w:p w14:paraId="2281AD65" w14:textId="77777777" w:rsidR="001313E8" w:rsidRDefault="00684617">
            <w:pPr>
              <w:jc w:val="right"/>
            </w:pPr>
            <w:r>
              <w:rPr>
                <w:sz w:val="20"/>
              </w:rPr>
              <w:t>60</w:t>
            </w:r>
          </w:p>
        </w:tc>
        <w:tc>
          <w:tcPr>
            <w:tcW w:w="1440" w:type="dxa"/>
          </w:tcPr>
          <w:p w14:paraId="63E5C605" w14:textId="77777777" w:rsidR="001313E8" w:rsidRDefault="00684617">
            <w:pPr>
              <w:jc w:val="right"/>
            </w:pPr>
            <w:r>
              <w:rPr>
                <w:sz w:val="20"/>
              </w:rPr>
              <w:t>-</w:t>
            </w:r>
          </w:p>
        </w:tc>
        <w:tc>
          <w:tcPr>
            <w:tcW w:w="1800" w:type="dxa"/>
          </w:tcPr>
          <w:p w14:paraId="00EA9A5B" w14:textId="77777777" w:rsidR="001313E8" w:rsidRDefault="00684617">
            <w:pPr>
              <w:jc w:val="right"/>
            </w:pPr>
            <w:r>
              <w:rPr>
                <w:sz w:val="20"/>
              </w:rPr>
              <w:t>110</w:t>
            </w:r>
          </w:p>
        </w:tc>
      </w:tr>
      <w:tr w:rsidR="001313E8" w14:paraId="3CDE08AD" w14:textId="77777777">
        <w:tc>
          <w:tcPr>
            <w:tcW w:w="3600" w:type="dxa"/>
          </w:tcPr>
          <w:p w14:paraId="2C19BB70" w14:textId="77777777" w:rsidR="001313E8" w:rsidRDefault="00684617">
            <w:r>
              <w:rPr>
                <w:sz w:val="20"/>
              </w:rPr>
              <w:t xml:space="preserve">Protect in </w:t>
            </w:r>
            <w:r>
              <w:rPr>
                <w:sz w:val="20"/>
              </w:rPr>
              <w:t>Fee with State PILT Liability</w:t>
            </w:r>
          </w:p>
        </w:tc>
        <w:tc>
          <w:tcPr>
            <w:tcW w:w="1440" w:type="dxa"/>
          </w:tcPr>
          <w:p w14:paraId="72388CE1" w14:textId="77777777" w:rsidR="001313E8" w:rsidRDefault="00684617">
            <w:pPr>
              <w:jc w:val="right"/>
            </w:pPr>
            <w:r>
              <w:rPr>
                <w:sz w:val="20"/>
              </w:rPr>
              <w:t>-</w:t>
            </w:r>
          </w:p>
        </w:tc>
        <w:tc>
          <w:tcPr>
            <w:tcW w:w="1440" w:type="dxa"/>
          </w:tcPr>
          <w:p w14:paraId="7E8181BB" w14:textId="77777777" w:rsidR="001313E8" w:rsidRDefault="00684617">
            <w:pPr>
              <w:jc w:val="right"/>
            </w:pPr>
            <w:r>
              <w:rPr>
                <w:sz w:val="20"/>
              </w:rPr>
              <w:t>0</w:t>
            </w:r>
          </w:p>
        </w:tc>
        <w:tc>
          <w:tcPr>
            <w:tcW w:w="1440" w:type="dxa"/>
          </w:tcPr>
          <w:p w14:paraId="495AD5A6" w14:textId="77777777" w:rsidR="001313E8" w:rsidRDefault="00684617">
            <w:pPr>
              <w:jc w:val="right"/>
            </w:pPr>
            <w:r>
              <w:rPr>
                <w:sz w:val="20"/>
              </w:rPr>
              <w:t>0</w:t>
            </w:r>
          </w:p>
        </w:tc>
        <w:tc>
          <w:tcPr>
            <w:tcW w:w="1440" w:type="dxa"/>
          </w:tcPr>
          <w:p w14:paraId="3CC31EBE" w14:textId="77777777" w:rsidR="001313E8" w:rsidRDefault="00684617">
            <w:pPr>
              <w:jc w:val="right"/>
            </w:pPr>
            <w:r>
              <w:rPr>
                <w:sz w:val="20"/>
              </w:rPr>
              <w:t>1,000</w:t>
            </w:r>
          </w:p>
        </w:tc>
        <w:tc>
          <w:tcPr>
            <w:tcW w:w="1800" w:type="dxa"/>
          </w:tcPr>
          <w:p w14:paraId="247F25E8" w14:textId="77777777" w:rsidR="001313E8" w:rsidRDefault="00684617">
            <w:pPr>
              <w:jc w:val="right"/>
            </w:pPr>
            <w:r>
              <w:rPr>
                <w:sz w:val="20"/>
              </w:rPr>
              <w:t>1,000</w:t>
            </w:r>
          </w:p>
        </w:tc>
      </w:tr>
      <w:tr w:rsidR="001313E8" w14:paraId="2E0DE490" w14:textId="77777777">
        <w:tc>
          <w:tcPr>
            <w:tcW w:w="3600" w:type="dxa"/>
          </w:tcPr>
          <w:p w14:paraId="2CFFB50F" w14:textId="77777777" w:rsidR="001313E8" w:rsidRDefault="00684617">
            <w:r>
              <w:rPr>
                <w:sz w:val="20"/>
              </w:rPr>
              <w:t>Protect in Fee w/o State PILT Liability</w:t>
            </w:r>
          </w:p>
        </w:tc>
        <w:tc>
          <w:tcPr>
            <w:tcW w:w="1440" w:type="dxa"/>
          </w:tcPr>
          <w:p w14:paraId="68D1BC9D" w14:textId="77777777" w:rsidR="001313E8" w:rsidRDefault="00684617">
            <w:pPr>
              <w:jc w:val="right"/>
            </w:pPr>
            <w:r>
              <w:rPr>
                <w:sz w:val="20"/>
              </w:rPr>
              <w:t>-</w:t>
            </w:r>
          </w:p>
        </w:tc>
        <w:tc>
          <w:tcPr>
            <w:tcW w:w="1440" w:type="dxa"/>
          </w:tcPr>
          <w:p w14:paraId="513DCDC4" w14:textId="77777777" w:rsidR="001313E8" w:rsidRDefault="00684617">
            <w:pPr>
              <w:jc w:val="right"/>
            </w:pPr>
            <w:r>
              <w:rPr>
                <w:sz w:val="20"/>
              </w:rPr>
              <w:t>0</w:t>
            </w:r>
          </w:p>
        </w:tc>
        <w:tc>
          <w:tcPr>
            <w:tcW w:w="1440" w:type="dxa"/>
          </w:tcPr>
          <w:p w14:paraId="4B0BC646" w14:textId="77777777" w:rsidR="001313E8" w:rsidRDefault="00684617">
            <w:pPr>
              <w:jc w:val="right"/>
            </w:pPr>
            <w:r>
              <w:rPr>
                <w:sz w:val="20"/>
              </w:rPr>
              <w:t>-</w:t>
            </w:r>
          </w:p>
        </w:tc>
        <w:tc>
          <w:tcPr>
            <w:tcW w:w="1440" w:type="dxa"/>
          </w:tcPr>
          <w:p w14:paraId="1DC23EC1" w14:textId="77777777" w:rsidR="001313E8" w:rsidRDefault="00684617">
            <w:pPr>
              <w:jc w:val="right"/>
            </w:pPr>
            <w:r>
              <w:rPr>
                <w:sz w:val="20"/>
              </w:rPr>
              <w:t>-</w:t>
            </w:r>
          </w:p>
        </w:tc>
        <w:tc>
          <w:tcPr>
            <w:tcW w:w="1800" w:type="dxa"/>
          </w:tcPr>
          <w:p w14:paraId="3FEE24FD" w14:textId="77777777" w:rsidR="001313E8" w:rsidRDefault="00684617">
            <w:pPr>
              <w:jc w:val="right"/>
            </w:pPr>
            <w:r>
              <w:rPr>
                <w:sz w:val="20"/>
              </w:rPr>
              <w:t>0</w:t>
            </w:r>
          </w:p>
        </w:tc>
      </w:tr>
      <w:tr w:rsidR="001313E8" w14:paraId="2A1FA202" w14:textId="77777777">
        <w:tc>
          <w:tcPr>
            <w:tcW w:w="3600" w:type="dxa"/>
          </w:tcPr>
          <w:p w14:paraId="66063C4E" w14:textId="77777777" w:rsidR="001313E8" w:rsidRDefault="00684617">
            <w:r>
              <w:rPr>
                <w:sz w:val="20"/>
              </w:rPr>
              <w:t>Protect in Easement</w:t>
            </w:r>
          </w:p>
        </w:tc>
        <w:tc>
          <w:tcPr>
            <w:tcW w:w="1440" w:type="dxa"/>
          </w:tcPr>
          <w:p w14:paraId="18446DEE" w14:textId="77777777" w:rsidR="001313E8" w:rsidRDefault="00684617">
            <w:pPr>
              <w:jc w:val="right"/>
            </w:pPr>
            <w:r>
              <w:rPr>
                <w:sz w:val="20"/>
              </w:rPr>
              <w:t>-</w:t>
            </w:r>
          </w:p>
        </w:tc>
        <w:tc>
          <w:tcPr>
            <w:tcW w:w="1440" w:type="dxa"/>
          </w:tcPr>
          <w:p w14:paraId="143A0507" w14:textId="77777777" w:rsidR="001313E8" w:rsidRDefault="00684617">
            <w:pPr>
              <w:jc w:val="right"/>
            </w:pPr>
            <w:r>
              <w:rPr>
                <w:sz w:val="20"/>
              </w:rPr>
              <w:t>-</w:t>
            </w:r>
          </w:p>
        </w:tc>
        <w:tc>
          <w:tcPr>
            <w:tcW w:w="1440" w:type="dxa"/>
          </w:tcPr>
          <w:p w14:paraId="10DF8E8D" w14:textId="77777777" w:rsidR="001313E8" w:rsidRDefault="00684617">
            <w:pPr>
              <w:jc w:val="right"/>
            </w:pPr>
            <w:r>
              <w:rPr>
                <w:sz w:val="20"/>
              </w:rPr>
              <w:t>-</w:t>
            </w:r>
          </w:p>
        </w:tc>
        <w:tc>
          <w:tcPr>
            <w:tcW w:w="1440" w:type="dxa"/>
          </w:tcPr>
          <w:p w14:paraId="6B6C62C1" w14:textId="77777777" w:rsidR="001313E8" w:rsidRDefault="00684617">
            <w:pPr>
              <w:jc w:val="right"/>
            </w:pPr>
            <w:r>
              <w:rPr>
                <w:sz w:val="20"/>
              </w:rPr>
              <w:t>1,725</w:t>
            </w:r>
          </w:p>
        </w:tc>
        <w:tc>
          <w:tcPr>
            <w:tcW w:w="1800" w:type="dxa"/>
          </w:tcPr>
          <w:p w14:paraId="38157469" w14:textId="77777777" w:rsidR="001313E8" w:rsidRDefault="00684617">
            <w:pPr>
              <w:jc w:val="right"/>
            </w:pPr>
            <w:r>
              <w:rPr>
                <w:sz w:val="20"/>
              </w:rPr>
              <w:t>1,725</w:t>
            </w:r>
          </w:p>
        </w:tc>
      </w:tr>
      <w:tr w:rsidR="001313E8" w14:paraId="0D9D7594" w14:textId="77777777">
        <w:tc>
          <w:tcPr>
            <w:tcW w:w="3600" w:type="dxa"/>
          </w:tcPr>
          <w:p w14:paraId="1A96F39B" w14:textId="77777777" w:rsidR="001313E8" w:rsidRDefault="00684617">
            <w:r>
              <w:rPr>
                <w:sz w:val="20"/>
              </w:rPr>
              <w:t>Enhance</w:t>
            </w:r>
          </w:p>
        </w:tc>
        <w:tc>
          <w:tcPr>
            <w:tcW w:w="1440" w:type="dxa"/>
          </w:tcPr>
          <w:p w14:paraId="2C0C42B9" w14:textId="77777777" w:rsidR="001313E8" w:rsidRDefault="00684617">
            <w:pPr>
              <w:jc w:val="right"/>
            </w:pPr>
            <w:r>
              <w:rPr>
                <w:sz w:val="20"/>
              </w:rPr>
              <w:t>-</w:t>
            </w:r>
          </w:p>
        </w:tc>
        <w:tc>
          <w:tcPr>
            <w:tcW w:w="1440" w:type="dxa"/>
          </w:tcPr>
          <w:p w14:paraId="6D687CA2" w14:textId="77777777" w:rsidR="001313E8" w:rsidRDefault="00684617">
            <w:pPr>
              <w:jc w:val="right"/>
            </w:pPr>
            <w:r>
              <w:rPr>
                <w:sz w:val="20"/>
              </w:rPr>
              <w:t>1,000</w:t>
            </w:r>
          </w:p>
        </w:tc>
        <w:tc>
          <w:tcPr>
            <w:tcW w:w="1440" w:type="dxa"/>
          </w:tcPr>
          <w:p w14:paraId="5C82535A" w14:textId="77777777" w:rsidR="001313E8" w:rsidRDefault="00684617">
            <w:pPr>
              <w:jc w:val="right"/>
            </w:pPr>
            <w:r>
              <w:rPr>
                <w:sz w:val="20"/>
              </w:rPr>
              <w:t>1,500</w:t>
            </w:r>
          </w:p>
        </w:tc>
        <w:tc>
          <w:tcPr>
            <w:tcW w:w="1440" w:type="dxa"/>
          </w:tcPr>
          <w:p w14:paraId="0EC49152" w14:textId="77777777" w:rsidR="001313E8" w:rsidRDefault="00684617">
            <w:pPr>
              <w:jc w:val="right"/>
            </w:pPr>
            <w:r>
              <w:rPr>
                <w:sz w:val="20"/>
              </w:rPr>
              <w:t>0</w:t>
            </w:r>
          </w:p>
        </w:tc>
        <w:tc>
          <w:tcPr>
            <w:tcW w:w="1800" w:type="dxa"/>
          </w:tcPr>
          <w:p w14:paraId="2607A04D" w14:textId="77777777" w:rsidR="001313E8" w:rsidRDefault="00684617">
            <w:pPr>
              <w:jc w:val="right"/>
            </w:pPr>
            <w:r>
              <w:rPr>
                <w:sz w:val="20"/>
              </w:rPr>
              <w:t>2,500</w:t>
            </w:r>
          </w:p>
        </w:tc>
      </w:tr>
      <w:tr w:rsidR="001313E8" w14:paraId="1C87AD73" w14:textId="77777777">
        <w:tc>
          <w:tcPr>
            <w:tcW w:w="3600" w:type="dxa"/>
            <w:shd w:val="clear" w:color="auto" w:fill="EEEEEE"/>
          </w:tcPr>
          <w:p w14:paraId="6CB46CCE" w14:textId="77777777" w:rsidR="001313E8" w:rsidRDefault="00684617">
            <w:r>
              <w:rPr>
                <w:b/>
                <w:color w:val="000000"/>
                <w:sz w:val="20"/>
              </w:rPr>
              <w:t>Total</w:t>
            </w:r>
          </w:p>
        </w:tc>
        <w:tc>
          <w:tcPr>
            <w:tcW w:w="1440" w:type="dxa"/>
            <w:shd w:val="clear" w:color="auto" w:fill="EEEEEE"/>
          </w:tcPr>
          <w:p w14:paraId="60BF03F5" w14:textId="77777777" w:rsidR="001313E8" w:rsidRDefault="00684617">
            <w:pPr>
              <w:jc w:val="right"/>
            </w:pPr>
            <w:r>
              <w:rPr>
                <w:b/>
                <w:color w:val="000000"/>
                <w:sz w:val="20"/>
              </w:rPr>
              <w:t>-</w:t>
            </w:r>
          </w:p>
        </w:tc>
        <w:tc>
          <w:tcPr>
            <w:tcW w:w="1440" w:type="dxa"/>
            <w:shd w:val="clear" w:color="auto" w:fill="EEEEEE"/>
          </w:tcPr>
          <w:p w14:paraId="1B07C837" w14:textId="77777777" w:rsidR="001313E8" w:rsidRDefault="00684617">
            <w:pPr>
              <w:jc w:val="right"/>
            </w:pPr>
            <w:r>
              <w:rPr>
                <w:b/>
                <w:color w:val="000000"/>
                <w:sz w:val="20"/>
              </w:rPr>
              <w:t>1,050</w:t>
            </w:r>
          </w:p>
        </w:tc>
        <w:tc>
          <w:tcPr>
            <w:tcW w:w="1440" w:type="dxa"/>
            <w:shd w:val="clear" w:color="auto" w:fill="EEEEEE"/>
          </w:tcPr>
          <w:p w14:paraId="1498A346" w14:textId="77777777" w:rsidR="001313E8" w:rsidRDefault="00684617">
            <w:pPr>
              <w:jc w:val="right"/>
            </w:pPr>
            <w:r>
              <w:rPr>
                <w:b/>
                <w:color w:val="000000"/>
                <w:sz w:val="20"/>
              </w:rPr>
              <w:t>1,560</w:t>
            </w:r>
          </w:p>
        </w:tc>
        <w:tc>
          <w:tcPr>
            <w:tcW w:w="1440" w:type="dxa"/>
            <w:shd w:val="clear" w:color="auto" w:fill="EEEEEE"/>
          </w:tcPr>
          <w:p w14:paraId="3EBC7E3C" w14:textId="77777777" w:rsidR="001313E8" w:rsidRDefault="00684617">
            <w:pPr>
              <w:jc w:val="right"/>
            </w:pPr>
            <w:r>
              <w:rPr>
                <w:b/>
                <w:color w:val="000000"/>
                <w:sz w:val="20"/>
              </w:rPr>
              <w:t>2,725</w:t>
            </w:r>
          </w:p>
        </w:tc>
        <w:tc>
          <w:tcPr>
            <w:tcW w:w="1800" w:type="dxa"/>
            <w:shd w:val="clear" w:color="auto" w:fill="EEEEEE"/>
          </w:tcPr>
          <w:p w14:paraId="60439A6A" w14:textId="77777777" w:rsidR="001313E8" w:rsidRDefault="00684617">
            <w:pPr>
              <w:jc w:val="right"/>
            </w:pPr>
            <w:r>
              <w:rPr>
                <w:b/>
                <w:color w:val="000000"/>
                <w:sz w:val="20"/>
              </w:rPr>
              <w:t>5,335</w:t>
            </w:r>
          </w:p>
        </w:tc>
      </w:tr>
    </w:tbl>
    <w:p w14:paraId="1C15DF8F" w14:textId="77777777" w:rsidR="001313E8" w:rsidRDefault="00684617">
      <w:pPr>
        <w:pStyle w:val="Heading3"/>
        <w:spacing w:before="60" w:after="80"/>
      </w:pPr>
      <w:r>
        <w:rPr>
          <w:color w:val="254885"/>
          <w:sz w:val="26"/>
        </w:rPr>
        <w:t xml:space="preserve">Restoration/Enhancement Acres of OHF Acquired </w:t>
      </w:r>
      <w:r>
        <w:rPr>
          <w:color w:val="254885"/>
          <w:sz w:val="26"/>
        </w:rPr>
        <w:t>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1313E8" w14:paraId="4D9C94CE" w14:textId="77777777">
        <w:trPr>
          <w:tblHeader/>
        </w:trPr>
        <w:tc>
          <w:tcPr>
            <w:tcW w:w="2880" w:type="dxa"/>
            <w:shd w:val="clear" w:color="auto" w:fill="AFC4E9"/>
          </w:tcPr>
          <w:p w14:paraId="0E2E2F11" w14:textId="77777777" w:rsidR="001313E8" w:rsidRDefault="001313E8"/>
        </w:tc>
        <w:tc>
          <w:tcPr>
            <w:tcW w:w="1440" w:type="dxa"/>
            <w:shd w:val="clear" w:color="auto" w:fill="AFC4E9"/>
          </w:tcPr>
          <w:p w14:paraId="1CD068E8" w14:textId="77777777" w:rsidR="001313E8" w:rsidRDefault="00684617">
            <w:r>
              <w:rPr>
                <w:b/>
                <w:color w:val="000000"/>
                <w:sz w:val="20"/>
              </w:rPr>
              <w:t>RESTORE</w:t>
            </w:r>
          </w:p>
        </w:tc>
        <w:tc>
          <w:tcPr>
            <w:tcW w:w="2160" w:type="dxa"/>
            <w:shd w:val="clear" w:color="auto" w:fill="AFC4E9"/>
          </w:tcPr>
          <w:p w14:paraId="02555BEF" w14:textId="77777777" w:rsidR="001313E8" w:rsidRDefault="001313E8"/>
        </w:tc>
        <w:tc>
          <w:tcPr>
            <w:tcW w:w="864" w:type="dxa"/>
            <w:shd w:val="clear" w:color="auto" w:fill="AFC4E9"/>
          </w:tcPr>
          <w:p w14:paraId="1FB49686" w14:textId="77777777" w:rsidR="001313E8" w:rsidRDefault="00684617">
            <w:r>
              <w:rPr>
                <w:b/>
                <w:color w:val="000000"/>
                <w:sz w:val="20"/>
              </w:rPr>
              <w:t>Total</w:t>
            </w:r>
          </w:p>
        </w:tc>
        <w:tc>
          <w:tcPr>
            <w:tcW w:w="1440" w:type="dxa"/>
            <w:shd w:val="clear" w:color="auto" w:fill="AFC4E9"/>
          </w:tcPr>
          <w:p w14:paraId="6DFF5D15" w14:textId="77777777" w:rsidR="001313E8" w:rsidRDefault="00684617">
            <w:r>
              <w:rPr>
                <w:b/>
                <w:color w:val="000000"/>
                <w:sz w:val="20"/>
              </w:rPr>
              <w:t>ENHANCE</w:t>
            </w:r>
          </w:p>
        </w:tc>
        <w:tc>
          <w:tcPr>
            <w:tcW w:w="2160" w:type="dxa"/>
            <w:shd w:val="clear" w:color="auto" w:fill="AFC4E9"/>
          </w:tcPr>
          <w:p w14:paraId="78A2EDA1" w14:textId="77777777" w:rsidR="001313E8" w:rsidRDefault="001313E8"/>
        </w:tc>
        <w:tc>
          <w:tcPr>
            <w:tcW w:w="864" w:type="dxa"/>
            <w:shd w:val="clear" w:color="auto" w:fill="AFC4E9"/>
          </w:tcPr>
          <w:p w14:paraId="1D833533" w14:textId="77777777" w:rsidR="001313E8" w:rsidRDefault="00684617">
            <w:r>
              <w:rPr>
                <w:b/>
                <w:color w:val="000000"/>
                <w:sz w:val="20"/>
              </w:rPr>
              <w:t>Total</w:t>
            </w:r>
          </w:p>
        </w:tc>
      </w:tr>
      <w:tr w:rsidR="001313E8" w14:paraId="5AA69160" w14:textId="77777777">
        <w:trPr>
          <w:tblHeader/>
        </w:trPr>
        <w:tc>
          <w:tcPr>
            <w:tcW w:w="2880" w:type="dxa"/>
            <w:shd w:val="clear" w:color="auto" w:fill="AFC4E9"/>
          </w:tcPr>
          <w:p w14:paraId="0B059448" w14:textId="77777777" w:rsidR="001313E8" w:rsidRDefault="001313E8"/>
        </w:tc>
        <w:tc>
          <w:tcPr>
            <w:tcW w:w="1440" w:type="dxa"/>
            <w:shd w:val="clear" w:color="auto" w:fill="AFC4E9"/>
          </w:tcPr>
          <w:p w14:paraId="701641C7" w14:textId="77777777" w:rsidR="001313E8" w:rsidRDefault="00684617">
            <w:pPr>
              <w:jc w:val="right"/>
            </w:pPr>
            <w:r>
              <w:rPr>
                <w:b/>
                <w:color w:val="000000"/>
                <w:sz w:val="20"/>
              </w:rPr>
              <w:t>Lands acquired in this proposal</w:t>
            </w:r>
          </w:p>
        </w:tc>
        <w:tc>
          <w:tcPr>
            <w:tcW w:w="2160" w:type="dxa"/>
            <w:shd w:val="clear" w:color="auto" w:fill="AFC4E9"/>
          </w:tcPr>
          <w:p w14:paraId="20E67544" w14:textId="77777777" w:rsidR="001313E8" w:rsidRDefault="00684617">
            <w:pPr>
              <w:jc w:val="right"/>
            </w:pPr>
            <w:r>
              <w:rPr>
                <w:b/>
                <w:color w:val="000000"/>
                <w:sz w:val="20"/>
              </w:rPr>
              <w:t>Lands acquired with previous OHF approprations (&lt;5yrs old)</w:t>
            </w:r>
          </w:p>
        </w:tc>
        <w:tc>
          <w:tcPr>
            <w:tcW w:w="864" w:type="dxa"/>
            <w:shd w:val="clear" w:color="auto" w:fill="AFC4E9"/>
          </w:tcPr>
          <w:p w14:paraId="442D82DA" w14:textId="77777777" w:rsidR="001313E8" w:rsidRDefault="001313E8">
            <w:pPr>
              <w:jc w:val="right"/>
            </w:pPr>
          </w:p>
        </w:tc>
        <w:tc>
          <w:tcPr>
            <w:tcW w:w="1440" w:type="dxa"/>
            <w:shd w:val="clear" w:color="auto" w:fill="AFC4E9"/>
          </w:tcPr>
          <w:p w14:paraId="2101B42C" w14:textId="77777777" w:rsidR="001313E8" w:rsidRDefault="00684617">
            <w:pPr>
              <w:jc w:val="right"/>
            </w:pPr>
            <w:r>
              <w:rPr>
                <w:b/>
                <w:color w:val="000000"/>
                <w:sz w:val="20"/>
              </w:rPr>
              <w:t>Lands acquired in this proposal</w:t>
            </w:r>
          </w:p>
        </w:tc>
        <w:tc>
          <w:tcPr>
            <w:tcW w:w="2160" w:type="dxa"/>
            <w:shd w:val="clear" w:color="auto" w:fill="AFC4E9"/>
          </w:tcPr>
          <w:p w14:paraId="5969C0B1" w14:textId="77777777" w:rsidR="001313E8" w:rsidRDefault="00684617">
            <w:pPr>
              <w:jc w:val="right"/>
            </w:pPr>
            <w:r>
              <w:rPr>
                <w:b/>
                <w:color w:val="000000"/>
                <w:sz w:val="20"/>
              </w:rPr>
              <w:t>Lands acquired with previous OHF approprations (&lt;5yrs old)</w:t>
            </w:r>
          </w:p>
        </w:tc>
        <w:tc>
          <w:tcPr>
            <w:tcW w:w="864" w:type="dxa"/>
            <w:shd w:val="clear" w:color="auto" w:fill="AFC4E9"/>
          </w:tcPr>
          <w:p w14:paraId="491235CB" w14:textId="77777777" w:rsidR="001313E8" w:rsidRDefault="001313E8">
            <w:pPr>
              <w:jc w:val="right"/>
            </w:pPr>
          </w:p>
        </w:tc>
      </w:tr>
      <w:tr w:rsidR="001313E8" w14:paraId="1ABB3BA7" w14:textId="77777777">
        <w:tc>
          <w:tcPr>
            <w:tcW w:w="2880" w:type="dxa"/>
          </w:tcPr>
          <w:p w14:paraId="4323E78B" w14:textId="77777777" w:rsidR="001313E8" w:rsidRDefault="00684617">
            <w:r>
              <w:rPr>
                <w:sz w:val="20"/>
              </w:rPr>
              <w:t xml:space="preserve">Protect in Fee </w:t>
            </w:r>
            <w:r>
              <w:rPr>
                <w:sz w:val="20"/>
              </w:rPr>
              <w:t>with State PILT Liability</w:t>
            </w:r>
          </w:p>
        </w:tc>
        <w:tc>
          <w:tcPr>
            <w:tcW w:w="1440" w:type="dxa"/>
          </w:tcPr>
          <w:p w14:paraId="537686E7" w14:textId="77777777" w:rsidR="001313E8" w:rsidRDefault="00684617">
            <w:pPr>
              <w:jc w:val="right"/>
            </w:pPr>
            <w:r>
              <w:rPr>
                <w:sz w:val="20"/>
              </w:rPr>
              <w:t>-</w:t>
            </w:r>
          </w:p>
        </w:tc>
        <w:tc>
          <w:tcPr>
            <w:tcW w:w="2160" w:type="dxa"/>
          </w:tcPr>
          <w:p w14:paraId="052229BB" w14:textId="77777777" w:rsidR="001313E8" w:rsidRDefault="00684617">
            <w:pPr>
              <w:jc w:val="right"/>
            </w:pPr>
            <w:r>
              <w:rPr>
                <w:sz w:val="20"/>
              </w:rPr>
              <w:t>-</w:t>
            </w:r>
          </w:p>
        </w:tc>
        <w:tc>
          <w:tcPr>
            <w:tcW w:w="864" w:type="dxa"/>
          </w:tcPr>
          <w:p w14:paraId="0AA7AE4C" w14:textId="77777777" w:rsidR="001313E8" w:rsidRDefault="00684617">
            <w:pPr>
              <w:jc w:val="right"/>
            </w:pPr>
            <w:r>
              <w:rPr>
                <w:sz w:val="20"/>
              </w:rPr>
              <w:t>0</w:t>
            </w:r>
          </w:p>
        </w:tc>
        <w:tc>
          <w:tcPr>
            <w:tcW w:w="1440" w:type="dxa"/>
          </w:tcPr>
          <w:p w14:paraId="5DD65866" w14:textId="77777777" w:rsidR="001313E8" w:rsidRDefault="00684617">
            <w:pPr>
              <w:jc w:val="right"/>
            </w:pPr>
            <w:r>
              <w:rPr>
                <w:sz w:val="20"/>
              </w:rPr>
              <w:t>-</w:t>
            </w:r>
          </w:p>
        </w:tc>
        <w:tc>
          <w:tcPr>
            <w:tcW w:w="2160" w:type="dxa"/>
          </w:tcPr>
          <w:p w14:paraId="030A2324" w14:textId="77777777" w:rsidR="001313E8" w:rsidRDefault="00684617">
            <w:pPr>
              <w:jc w:val="right"/>
            </w:pPr>
            <w:r>
              <w:rPr>
                <w:sz w:val="20"/>
              </w:rPr>
              <w:t>100</w:t>
            </w:r>
          </w:p>
        </w:tc>
        <w:tc>
          <w:tcPr>
            <w:tcW w:w="864" w:type="dxa"/>
          </w:tcPr>
          <w:p w14:paraId="36F2C6A3" w14:textId="77777777" w:rsidR="001313E8" w:rsidRDefault="00684617">
            <w:pPr>
              <w:jc w:val="right"/>
            </w:pPr>
            <w:r>
              <w:rPr>
                <w:sz w:val="20"/>
              </w:rPr>
              <w:t>100</w:t>
            </w:r>
          </w:p>
        </w:tc>
      </w:tr>
      <w:tr w:rsidR="001313E8" w14:paraId="286AB9B9" w14:textId="77777777">
        <w:tc>
          <w:tcPr>
            <w:tcW w:w="2880" w:type="dxa"/>
          </w:tcPr>
          <w:p w14:paraId="1BEC3762" w14:textId="77777777" w:rsidR="001313E8" w:rsidRDefault="00684617">
            <w:r>
              <w:rPr>
                <w:sz w:val="20"/>
              </w:rPr>
              <w:t>Protect in Fee w/o State PILT Liability</w:t>
            </w:r>
          </w:p>
        </w:tc>
        <w:tc>
          <w:tcPr>
            <w:tcW w:w="1440" w:type="dxa"/>
          </w:tcPr>
          <w:p w14:paraId="5015698A" w14:textId="77777777" w:rsidR="001313E8" w:rsidRDefault="00684617">
            <w:pPr>
              <w:jc w:val="right"/>
            </w:pPr>
            <w:r>
              <w:rPr>
                <w:sz w:val="20"/>
              </w:rPr>
              <w:t>-</w:t>
            </w:r>
          </w:p>
        </w:tc>
        <w:tc>
          <w:tcPr>
            <w:tcW w:w="2160" w:type="dxa"/>
          </w:tcPr>
          <w:p w14:paraId="607EC326" w14:textId="77777777" w:rsidR="001313E8" w:rsidRDefault="00684617">
            <w:pPr>
              <w:jc w:val="right"/>
            </w:pPr>
            <w:r>
              <w:rPr>
                <w:sz w:val="20"/>
              </w:rPr>
              <w:t>-</w:t>
            </w:r>
          </w:p>
        </w:tc>
        <w:tc>
          <w:tcPr>
            <w:tcW w:w="864" w:type="dxa"/>
          </w:tcPr>
          <w:p w14:paraId="7A1177D8" w14:textId="77777777" w:rsidR="001313E8" w:rsidRDefault="00684617">
            <w:pPr>
              <w:jc w:val="right"/>
            </w:pPr>
            <w:r>
              <w:rPr>
                <w:sz w:val="20"/>
              </w:rPr>
              <w:t>0</w:t>
            </w:r>
          </w:p>
        </w:tc>
        <w:tc>
          <w:tcPr>
            <w:tcW w:w="1440" w:type="dxa"/>
          </w:tcPr>
          <w:p w14:paraId="0B2FA105" w14:textId="77777777" w:rsidR="001313E8" w:rsidRDefault="00684617">
            <w:pPr>
              <w:jc w:val="right"/>
            </w:pPr>
            <w:r>
              <w:rPr>
                <w:sz w:val="20"/>
              </w:rPr>
              <w:t>-</w:t>
            </w:r>
          </w:p>
        </w:tc>
        <w:tc>
          <w:tcPr>
            <w:tcW w:w="2160" w:type="dxa"/>
          </w:tcPr>
          <w:p w14:paraId="3D40E08F" w14:textId="77777777" w:rsidR="001313E8" w:rsidRDefault="00684617">
            <w:pPr>
              <w:jc w:val="right"/>
            </w:pPr>
            <w:r>
              <w:rPr>
                <w:sz w:val="20"/>
              </w:rPr>
              <w:t>50</w:t>
            </w:r>
          </w:p>
        </w:tc>
        <w:tc>
          <w:tcPr>
            <w:tcW w:w="864" w:type="dxa"/>
          </w:tcPr>
          <w:p w14:paraId="7CF39A13" w14:textId="77777777" w:rsidR="001313E8" w:rsidRDefault="00684617">
            <w:pPr>
              <w:jc w:val="right"/>
            </w:pPr>
            <w:r>
              <w:rPr>
                <w:sz w:val="20"/>
              </w:rPr>
              <w:t>50</w:t>
            </w:r>
          </w:p>
        </w:tc>
      </w:tr>
      <w:tr w:rsidR="001313E8" w14:paraId="0CD5B43C" w14:textId="77777777">
        <w:tc>
          <w:tcPr>
            <w:tcW w:w="2880" w:type="dxa"/>
          </w:tcPr>
          <w:p w14:paraId="2163BA90" w14:textId="77777777" w:rsidR="001313E8" w:rsidRDefault="00684617">
            <w:r>
              <w:rPr>
                <w:sz w:val="20"/>
              </w:rPr>
              <w:t>Protect in Easement</w:t>
            </w:r>
          </w:p>
        </w:tc>
        <w:tc>
          <w:tcPr>
            <w:tcW w:w="1440" w:type="dxa"/>
          </w:tcPr>
          <w:p w14:paraId="09F8DD50" w14:textId="77777777" w:rsidR="001313E8" w:rsidRDefault="00684617">
            <w:pPr>
              <w:jc w:val="right"/>
            </w:pPr>
            <w:r>
              <w:rPr>
                <w:sz w:val="20"/>
              </w:rPr>
              <w:t>-</w:t>
            </w:r>
          </w:p>
        </w:tc>
        <w:tc>
          <w:tcPr>
            <w:tcW w:w="2160" w:type="dxa"/>
          </w:tcPr>
          <w:p w14:paraId="2B4F05FA" w14:textId="77777777" w:rsidR="001313E8" w:rsidRDefault="00684617">
            <w:pPr>
              <w:jc w:val="right"/>
            </w:pPr>
            <w:r>
              <w:rPr>
                <w:sz w:val="20"/>
              </w:rPr>
              <w:t>-</w:t>
            </w:r>
          </w:p>
        </w:tc>
        <w:tc>
          <w:tcPr>
            <w:tcW w:w="864" w:type="dxa"/>
          </w:tcPr>
          <w:p w14:paraId="11A51F57" w14:textId="77777777" w:rsidR="001313E8" w:rsidRDefault="00684617">
            <w:pPr>
              <w:jc w:val="right"/>
            </w:pPr>
            <w:r>
              <w:rPr>
                <w:sz w:val="20"/>
              </w:rPr>
              <w:t>-</w:t>
            </w:r>
          </w:p>
        </w:tc>
        <w:tc>
          <w:tcPr>
            <w:tcW w:w="1440" w:type="dxa"/>
          </w:tcPr>
          <w:p w14:paraId="06B00614" w14:textId="77777777" w:rsidR="001313E8" w:rsidRDefault="00684617">
            <w:pPr>
              <w:jc w:val="right"/>
            </w:pPr>
            <w:r>
              <w:rPr>
                <w:sz w:val="20"/>
              </w:rPr>
              <w:t>-</w:t>
            </w:r>
          </w:p>
        </w:tc>
        <w:tc>
          <w:tcPr>
            <w:tcW w:w="2160" w:type="dxa"/>
          </w:tcPr>
          <w:p w14:paraId="29E5ECF5" w14:textId="77777777" w:rsidR="001313E8" w:rsidRDefault="00684617">
            <w:pPr>
              <w:jc w:val="right"/>
            </w:pPr>
            <w:r>
              <w:rPr>
                <w:sz w:val="20"/>
              </w:rPr>
              <w:t>-</w:t>
            </w:r>
          </w:p>
        </w:tc>
        <w:tc>
          <w:tcPr>
            <w:tcW w:w="864" w:type="dxa"/>
          </w:tcPr>
          <w:p w14:paraId="74C0359D" w14:textId="77777777" w:rsidR="001313E8" w:rsidRDefault="00684617">
            <w:pPr>
              <w:jc w:val="right"/>
            </w:pPr>
            <w:r>
              <w:rPr>
                <w:sz w:val="20"/>
              </w:rPr>
              <w:t>-</w:t>
            </w:r>
          </w:p>
        </w:tc>
      </w:tr>
      <w:tr w:rsidR="001313E8" w14:paraId="098F04A9" w14:textId="77777777">
        <w:tc>
          <w:tcPr>
            <w:tcW w:w="2880" w:type="dxa"/>
            <w:shd w:val="clear" w:color="auto" w:fill="EEEEEE"/>
          </w:tcPr>
          <w:p w14:paraId="7D70205C" w14:textId="77777777" w:rsidR="001313E8" w:rsidRDefault="00684617">
            <w:r>
              <w:rPr>
                <w:b/>
                <w:color w:val="000000"/>
                <w:sz w:val="20"/>
              </w:rPr>
              <w:t>Total</w:t>
            </w:r>
          </w:p>
        </w:tc>
        <w:tc>
          <w:tcPr>
            <w:tcW w:w="1440" w:type="dxa"/>
            <w:shd w:val="clear" w:color="auto" w:fill="EEEEEE"/>
          </w:tcPr>
          <w:p w14:paraId="51965CF6" w14:textId="77777777" w:rsidR="001313E8" w:rsidRDefault="00684617">
            <w:pPr>
              <w:jc w:val="right"/>
            </w:pPr>
            <w:r>
              <w:rPr>
                <w:b/>
                <w:color w:val="000000"/>
                <w:sz w:val="20"/>
              </w:rPr>
              <w:t>-</w:t>
            </w:r>
          </w:p>
        </w:tc>
        <w:tc>
          <w:tcPr>
            <w:tcW w:w="2160" w:type="dxa"/>
            <w:shd w:val="clear" w:color="auto" w:fill="EEEEEE"/>
          </w:tcPr>
          <w:p w14:paraId="107926CE" w14:textId="77777777" w:rsidR="001313E8" w:rsidRDefault="00684617">
            <w:pPr>
              <w:jc w:val="right"/>
            </w:pPr>
            <w:r>
              <w:rPr>
                <w:b/>
                <w:color w:val="000000"/>
                <w:sz w:val="20"/>
              </w:rPr>
              <w:t>-</w:t>
            </w:r>
          </w:p>
        </w:tc>
        <w:tc>
          <w:tcPr>
            <w:tcW w:w="864" w:type="dxa"/>
            <w:shd w:val="clear" w:color="auto" w:fill="EEEEEE"/>
          </w:tcPr>
          <w:p w14:paraId="12D273B9" w14:textId="77777777" w:rsidR="001313E8" w:rsidRDefault="00684617">
            <w:pPr>
              <w:jc w:val="right"/>
            </w:pPr>
            <w:r>
              <w:rPr>
                <w:b/>
                <w:color w:val="000000"/>
                <w:sz w:val="20"/>
              </w:rPr>
              <w:t>-</w:t>
            </w:r>
          </w:p>
        </w:tc>
        <w:tc>
          <w:tcPr>
            <w:tcW w:w="1440" w:type="dxa"/>
            <w:shd w:val="clear" w:color="auto" w:fill="EEEEEE"/>
          </w:tcPr>
          <w:p w14:paraId="2EAE2D3E" w14:textId="77777777" w:rsidR="001313E8" w:rsidRDefault="00684617">
            <w:pPr>
              <w:jc w:val="right"/>
            </w:pPr>
            <w:r>
              <w:rPr>
                <w:b/>
                <w:color w:val="000000"/>
                <w:sz w:val="20"/>
              </w:rPr>
              <w:t>-</w:t>
            </w:r>
          </w:p>
        </w:tc>
        <w:tc>
          <w:tcPr>
            <w:tcW w:w="2160" w:type="dxa"/>
            <w:shd w:val="clear" w:color="auto" w:fill="EEEEEE"/>
          </w:tcPr>
          <w:p w14:paraId="6B0A5D5E" w14:textId="77777777" w:rsidR="001313E8" w:rsidRDefault="00684617">
            <w:pPr>
              <w:jc w:val="right"/>
            </w:pPr>
            <w:r>
              <w:rPr>
                <w:b/>
                <w:color w:val="000000"/>
                <w:sz w:val="20"/>
              </w:rPr>
              <w:t>150</w:t>
            </w:r>
          </w:p>
        </w:tc>
        <w:tc>
          <w:tcPr>
            <w:tcW w:w="864" w:type="dxa"/>
            <w:shd w:val="clear" w:color="auto" w:fill="EEEEEE"/>
          </w:tcPr>
          <w:p w14:paraId="07ACC1AF" w14:textId="77777777" w:rsidR="001313E8" w:rsidRDefault="00684617">
            <w:pPr>
              <w:jc w:val="right"/>
            </w:pPr>
            <w:r>
              <w:rPr>
                <w:b/>
                <w:color w:val="000000"/>
                <w:sz w:val="20"/>
              </w:rPr>
              <w:t>150</w:t>
            </w:r>
          </w:p>
        </w:tc>
      </w:tr>
    </w:tbl>
    <w:p w14:paraId="4EB26FB5" w14:textId="77777777" w:rsidR="001313E8" w:rsidRDefault="00684617">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1313E8" w14:paraId="45DD6102" w14:textId="77777777">
        <w:trPr>
          <w:tblHeader/>
        </w:trPr>
        <w:tc>
          <w:tcPr>
            <w:tcW w:w="3744" w:type="dxa"/>
            <w:shd w:val="clear" w:color="auto" w:fill="AFC4E9"/>
          </w:tcPr>
          <w:p w14:paraId="2E7441F4" w14:textId="77777777" w:rsidR="001313E8" w:rsidRDefault="001313E8"/>
        </w:tc>
        <w:tc>
          <w:tcPr>
            <w:tcW w:w="1800" w:type="dxa"/>
            <w:shd w:val="clear" w:color="auto" w:fill="AFC4E9"/>
          </w:tcPr>
          <w:p w14:paraId="3D130741" w14:textId="77777777" w:rsidR="001313E8" w:rsidRDefault="00684617">
            <w:r>
              <w:rPr>
                <w:b/>
                <w:color w:val="000000"/>
                <w:sz w:val="20"/>
              </w:rPr>
              <w:t>RESTORE</w:t>
            </w:r>
          </w:p>
        </w:tc>
        <w:tc>
          <w:tcPr>
            <w:tcW w:w="1872" w:type="dxa"/>
            <w:shd w:val="clear" w:color="auto" w:fill="AFC4E9"/>
          </w:tcPr>
          <w:p w14:paraId="1E0A2BBF" w14:textId="77777777" w:rsidR="001313E8" w:rsidRDefault="001313E8"/>
        </w:tc>
        <w:tc>
          <w:tcPr>
            <w:tcW w:w="1800" w:type="dxa"/>
            <w:shd w:val="clear" w:color="auto" w:fill="AFC4E9"/>
          </w:tcPr>
          <w:p w14:paraId="073CFDC8" w14:textId="77777777" w:rsidR="001313E8" w:rsidRDefault="00684617">
            <w:r>
              <w:rPr>
                <w:b/>
                <w:color w:val="000000"/>
                <w:sz w:val="20"/>
              </w:rPr>
              <w:t>ENHANCE</w:t>
            </w:r>
          </w:p>
        </w:tc>
        <w:tc>
          <w:tcPr>
            <w:tcW w:w="1872" w:type="dxa"/>
            <w:shd w:val="clear" w:color="auto" w:fill="AFC4E9"/>
          </w:tcPr>
          <w:p w14:paraId="49E08865" w14:textId="77777777" w:rsidR="001313E8" w:rsidRDefault="001313E8"/>
        </w:tc>
      </w:tr>
      <w:tr w:rsidR="001313E8" w14:paraId="61F91244" w14:textId="77777777">
        <w:trPr>
          <w:tblHeader/>
        </w:trPr>
        <w:tc>
          <w:tcPr>
            <w:tcW w:w="3744" w:type="dxa"/>
            <w:shd w:val="clear" w:color="auto" w:fill="AFC4E9"/>
          </w:tcPr>
          <w:p w14:paraId="58DF6D28" w14:textId="77777777" w:rsidR="001313E8" w:rsidRDefault="001313E8"/>
        </w:tc>
        <w:tc>
          <w:tcPr>
            <w:tcW w:w="1800" w:type="dxa"/>
            <w:shd w:val="clear" w:color="auto" w:fill="AFC4E9"/>
          </w:tcPr>
          <w:p w14:paraId="0E6B72CC" w14:textId="77777777" w:rsidR="001313E8" w:rsidRDefault="00684617">
            <w:pPr>
              <w:jc w:val="right"/>
            </w:pPr>
            <w:r>
              <w:rPr>
                <w:b/>
                <w:color w:val="000000"/>
                <w:sz w:val="20"/>
              </w:rPr>
              <w:t>Lands acquired with OHF</w:t>
            </w:r>
          </w:p>
        </w:tc>
        <w:tc>
          <w:tcPr>
            <w:tcW w:w="1872" w:type="dxa"/>
            <w:shd w:val="clear" w:color="auto" w:fill="AFC4E9"/>
          </w:tcPr>
          <w:p w14:paraId="4B1FB8BA" w14:textId="77777777" w:rsidR="001313E8" w:rsidRDefault="00684617">
            <w:pPr>
              <w:jc w:val="right"/>
            </w:pPr>
            <w:r>
              <w:rPr>
                <w:b/>
                <w:color w:val="000000"/>
                <w:sz w:val="20"/>
              </w:rPr>
              <w:t>Lands NOT acquired with OHF</w:t>
            </w:r>
          </w:p>
        </w:tc>
        <w:tc>
          <w:tcPr>
            <w:tcW w:w="1800" w:type="dxa"/>
            <w:shd w:val="clear" w:color="auto" w:fill="AFC4E9"/>
          </w:tcPr>
          <w:p w14:paraId="1AFE8F64" w14:textId="77777777" w:rsidR="001313E8" w:rsidRDefault="00684617">
            <w:pPr>
              <w:jc w:val="right"/>
            </w:pPr>
            <w:r>
              <w:rPr>
                <w:b/>
                <w:color w:val="000000"/>
                <w:sz w:val="20"/>
              </w:rPr>
              <w:t>Lands acquired with OHF</w:t>
            </w:r>
          </w:p>
        </w:tc>
        <w:tc>
          <w:tcPr>
            <w:tcW w:w="1872" w:type="dxa"/>
            <w:shd w:val="clear" w:color="auto" w:fill="AFC4E9"/>
          </w:tcPr>
          <w:p w14:paraId="32CF9E4F" w14:textId="77777777" w:rsidR="001313E8" w:rsidRDefault="00684617">
            <w:pPr>
              <w:jc w:val="right"/>
            </w:pPr>
            <w:r>
              <w:rPr>
                <w:b/>
                <w:color w:val="000000"/>
                <w:sz w:val="20"/>
              </w:rPr>
              <w:t>Lands NOT acquired with OHF</w:t>
            </w:r>
          </w:p>
        </w:tc>
      </w:tr>
      <w:tr w:rsidR="001313E8" w14:paraId="658992EB" w14:textId="77777777">
        <w:tc>
          <w:tcPr>
            <w:tcW w:w="3744" w:type="dxa"/>
          </w:tcPr>
          <w:p w14:paraId="2B3EA52E" w14:textId="77777777" w:rsidR="001313E8" w:rsidRDefault="00684617">
            <w:r>
              <w:rPr>
                <w:sz w:val="20"/>
              </w:rPr>
              <w:t>DNR Lands (WMA, State Forests, etc)</w:t>
            </w:r>
          </w:p>
        </w:tc>
        <w:tc>
          <w:tcPr>
            <w:tcW w:w="1800" w:type="dxa"/>
          </w:tcPr>
          <w:p w14:paraId="1D538D76" w14:textId="77777777" w:rsidR="001313E8" w:rsidRDefault="00684617">
            <w:pPr>
              <w:jc w:val="right"/>
            </w:pPr>
            <w:r>
              <w:rPr>
                <w:sz w:val="20"/>
              </w:rPr>
              <w:t>-</w:t>
            </w:r>
          </w:p>
        </w:tc>
        <w:tc>
          <w:tcPr>
            <w:tcW w:w="1872" w:type="dxa"/>
          </w:tcPr>
          <w:p w14:paraId="2966A0BD" w14:textId="77777777" w:rsidR="001313E8" w:rsidRDefault="00684617">
            <w:pPr>
              <w:jc w:val="right"/>
            </w:pPr>
            <w:r>
              <w:rPr>
                <w:sz w:val="20"/>
              </w:rPr>
              <w:t>100</w:t>
            </w:r>
          </w:p>
        </w:tc>
        <w:tc>
          <w:tcPr>
            <w:tcW w:w="1800" w:type="dxa"/>
          </w:tcPr>
          <w:p w14:paraId="61314754" w14:textId="77777777" w:rsidR="001313E8" w:rsidRDefault="00684617">
            <w:pPr>
              <w:jc w:val="right"/>
            </w:pPr>
            <w:r>
              <w:rPr>
                <w:sz w:val="20"/>
              </w:rPr>
              <w:t>900</w:t>
            </w:r>
          </w:p>
        </w:tc>
        <w:tc>
          <w:tcPr>
            <w:tcW w:w="1872" w:type="dxa"/>
          </w:tcPr>
          <w:p w14:paraId="3A8A4519" w14:textId="77777777" w:rsidR="001313E8" w:rsidRDefault="00684617">
            <w:pPr>
              <w:jc w:val="right"/>
            </w:pPr>
            <w:r>
              <w:rPr>
                <w:sz w:val="20"/>
              </w:rPr>
              <w:t>1,610</w:t>
            </w:r>
          </w:p>
        </w:tc>
      </w:tr>
      <w:tr w:rsidR="001313E8" w14:paraId="2E0DF0E0" w14:textId="77777777">
        <w:tc>
          <w:tcPr>
            <w:tcW w:w="3744" w:type="dxa"/>
          </w:tcPr>
          <w:p w14:paraId="69D61C1B" w14:textId="77777777" w:rsidR="001313E8" w:rsidRDefault="00684617">
            <w:r>
              <w:rPr>
                <w:sz w:val="20"/>
              </w:rPr>
              <w:t>Non-DNR Lands (city, state, federal, etc.)</w:t>
            </w:r>
          </w:p>
        </w:tc>
        <w:tc>
          <w:tcPr>
            <w:tcW w:w="1800" w:type="dxa"/>
          </w:tcPr>
          <w:p w14:paraId="560136BC" w14:textId="77777777" w:rsidR="001313E8" w:rsidRDefault="00684617">
            <w:pPr>
              <w:jc w:val="right"/>
            </w:pPr>
            <w:r>
              <w:rPr>
                <w:sz w:val="20"/>
              </w:rPr>
              <w:t>-</w:t>
            </w:r>
          </w:p>
        </w:tc>
        <w:tc>
          <w:tcPr>
            <w:tcW w:w="1872" w:type="dxa"/>
          </w:tcPr>
          <w:p w14:paraId="079DBEF7" w14:textId="77777777" w:rsidR="001313E8" w:rsidRDefault="00684617">
            <w:pPr>
              <w:jc w:val="right"/>
            </w:pPr>
            <w:r>
              <w:rPr>
                <w:sz w:val="20"/>
              </w:rPr>
              <w:t>-</w:t>
            </w:r>
          </w:p>
        </w:tc>
        <w:tc>
          <w:tcPr>
            <w:tcW w:w="1800" w:type="dxa"/>
          </w:tcPr>
          <w:p w14:paraId="49B3B616" w14:textId="77777777" w:rsidR="001313E8" w:rsidRDefault="00684617">
            <w:pPr>
              <w:jc w:val="right"/>
            </w:pPr>
            <w:r>
              <w:rPr>
                <w:sz w:val="20"/>
              </w:rPr>
              <w:t>-</w:t>
            </w:r>
          </w:p>
        </w:tc>
        <w:tc>
          <w:tcPr>
            <w:tcW w:w="1872" w:type="dxa"/>
          </w:tcPr>
          <w:p w14:paraId="0E5D5837" w14:textId="77777777" w:rsidR="001313E8" w:rsidRDefault="00684617">
            <w:pPr>
              <w:jc w:val="right"/>
            </w:pPr>
            <w:r>
              <w:rPr>
                <w:sz w:val="20"/>
              </w:rPr>
              <w:t>-</w:t>
            </w:r>
          </w:p>
        </w:tc>
      </w:tr>
      <w:tr w:rsidR="001313E8" w14:paraId="17AD33F7" w14:textId="77777777">
        <w:tc>
          <w:tcPr>
            <w:tcW w:w="3744" w:type="dxa"/>
          </w:tcPr>
          <w:p w14:paraId="67DE925F" w14:textId="77777777" w:rsidR="001313E8" w:rsidRDefault="00684617">
            <w:r>
              <w:rPr>
                <w:sz w:val="20"/>
              </w:rPr>
              <w:t>Easements</w:t>
            </w:r>
          </w:p>
        </w:tc>
        <w:tc>
          <w:tcPr>
            <w:tcW w:w="1800" w:type="dxa"/>
          </w:tcPr>
          <w:p w14:paraId="60A22DE9" w14:textId="77777777" w:rsidR="001313E8" w:rsidRDefault="00684617">
            <w:pPr>
              <w:jc w:val="right"/>
            </w:pPr>
            <w:r>
              <w:rPr>
                <w:sz w:val="20"/>
              </w:rPr>
              <w:t>-</w:t>
            </w:r>
          </w:p>
        </w:tc>
        <w:tc>
          <w:tcPr>
            <w:tcW w:w="1872" w:type="dxa"/>
          </w:tcPr>
          <w:p w14:paraId="48C836F5" w14:textId="77777777" w:rsidR="001313E8" w:rsidRDefault="00684617">
            <w:pPr>
              <w:jc w:val="right"/>
            </w:pPr>
            <w:r>
              <w:rPr>
                <w:sz w:val="20"/>
              </w:rPr>
              <w:t>-</w:t>
            </w:r>
          </w:p>
        </w:tc>
        <w:tc>
          <w:tcPr>
            <w:tcW w:w="1800" w:type="dxa"/>
          </w:tcPr>
          <w:p w14:paraId="43F143BF" w14:textId="77777777" w:rsidR="001313E8" w:rsidRDefault="00684617">
            <w:pPr>
              <w:jc w:val="right"/>
            </w:pPr>
            <w:r>
              <w:rPr>
                <w:sz w:val="20"/>
              </w:rPr>
              <w:t>-</w:t>
            </w:r>
          </w:p>
        </w:tc>
        <w:tc>
          <w:tcPr>
            <w:tcW w:w="1872" w:type="dxa"/>
          </w:tcPr>
          <w:p w14:paraId="19C0E210" w14:textId="77777777" w:rsidR="001313E8" w:rsidRDefault="00684617">
            <w:pPr>
              <w:jc w:val="right"/>
            </w:pPr>
            <w:r>
              <w:rPr>
                <w:sz w:val="20"/>
              </w:rPr>
              <w:t>-</w:t>
            </w:r>
          </w:p>
        </w:tc>
      </w:tr>
      <w:tr w:rsidR="001313E8" w14:paraId="2695EBDD" w14:textId="77777777">
        <w:tc>
          <w:tcPr>
            <w:tcW w:w="3744" w:type="dxa"/>
            <w:shd w:val="clear" w:color="auto" w:fill="EEEEEE"/>
          </w:tcPr>
          <w:p w14:paraId="6AAF4E63" w14:textId="77777777" w:rsidR="001313E8" w:rsidRDefault="00684617">
            <w:r>
              <w:rPr>
                <w:b/>
                <w:color w:val="000000"/>
                <w:sz w:val="20"/>
              </w:rPr>
              <w:t>Total</w:t>
            </w:r>
          </w:p>
        </w:tc>
        <w:tc>
          <w:tcPr>
            <w:tcW w:w="1800" w:type="dxa"/>
            <w:shd w:val="clear" w:color="auto" w:fill="EEEEEE"/>
          </w:tcPr>
          <w:p w14:paraId="625F2CFD" w14:textId="77777777" w:rsidR="001313E8" w:rsidRDefault="00684617">
            <w:pPr>
              <w:jc w:val="right"/>
            </w:pPr>
            <w:r>
              <w:rPr>
                <w:b/>
                <w:color w:val="000000"/>
                <w:sz w:val="20"/>
              </w:rPr>
              <w:t>-</w:t>
            </w:r>
          </w:p>
        </w:tc>
        <w:tc>
          <w:tcPr>
            <w:tcW w:w="1872" w:type="dxa"/>
            <w:shd w:val="clear" w:color="auto" w:fill="EEEEEE"/>
          </w:tcPr>
          <w:p w14:paraId="784DDDDE" w14:textId="77777777" w:rsidR="001313E8" w:rsidRDefault="00684617">
            <w:pPr>
              <w:jc w:val="right"/>
            </w:pPr>
            <w:r>
              <w:rPr>
                <w:b/>
                <w:color w:val="000000"/>
                <w:sz w:val="20"/>
              </w:rPr>
              <w:t>100</w:t>
            </w:r>
          </w:p>
        </w:tc>
        <w:tc>
          <w:tcPr>
            <w:tcW w:w="1800" w:type="dxa"/>
            <w:shd w:val="clear" w:color="auto" w:fill="EEEEEE"/>
          </w:tcPr>
          <w:p w14:paraId="5E45866E" w14:textId="77777777" w:rsidR="001313E8" w:rsidRDefault="00684617">
            <w:pPr>
              <w:jc w:val="right"/>
            </w:pPr>
            <w:r>
              <w:rPr>
                <w:b/>
                <w:color w:val="000000"/>
                <w:sz w:val="20"/>
              </w:rPr>
              <w:t>900</w:t>
            </w:r>
          </w:p>
        </w:tc>
        <w:tc>
          <w:tcPr>
            <w:tcW w:w="1872" w:type="dxa"/>
            <w:shd w:val="clear" w:color="auto" w:fill="EEEEEE"/>
          </w:tcPr>
          <w:p w14:paraId="2C4322AC" w14:textId="77777777" w:rsidR="001313E8" w:rsidRDefault="00684617">
            <w:pPr>
              <w:jc w:val="right"/>
            </w:pPr>
            <w:r>
              <w:rPr>
                <w:b/>
                <w:color w:val="000000"/>
                <w:sz w:val="20"/>
              </w:rPr>
              <w:t>1,610</w:t>
            </w:r>
          </w:p>
        </w:tc>
      </w:tr>
    </w:tbl>
    <w:p w14:paraId="60864CC8" w14:textId="77777777" w:rsidR="001313E8" w:rsidRDefault="00684617">
      <w:pPr>
        <w:pStyle w:val="Heading3"/>
        <w:spacing w:before="60" w:after="80"/>
      </w:pPr>
      <w:r>
        <w:rPr>
          <w:color w:val="254885"/>
          <w:sz w:val="26"/>
        </w:rPr>
        <w:t>How many of these Prairie acres are Native Prairie? (Table 1b)</w:t>
      </w:r>
    </w:p>
    <w:tbl>
      <w:tblPr>
        <w:tblStyle w:val="TableGrid"/>
        <w:tblW w:w="0" w:type="auto"/>
        <w:tblLook w:val="04A0" w:firstRow="1" w:lastRow="0" w:firstColumn="1" w:lastColumn="0" w:noHBand="0" w:noVBand="1"/>
      </w:tblPr>
      <w:tblGrid>
        <w:gridCol w:w="3600"/>
        <w:gridCol w:w="1440"/>
      </w:tblGrid>
      <w:tr w:rsidR="001313E8" w14:paraId="351AB33F" w14:textId="77777777">
        <w:tc>
          <w:tcPr>
            <w:tcW w:w="3600" w:type="dxa"/>
            <w:shd w:val="clear" w:color="auto" w:fill="AFC4E9"/>
          </w:tcPr>
          <w:p w14:paraId="1B3C8A25" w14:textId="77777777" w:rsidR="001313E8" w:rsidRDefault="00684617">
            <w:r>
              <w:rPr>
                <w:b/>
                <w:color w:val="000000"/>
                <w:sz w:val="20"/>
              </w:rPr>
              <w:t>Type</w:t>
            </w:r>
          </w:p>
        </w:tc>
        <w:tc>
          <w:tcPr>
            <w:tcW w:w="1440" w:type="dxa"/>
            <w:shd w:val="clear" w:color="auto" w:fill="AFC4E9"/>
          </w:tcPr>
          <w:p w14:paraId="7C8C8015" w14:textId="77777777" w:rsidR="001313E8" w:rsidRDefault="00684617">
            <w:r>
              <w:rPr>
                <w:b/>
                <w:color w:val="000000"/>
                <w:sz w:val="20"/>
              </w:rPr>
              <w:t>Native Prairie (acres)</w:t>
            </w:r>
          </w:p>
        </w:tc>
      </w:tr>
      <w:tr w:rsidR="001313E8" w14:paraId="06B8C8D7" w14:textId="77777777">
        <w:tc>
          <w:tcPr>
            <w:tcW w:w="3600" w:type="dxa"/>
          </w:tcPr>
          <w:p w14:paraId="5C5B370D" w14:textId="77777777" w:rsidR="001313E8" w:rsidRDefault="00684617">
            <w:r>
              <w:rPr>
                <w:sz w:val="20"/>
              </w:rPr>
              <w:t>Restore</w:t>
            </w:r>
          </w:p>
        </w:tc>
        <w:tc>
          <w:tcPr>
            <w:tcW w:w="1440" w:type="dxa"/>
          </w:tcPr>
          <w:p w14:paraId="325BCC49" w14:textId="77777777" w:rsidR="001313E8" w:rsidRDefault="00684617">
            <w:pPr>
              <w:jc w:val="right"/>
            </w:pPr>
            <w:r>
              <w:rPr>
                <w:sz w:val="20"/>
              </w:rPr>
              <w:t>-</w:t>
            </w:r>
          </w:p>
        </w:tc>
      </w:tr>
      <w:tr w:rsidR="001313E8" w14:paraId="06222B96" w14:textId="77777777">
        <w:tc>
          <w:tcPr>
            <w:tcW w:w="3600" w:type="dxa"/>
          </w:tcPr>
          <w:p w14:paraId="79FD9C0B" w14:textId="77777777" w:rsidR="001313E8" w:rsidRDefault="00684617">
            <w:r>
              <w:rPr>
                <w:sz w:val="20"/>
              </w:rPr>
              <w:t>Protect in Fee with State PILT Liability</w:t>
            </w:r>
          </w:p>
        </w:tc>
        <w:tc>
          <w:tcPr>
            <w:tcW w:w="1440" w:type="dxa"/>
          </w:tcPr>
          <w:p w14:paraId="11585E31" w14:textId="77777777" w:rsidR="001313E8" w:rsidRDefault="00684617">
            <w:pPr>
              <w:jc w:val="right"/>
            </w:pPr>
            <w:r>
              <w:rPr>
                <w:sz w:val="20"/>
              </w:rPr>
              <w:t>-</w:t>
            </w:r>
          </w:p>
        </w:tc>
      </w:tr>
      <w:tr w:rsidR="001313E8" w14:paraId="2234DA94" w14:textId="77777777">
        <w:tc>
          <w:tcPr>
            <w:tcW w:w="3600" w:type="dxa"/>
          </w:tcPr>
          <w:p w14:paraId="67EECC4B" w14:textId="77777777" w:rsidR="001313E8" w:rsidRDefault="00684617">
            <w:r>
              <w:rPr>
                <w:sz w:val="20"/>
              </w:rPr>
              <w:t>Protect in Fee w/o State PILT Liability</w:t>
            </w:r>
          </w:p>
        </w:tc>
        <w:tc>
          <w:tcPr>
            <w:tcW w:w="1440" w:type="dxa"/>
          </w:tcPr>
          <w:p w14:paraId="4F2038EE" w14:textId="77777777" w:rsidR="001313E8" w:rsidRDefault="00684617">
            <w:pPr>
              <w:jc w:val="right"/>
            </w:pPr>
            <w:r>
              <w:rPr>
                <w:sz w:val="20"/>
              </w:rPr>
              <w:t>-</w:t>
            </w:r>
          </w:p>
        </w:tc>
      </w:tr>
      <w:tr w:rsidR="001313E8" w14:paraId="30ED7C71" w14:textId="77777777">
        <w:tc>
          <w:tcPr>
            <w:tcW w:w="3600" w:type="dxa"/>
          </w:tcPr>
          <w:p w14:paraId="60B22A9E" w14:textId="77777777" w:rsidR="001313E8" w:rsidRDefault="00684617">
            <w:r>
              <w:rPr>
                <w:sz w:val="20"/>
              </w:rPr>
              <w:t>Protect in Easement</w:t>
            </w:r>
          </w:p>
        </w:tc>
        <w:tc>
          <w:tcPr>
            <w:tcW w:w="1440" w:type="dxa"/>
          </w:tcPr>
          <w:p w14:paraId="2E19DAD9" w14:textId="77777777" w:rsidR="001313E8" w:rsidRDefault="00684617">
            <w:pPr>
              <w:jc w:val="right"/>
            </w:pPr>
            <w:r>
              <w:rPr>
                <w:sz w:val="20"/>
              </w:rPr>
              <w:t>-</w:t>
            </w:r>
          </w:p>
        </w:tc>
      </w:tr>
      <w:tr w:rsidR="001313E8" w14:paraId="371ED837" w14:textId="77777777">
        <w:tc>
          <w:tcPr>
            <w:tcW w:w="3600" w:type="dxa"/>
          </w:tcPr>
          <w:p w14:paraId="21CBCB14" w14:textId="77777777" w:rsidR="001313E8" w:rsidRDefault="00684617">
            <w:r>
              <w:rPr>
                <w:sz w:val="20"/>
              </w:rPr>
              <w:t>Enhance</w:t>
            </w:r>
          </w:p>
        </w:tc>
        <w:tc>
          <w:tcPr>
            <w:tcW w:w="1440" w:type="dxa"/>
          </w:tcPr>
          <w:p w14:paraId="223A7172" w14:textId="77777777" w:rsidR="001313E8" w:rsidRDefault="00684617">
            <w:pPr>
              <w:jc w:val="right"/>
            </w:pPr>
            <w:r>
              <w:rPr>
                <w:sz w:val="20"/>
              </w:rPr>
              <w:t>100</w:t>
            </w:r>
          </w:p>
        </w:tc>
      </w:tr>
      <w:tr w:rsidR="001313E8" w14:paraId="620B3F56" w14:textId="77777777">
        <w:tc>
          <w:tcPr>
            <w:tcW w:w="3600" w:type="dxa"/>
            <w:shd w:val="clear" w:color="auto" w:fill="EEEEEE"/>
          </w:tcPr>
          <w:p w14:paraId="3559797E" w14:textId="77777777" w:rsidR="001313E8" w:rsidRDefault="00684617">
            <w:r>
              <w:rPr>
                <w:b/>
                <w:color w:val="000000"/>
                <w:sz w:val="20"/>
              </w:rPr>
              <w:t>Total</w:t>
            </w:r>
          </w:p>
        </w:tc>
        <w:tc>
          <w:tcPr>
            <w:tcW w:w="1440" w:type="dxa"/>
            <w:shd w:val="clear" w:color="auto" w:fill="EEEEEE"/>
          </w:tcPr>
          <w:p w14:paraId="4496A380" w14:textId="77777777" w:rsidR="001313E8" w:rsidRDefault="00684617">
            <w:pPr>
              <w:jc w:val="right"/>
            </w:pPr>
            <w:r>
              <w:rPr>
                <w:b/>
                <w:color w:val="000000"/>
                <w:sz w:val="20"/>
              </w:rPr>
              <w:t>100</w:t>
            </w:r>
          </w:p>
        </w:tc>
      </w:tr>
    </w:tbl>
    <w:p w14:paraId="6489BE47" w14:textId="77777777" w:rsidR="001313E8" w:rsidRDefault="00684617">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368"/>
        <w:gridCol w:w="1400"/>
        <w:gridCol w:w="1407"/>
        <w:gridCol w:w="1422"/>
        <w:gridCol w:w="1433"/>
        <w:gridCol w:w="1760"/>
      </w:tblGrid>
      <w:tr w:rsidR="001313E8" w14:paraId="7F5AD5EB" w14:textId="77777777">
        <w:tc>
          <w:tcPr>
            <w:tcW w:w="3600" w:type="dxa"/>
            <w:shd w:val="clear" w:color="auto" w:fill="AFC4E9"/>
          </w:tcPr>
          <w:p w14:paraId="1355832F" w14:textId="77777777" w:rsidR="001313E8" w:rsidRDefault="00684617">
            <w:r>
              <w:rPr>
                <w:b/>
                <w:color w:val="000000"/>
                <w:sz w:val="20"/>
              </w:rPr>
              <w:t>Type</w:t>
            </w:r>
          </w:p>
        </w:tc>
        <w:tc>
          <w:tcPr>
            <w:tcW w:w="1440" w:type="dxa"/>
            <w:shd w:val="clear" w:color="auto" w:fill="AFC4E9"/>
          </w:tcPr>
          <w:p w14:paraId="5296704C" w14:textId="77777777" w:rsidR="001313E8" w:rsidRDefault="00684617">
            <w:r>
              <w:rPr>
                <w:b/>
                <w:color w:val="000000"/>
                <w:sz w:val="20"/>
              </w:rPr>
              <w:t>Wetland</w:t>
            </w:r>
          </w:p>
        </w:tc>
        <w:tc>
          <w:tcPr>
            <w:tcW w:w="1440" w:type="dxa"/>
            <w:shd w:val="clear" w:color="auto" w:fill="AFC4E9"/>
          </w:tcPr>
          <w:p w14:paraId="705F05B9" w14:textId="77777777" w:rsidR="001313E8" w:rsidRDefault="00684617">
            <w:r>
              <w:rPr>
                <w:b/>
                <w:color w:val="000000"/>
                <w:sz w:val="20"/>
              </w:rPr>
              <w:t>Prairie</w:t>
            </w:r>
          </w:p>
        </w:tc>
        <w:tc>
          <w:tcPr>
            <w:tcW w:w="1440" w:type="dxa"/>
            <w:shd w:val="clear" w:color="auto" w:fill="AFC4E9"/>
          </w:tcPr>
          <w:p w14:paraId="086B7C8D" w14:textId="77777777" w:rsidR="001313E8" w:rsidRDefault="00684617">
            <w:r>
              <w:rPr>
                <w:b/>
                <w:color w:val="000000"/>
                <w:sz w:val="20"/>
              </w:rPr>
              <w:t>Forest</w:t>
            </w:r>
          </w:p>
        </w:tc>
        <w:tc>
          <w:tcPr>
            <w:tcW w:w="1440" w:type="dxa"/>
            <w:shd w:val="clear" w:color="auto" w:fill="AFC4E9"/>
          </w:tcPr>
          <w:p w14:paraId="1E95E7E5" w14:textId="77777777" w:rsidR="001313E8" w:rsidRDefault="00684617">
            <w:r>
              <w:rPr>
                <w:b/>
                <w:color w:val="000000"/>
                <w:sz w:val="20"/>
              </w:rPr>
              <w:t>Habitat</w:t>
            </w:r>
          </w:p>
        </w:tc>
        <w:tc>
          <w:tcPr>
            <w:tcW w:w="1800" w:type="dxa"/>
            <w:shd w:val="clear" w:color="auto" w:fill="AFC4E9"/>
          </w:tcPr>
          <w:p w14:paraId="77EDF848" w14:textId="77777777" w:rsidR="001313E8" w:rsidRDefault="00684617">
            <w:r>
              <w:rPr>
                <w:b/>
                <w:color w:val="000000"/>
                <w:sz w:val="20"/>
              </w:rPr>
              <w:t>Total Funding</w:t>
            </w:r>
          </w:p>
        </w:tc>
      </w:tr>
      <w:tr w:rsidR="001313E8" w14:paraId="5B47D0FE" w14:textId="77777777">
        <w:tc>
          <w:tcPr>
            <w:tcW w:w="3600" w:type="dxa"/>
          </w:tcPr>
          <w:p w14:paraId="5ACD8AA3" w14:textId="77777777" w:rsidR="001313E8" w:rsidRDefault="00684617">
            <w:r>
              <w:rPr>
                <w:sz w:val="20"/>
              </w:rPr>
              <w:t>Restore</w:t>
            </w:r>
          </w:p>
        </w:tc>
        <w:tc>
          <w:tcPr>
            <w:tcW w:w="1440" w:type="dxa"/>
          </w:tcPr>
          <w:p w14:paraId="1A4C6935" w14:textId="77777777" w:rsidR="001313E8" w:rsidRDefault="00684617">
            <w:pPr>
              <w:jc w:val="right"/>
            </w:pPr>
            <w:r>
              <w:rPr>
                <w:sz w:val="20"/>
              </w:rPr>
              <w:t>-</w:t>
            </w:r>
          </w:p>
        </w:tc>
        <w:tc>
          <w:tcPr>
            <w:tcW w:w="1440" w:type="dxa"/>
          </w:tcPr>
          <w:p w14:paraId="006CCF81" w14:textId="77777777" w:rsidR="001313E8" w:rsidRDefault="00684617">
            <w:pPr>
              <w:jc w:val="right"/>
            </w:pPr>
            <w:r>
              <w:rPr>
                <w:sz w:val="20"/>
              </w:rPr>
              <w:t>$50,000</w:t>
            </w:r>
          </w:p>
        </w:tc>
        <w:tc>
          <w:tcPr>
            <w:tcW w:w="1440" w:type="dxa"/>
          </w:tcPr>
          <w:p w14:paraId="696132A5" w14:textId="77777777" w:rsidR="001313E8" w:rsidRDefault="00684617">
            <w:pPr>
              <w:jc w:val="right"/>
            </w:pPr>
            <w:r>
              <w:rPr>
                <w:sz w:val="20"/>
              </w:rPr>
              <w:t>$60,000</w:t>
            </w:r>
          </w:p>
        </w:tc>
        <w:tc>
          <w:tcPr>
            <w:tcW w:w="1440" w:type="dxa"/>
          </w:tcPr>
          <w:p w14:paraId="50E0D948" w14:textId="77777777" w:rsidR="001313E8" w:rsidRDefault="00684617">
            <w:pPr>
              <w:jc w:val="right"/>
            </w:pPr>
            <w:r>
              <w:rPr>
                <w:sz w:val="20"/>
              </w:rPr>
              <w:t>-</w:t>
            </w:r>
          </w:p>
        </w:tc>
        <w:tc>
          <w:tcPr>
            <w:tcW w:w="1800" w:type="dxa"/>
          </w:tcPr>
          <w:p w14:paraId="5CFC6F54" w14:textId="77777777" w:rsidR="001313E8" w:rsidRDefault="00684617">
            <w:pPr>
              <w:jc w:val="right"/>
            </w:pPr>
            <w:r>
              <w:rPr>
                <w:sz w:val="20"/>
              </w:rPr>
              <w:t>$110,000</w:t>
            </w:r>
          </w:p>
        </w:tc>
      </w:tr>
      <w:tr w:rsidR="001313E8" w14:paraId="2062103F" w14:textId="77777777">
        <w:tc>
          <w:tcPr>
            <w:tcW w:w="3600" w:type="dxa"/>
          </w:tcPr>
          <w:p w14:paraId="6D297431" w14:textId="77777777" w:rsidR="001313E8" w:rsidRDefault="00684617">
            <w:r>
              <w:rPr>
                <w:sz w:val="20"/>
              </w:rPr>
              <w:t>Protect in Fee with State PILT Liability</w:t>
            </w:r>
          </w:p>
        </w:tc>
        <w:tc>
          <w:tcPr>
            <w:tcW w:w="1440" w:type="dxa"/>
          </w:tcPr>
          <w:p w14:paraId="6A5B666C" w14:textId="77777777" w:rsidR="001313E8" w:rsidRDefault="00684617">
            <w:pPr>
              <w:jc w:val="right"/>
            </w:pPr>
            <w:r>
              <w:rPr>
                <w:sz w:val="20"/>
              </w:rPr>
              <w:t>-</w:t>
            </w:r>
          </w:p>
        </w:tc>
        <w:tc>
          <w:tcPr>
            <w:tcW w:w="1440" w:type="dxa"/>
          </w:tcPr>
          <w:p w14:paraId="4F75295B" w14:textId="77777777" w:rsidR="001313E8" w:rsidRDefault="00684617">
            <w:pPr>
              <w:jc w:val="right"/>
            </w:pPr>
            <w:r>
              <w:rPr>
                <w:sz w:val="20"/>
              </w:rPr>
              <w:t>-</w:t>
            </w:r>
          </w:p>
        </w:tc>
        <w:tc>
          <w:tcPr>
            <w:tcW w:w="1440" w:type="dxa"/>
          </w:tcPr>
          <w:p w14:paraId="5CC06604" w14:textId="77777777" w:rsidR="001313E8" w:rsidRDefault="00684617">
            <w:pPr>
              <w:jc w:val="right"/>
            </w:pPr>
            <w:r>
              <w:rPr>
                <w:sz w:val="20"/>
              </w:rPr>
              <w:t>-</w:t>
            </w:r>
          </w:p>
        </w:tc>
        <w:tc>
          <w:tcPr>
            <w:tcW w:w="1440" w:type="dxa"/>
          </w:tcPr>
          <w:p w14:paraId="5C169F1D" w14:textId="77777777" w:rsidR="001313E8" w:rsidRDefault="00684617">
            <w:pPr>
              <w:jc w:val="right"/>
            </w:pPr>
            <w:r>
              <w:rPr>
                <w:sz w:val="20"/>
              </w:rPr>
              <w:t>$11,318,000</w:t>
            </w:r>
          </w:p>
        </w:tc>
        <w:tc>
          <w:tcPr>
            <w:tcW w:w="1800" w:type="dxa"/>
          </w:tcPr>
          <w:p w14:paraId="6AE2F872" w14:textId="77777777" w:rsidR="001313E8" w:rsidRDefault="00684617">
            <w:pPr>
              <w:jc w:val="right"/>
            </w:pPr>
            <w:r>
              <w:rPr>
                <w:sz w:val="20"/>
              </w:rPr>
              <w:t>$11,318,000</w:t>
            </w:r>
          </w:p>
        </w:tc>
      </w:tr>
      <w:tr w:rsidR="001313E8" w14:paraId="41D84ED6" w14:textId="77777777">
        <w:tc>
          <w:tcPr>
            <w:tcW w:w="3600" w:type="dxa"/>
          </w:tcPr>
          <w:p w14:paraId="6D160AD7" w14:textId="77777777" w:rsidR="001313E8" w:rsidRDefault="00684617">
            <w:r>
              <w:rPr>
                <w:sz w:val="20"/>
              </w:rPr>
              <w:t xml:space="preserve">Protect in Fee w/o State PILT </w:t>
            </w:r>
            <w:r>
              <w:rPr>
                <w:sz w:val="20"/>
              </w:rPr>
              <w:t>Liability</w:t>
            </w:r>
          </w:p>
        </w:tc>
        <w:tc>
          <w:tcPr>
            <w:tcW w:w="1440" w:type="dxa"/>
          </w:tcPr>
          <w:p w14:paraId="01AABEAA" w14:textId="77777777" w:rsidR="001313E8" w:rsidRDefault="00684617">
            <w:pPr>
              <w:jc w:val="right"/>
            </w:pPr>
            <w:r>
              <w:rPr>
                <w:sz w:val="20"/>
              </w:rPr>
              <w:t>-</w:t>
            </w:r>
          </w:p>
        </w:tc>
        <w:tc>
          <w:tcPr>
            <w:tcW w:w="1440" w:type="dxa"/>
          </w:tcPr>
          <w:p w14:paraId="0E612A3F" w14:textId="77777777" w:rsidR="001313E8" w:rsidRDefault="00684617">
            <w:pPr>
              <w:jc w:val="right"/>
            </w:pPr>
            <w:r>
              <w:rPr>
                <w:sz w:val="20"/>
              </w:rPr>
              <w:t>-</w:t>
            </w:r>
          </w:p>
        </w:tc>
        <w:tc>
          <w:tcPr>
            <w:tcW w:w="1440" w:type="dxa"/>
          </w:tcPr>
          <w:p w14:paraId="409E65FE" w14:textId="77777777" w:rsidR="001313E8" w:rsidRDefault="00684617">
            <w:pPr>
              <w:jc w:val="right"/>
            </w:pPr>
            <w:r>
              <w:rPr>
                <w:sz w:val="20"/>
              </w:rPr>
              <w:t>-</w:t>
            </w:r>
          </w:p>
        </w:tc>
        <w:tc>
          <w:tcPr>
            <w:tcW w:w="1440" w:type="dxa"/>
          </w:tcPr>
          <w:p w14:paraId="17BB871C" w14:textId="77777777" w:rsidR="001313E8" w:rsidRDefault="00684617">
            <w:pPr>
              <w:jc w:val="right"/>
            </w:pPr>
            <w:r>
              <w:rPr>
                <w:sz w:val="20"/>
              </w:rPr>
              <w:t>-</w:t>
            </w:r>
          </w:p>
        </w:tc>
        <w:tc>
          <w:tcPr>
            <w:tcW w:w="1800" w:type="dxa"/>
          </w:tcPr>
          <w:p w14:paraId="103AFBBE" w14:textId="77777777" w:rsidR="001313E8" w:rsidRDefault="00684617">
            <w:pPr>
              <w:jc w:val="right"/>
            </w:pPr>
            <w:r>
              <w:rPr>
                <w:sz w:val="20"/>
              </w:rPr>
              <w:t>-</w:t>
            </w:r>
          </w:p>
        </w:tc>
      </w:tr>
      <w:tr w:rsidR="001313E8" w14:paraId="379306E7" w14:textId="77777777">
        <w:tc>
          <w:tcPr>
            <w:tcW w:w="3600" w:type="dxa"/>
          </w:tcPr>
          <w:p w14:paraId="22554508" w14:textId="77777777" w:rsidR="001313E8" w:rsidRDefault="00684617">
            <w:r>
              <w:rPr>
                <w:sz w:val="20"/>
              </w:rPr>
              <w:t>Protect in Easement</w:t>
            </w:r>
          </w:p>
        </w:tc>
        <w:tc>
          <w:tcPr>
            <w:tcW w:w="1440" w:type="dxa"/>
          </w:tcPr>
          <w:p w14:paraId="3C45FCDA" w14:textId="77777777" w:rsidR="001313E8" w:rsidRDefault="00684617">
            <w:pPr>
              <w:jc w:val="right"/>
            </w:pPr>
            <w:r>
              <w:rPr>
                <w:sz w:val="20"/>
              </w:rPr>
              <w:t>-</w:t>
            </w:r>
          </w:p>
        </w:tc>
        <w:tc>
          <w:tcPr>
            <w:tcW w:w="1440" w:type="dxa"/>
          </w:tcPr>
          <w:p w14:paraId="640212D5" w14:textId="77777777" w:rsidR="001313E8" w:rsidRDefault="00684617">
            <w:pPr>
              <w:jc w:val="right"/>
            </w:pPr>
            <w:r>
              <w:rPr>
                <w:sz w:val="20"/>
              </w:rPr>
              <w:t>-</w:t>
            </w:r>
          </w:p>
        </w:tc>
        <w:tc>
          <w:tcPr>
            <w:tcW w:w="1440" w:type="dxa"/>
          </w:tcPr>
          <w:p w14:paraId="3E9954D7" w14:textId="77777777" w:rsidR="001313E8" w:rsidRDefault="00684617">
            <w:pPr>
              <w:jc w:val="right"/>
            </w:pPr>
            <w:r>
              <w:rPr>
                <w:sz w:val="20"/>
              </w:rPr>
              <w:t>-</w:t>
            </w:r>
          </w:p>
        </w:tc>
        <w:tc>
          <w:tcPr>
            <w:tcW w:w="1440" w:type="dxa"/>
          </w:tcPr>
          <w:p w14:paraId="1B587F52" w14:textId="77777777" w:rsidR="001313E8" w:rsidRDefault="00684617">
            <w:pPr>
              <w:jc w:val="right"/>
            </w:pPr>
            <w:r>
              <w:rPr>
                <w:sz w:val="20"/>
              </w:rPr>
              <w:t>$5,538,000</w:t>
            </w:r>
          </w:p>
        </w:tc>
        <w:tc>
          <w:tcPr>
            <w:tcW w:w="1800" w:type="dxa"/>
          </w:tcPr>
          <w:p w14:paraId="2D191DA5" w14:textId="77777777" w:rsidR="001313E8" w:rsidRDefault="00684617">
            <w:pPr>
              <w:jc w:val="right"/>
            </w:pPr>
            <w:r>
              <w:rPr>
                <w:sz w:val="20"/>
              </w:rPr>
              <w:t>$5,538,000</w:t>
            </w:r>
          </w:p>
        </w:tc>
      </w:tr>
      <w:tr w:rsidR="001313E8" w14:paraId="1D020445" w14:textId="77777777">
        <w:tc>
          <w:tcPr>
            <w:tcW w:w="3600" w:type="dxa"/>
          </w:tcPr>
          <w:p w14:paraId="1E7C9C18" w14:textId="77777777" w:rsidR="001313E8" w:rsidRDefault="00684617">
            <w:r>
              <w:rPr>
                <w:sz w:val="20"/>
              </w:rPr>
              <w:t>Enhance</w:t>
            </w:r>
          </w:p>
        </w:tc>
        <w:tc>
          <w:tcPr>
            <w:tcW w:w="1440" w:type="dxa"/>
          </w:tcPr>
          <w:p w14:paraId="2D7D05D5" w14:textId="77777777" w:rsidR="001313E8" w:rsidRDefault="00684617">
            <w:pPr>
              <w:jc w:val="right"/>
            </w:pPr>
            <w:r>
              <w:rPr>
                <w:sz w:val="20"/>
              </w:rPr>
              <w:t>-</w:t>
            </w:r>
          </w:p>
        </w:tc>
        <w:tc>
          <w:tcPr>
            <w:tcW w:w="1440" w:type="dxa"/>
          </w:tcPr>
          <w:p w14:paraId="3055904D" w14:textId="77777777" w:rsidR="001313E8" w:rsidRDefault="00684617">
            <w:pPr>
              <w:jc w:val="right"/>
            </w:pPr>
            <w:r>
              <w:rPr>
                <w:sz w:val="20"/>
              </w:rPr>
              <w:t>$830,000</w:t>
            </w:r>
          </w:p>
        </w:tc>
        <w:tc>
          <w:tcPr>
            <w:tcW w:w="1440" w:type="dxa"/>
          </w:tcPr>
          <w:p w14:paraId="5D8D9E3B" w14:textId="77777777" w:rsidR="001313E8" w:rsidRDefault="00684617">
            <w:pPr>
              <w:jc w:val="right"/>
            </w:pPr>
            <w:r>
              <w:rPr>
                <w:sz w:val="20"/>
              </w:rPr>
              <w:t>$1,248,000</w:t>
            </w:r>
          </w:p>
        </w:tc>
        <w:tc>
          <w:tcPr>
            <w:tcW w:w="1440" w:type="dxa"/>
          </w:tcPr>
          <w:p w14:paraId="1CFC297C" w14:textId="77777777" w:rsidR="001313E8" w:rsidRDefault="00684617">
            <w:pPr>
              <w:jc w:val="right"/>
            </w:pPr>
            <w:r>
              <w:rPr>
                <w:sz w:val="20"/>
              </w:rPr>
              <w:t>-</w:t>
            </w:r>
          </w:p>
        </w:tc>
        <w:tc>
          <w:tcPr>
            <w:tcW w:w="1800" w:type="dxa"/>
          </w:tcPr>
          <w:p w14:paraId="10D02AAE" w14:textId="77777777" w:rsidR="001313E8" w:rsidRDefault="00684617">
            <w:pPr>
              <w:jc w:val="right"/>
            </w:pPr>
            <w:r>
              <w:rPr>
                <w:sz w:val="20"/>
              </w:rPr>
              <w:t>$2,078,000</w:t>
            </w:r>
          </w:p>
        </w:tc>
      </w:tr>
      <w:tr w:rsidR="001313E8" w14:paraId="246E081F" w14:textId="77777777">
        <w:tc>
          <w:tcPr>
            <w:tcW w:w="3600" w:type="dxa"/>
            <w:shd w:val="clear" w:color="auto" w:fill="EEEEEE"/>
          </w:tcPr>
          <w:p w14:paraId="716A813D" w14:textId="77777777" w:rsidR="001313E8" w:rsidRDefault="00684617">
            <w:r>
              <w:rPr>
                <w:b/>
                <w:color w:val="000000"/>
                <w:sz w:val="20"/>
              </w:rPr>
              <w:t>Total</w:t>
            </w:r>
          </w:p>
        </w:tc>
        <w:tc>
          <w:tcPr>
            <w:tcW w:w="1440" w:type="dxa"/>
            <w:shd w:val="clear" w:color="auto" w:fill="EEEEEE"/>
          </w:tcPr>
          <w:p w14:paraId="1DECE784" w14:textId="77777777" w:rsidR="001313E8" w:rsidRDefault="00684617">
            <w:pPr>
              <w:jc w:val="right"/>
            </w:pPr>
            <w:r>
              <w:rPr>
                <w:b/>
                <w:color w:val="000000"/>
                <w:sz w:val="20"/>
              </w:rPr>
              <w:t>-</w:t>
            </w:r>
          </w:p>
        </w:tc>
        <w:tc>
          <w:tcPr>
            <w:tcW w:w="1440" w:type="dxa"/>
            <w:shd w:val="clear" w:color="auto" w:fill="EEEEEE"/>
          </w:tcPr>
          <w:p w14:paraId="247A6B3A" w14:textId="77777777" w:rsidR="001313E8" w:rsidRDefault="00684617">
            <w:pPr>
              <w:jc w:val="right"/>
            </w:pPr>
            <w:r>
              <w:rPr>
                <w:b/>
                <w:color w:val="000000"/>
                <w:sz w:val="20"/>
              </w:rPr>
              <w:t>$880,000</w:t>
            </w:r>
          </w:p>
        </w:tc>
        <w:tc>
          <w:tcPr>
            <w:tcW w:w="1440" w:type="dxa"/>
            <w:shd w:val="clear" w:color="auto" w:fill="EEEEEE"/>
          </w:tcPr>
          <w:p w14:paraId="0770535C" w14:textId="77777777" w:rsidR="001313E8" w:rsidRDefault="00684617">
            <w:pPr>
              <w:jc w:val="right"/>
            </w:pPr>
            <w:r>
              <w:rPr>
                <w:b/>
                <w:color w:val="000000"/>
                <w:sz w:val="20"/>
              </w:rPr>
              <w:t>$1,308,000</w:t>
            </w:r>
          </w:p>
        </w:tc>
        <w:tc>
          <w:tcPr>
            <w:tcW w:w="1440" w:type="dxa"/>
            <w:shd w:val="clear" w:color="auto" w:fill="EEEEEE"/>
          </w:tcPr>
          <w:p w14:paraId="7B3AA83D" w14:textId="77777777" w:rsidR="001313E8" w:rsidRDefault="00684617">
            <w:pPr>
              <w:jc w:val="right"/>
            </w:pPr>
            <w:r>
              <w:rPr>
                <w:b/>
                <w:color w:val="000000"/>
                <w:sz w:val="20"/>
              </w:rPr>
              <w:t>$16,856,000</w:t>
            </w:r>
          </w:p>
        </w:tc>
        <w:tc>
          <w:tcPr>
            <w:tcW w:w="1800" w:type="dxa"/>
            <w:shd w:val="clear" w:color="auto" w:fill="EEEEEE"/>
          </w:tcPr>
          <w:p w14:paraId="145538BB" w14:textId="77777777" w:rsidR="001313E8" w:rsidRDefault="00684617">
            <w:pPr>
              <w:jc w:val="right"/>
            </w:pPr>
            <w:r>
              <w:rPr>
                <w:b/>
                <w:color w:val="000000"/>
                <w:sz w:val="20"/>
              </w:rPr>
              <w:t>$19,044,000</w:t>
            </w:r>
          </w:p>
        </w:tc>
      </w:tr>
    </w:tbl>
    <w:p w14:paraId="7C5C27C6" w14:textId="77777777" w:rsidR="00641F5E" w:rsidRDefault="00641F5E">
      <w:pPr>
        <w:pStyle w:val="Heading3"/>
        <w:spacing w:before="60" w:after="80"/>
        <w:rPr>
          <w:color w:val="254885"/>
          <w:sz w:val="26"/>
        </w:rPr>
      </w:pPr>
    </w:p>
    <w:p w14:paraId="11F8AADD" w14:textId="77777777" w:rsidR="00641F5E" w:rsidRDefault="00641F5E">
      <w:pPr>
        <w:rPr>
          <w:rFonts w:asciiTheme="majorHAnsi" w:eastAsiaTheme="majorEastAsia" w:hAnsiTheme="majorHAnsi" w:cstheme="majorBidi"/>
          <w:b/>
          <w:bCs/>
          <w:color w:val="254885"/>
          <w:sz w:val="26"/>
        </w:rPr>
      </w:pPr>
      <w:r>
        <w:rPr>
          <w:color w:val="254885"/>
          <w:sz w:val="26"/>
        </w:rPr>
        <w:br w:type="page"/>
      </w:r>
    </w:p>
    <w:p w14:paraId="2C3A4ADB" w14:textId="766EC140" w:rsidR="001313E8" w:rsidRDefault="00684617">
      <w:pPr>
        <w:pStyle w:val="Heading3"/>
        <w:spacing w:before="60" w:after="80"/>
      </w:pPr>
      <w:r>
        <w:rPr>
          <w:color w:val="254885"/>
          <w:sz w:val="26"/>
        </w:rPr>
        <w:lastRenderedPageBreak/>
        <w:t>Acres within each Ecological Section (Table 3)</w:t>
      </w:r>
    </w:p>
    <w:tbl>
      <w:tblPr>
        <w:tblStyle w:val="TableGrid"/>
        <w:tblW w:w="0" w:type="auto"/>
        <w:tblLook w:val="04A0" w:firstRow="1" w:lastRow="0" w:firstColumn="1" w:lastColumn="0" w:noHBand="0" w:noVBand="1"/>
      </w:tblPr>
      <w:tblGrid>
        <w:gridCol w:w="2527"/>
        <w:gridCol w:w="1446"/>
        <w:gridCol w:w="1551"/>
        <w:gridCol w:w="1317"/>
        <w:gridCol w:w="1328"/>
        <w:gridCol w:w="1317"/>
        <w:gridCol w:w="1304"/>
      </w:tblGrid>
      <w:tr w:rsidR="001313E8" w14:paraId="22FF2212" w14:textId="77777777">
        <w:tc>
          <w:tcPr>
            <w:tcW w:w="2880" w:type="dxa"/>
            <w:shd w:val="clear" w:color="auto" w:fill="AFC4E9"/>
          </w:tcPr>
          <w:p w14:paraId="535672DF" w14:textId="77777777" w:rsidR="001313E8" w:rsidRDefault="00684617">
            <w:r>
              <w:rPr>
                <w:b/>
                <w:color w:val="000000"/>
                <w:sz w:val="20"/>
              </w:rPr>
              <w:t>Type</w:t>
            </w:r>
          </w:p>
        </w:tc>
        <w:tc>
          <w:tcPr>
            <w:tcW w:w="1440" w:type="dxa"/>
            <w:shd w:val="clear" w:color="auto" w:fill="AFC4E9"/>
          </w:tcPr>
          <w:p w14:paraId="3681C182" w14:textId="77777777" w:rsidR="001313E8" w:rsidRDefault="00684617">
            <w:r>
              <w:rPr>
                <w:b/>
                <w:color w:val="000000"/>
                <w:sz w:val="20"/>
              </w:rPr>
              <w:t>Metro/Urban</w:t>
            </w:r>
          </w:p>
        </w:tc>
        <w:tc>
          <w:tcPr>
            <w:tcW w:w="1440" w:type="dxa"/>
            <w:shd w:val="clear" w:color="auto" w:fill="AFC4E9"/>
          </w:tcPr>
          <w:p w14:paraId="2AE972AB" w14:textId="77777777" w:rsidR="001313E8" w:rsidRDefault="00684617">
            <w:r>
              <w:rPr>
                <w:b/>
                <w:color w:val="000000"/>
                <w:sz w:val="20"/>
              </w:rPr>
              <w:t>Forest/Prairie</w:t>
            </w:r>
          </w:p>
        </w:tc>
        <w:tc>
          <w:tcPr>
            <w:tcW w:w="1440" w:type="dxa"/>
            <w:shd w:val="clear" w:color="auto" w:fill="AFC4E9"/>
          </w:tcPr>
          <w:p w14:paraId="58E0C6D0" w14:textId="77777777" w:rsidR="001313E8" w:rsidRDefault="00684617">
            <w:r>
              <w:rPr>
                <w:b/>
                <w:color w:val="000000"/>
                <w:sz w:val="20"/>
              </w:rPr>
              <w:t>SE Forest</w:t>
            </w:r>
          </w:p>
        </w:tc>
        <w:tc>
          <w:tcPr>
            <w:tcW w:w="1440" w:type="dxa"/>
            <w:shd w:val="clear" w:color="auto" w:fill="AFC4E9"/>
          </w:tcPr>
          <w:p w14:paraId="4237F859" w14:textId="77777777" w:rsidR="001313E8" w:rsidRDefault="00684617">
            <w:r>
              <w:rPr>
                <w:b/>
                <w:color w:val="000000"/>
                <w:sz w:val="20"/>
              </w:rPr>
              <w:t>Prairie</w:t>
            </w:r>
          </w:p>
        </w:tc>
        <w:tc>
          <w:tcPr>
            <w:tcW w:w="1440" w:type="dxa"/>
            <w:shd w:val="clear" w:color="auto" w:fill="AFC4E9"/>
          </w:tcPr>
          <w:p w14:paraId="783F3F8D" w14:textId="77777777" w:rsidR="001313E8" w:rsidRDefault="00684617">
            <w:r>
              <w:rPr>
                <w:b/>
                <w:color w:val="000000"/>
                <w:sz w:val="20"/>
              </w:rPr>
              <w:t>N. Forest</w:t>
            </w:r>
          </w:p>
        </w:tc>
        <w:tc>
          <w:tcPr>
            <w:tcW w:w="1440" w:type="dxa"/>
            <w:shd w:val="clear" w:color="auto" w:fill="AFC4E9"/>
          </w:tcPr>
          <w:p w14:paraId="2D760088" w14:textId="77777777" w:rsidR="001313E8" w:rsidRDefault="00684617">
            <w:r>
              <w:rPr>
                <w:b/>
                <w:color w:val="000000"/>
                <w:sz w:val="20"/>
              </w:rPr>
              <w:t>Total Acres</w:t>
            </w:r>
          </w:p>
        </w:tc>
      </w:tr>
      <w:tr w:rsidR="001313E8" w14:paraId="0A8872D9" w14:textId="77777777">
        <w:tc>
          <w:tcPr>
            <w:tcW w:w="2880" w:type="dxa"/>
          </w:tcPr>
          <w:p w14:paraId="30CADD03" w14:textId="77777777" w:rsidR="001313E8" w:rsidRDefault="00684617">
            <w:r>
              <w:rPr>
                <w:sz w:val="20"/>
              </w:rPr>
              <w:t>Restore</w:t>
            </w:r>
          </w:p>
        </w:tc>
        <w:tc>
          <w:tcPr>
            <w:tcW w:w="1440" w:type="dxa"/>
          </w:tcPr>
          <w:p w14:paraId="718D9913" w14:textId="77777777" w:rsidR="001313E8" w:rsidRDefault="00684617">
            <w:pPr>
              <w:jc w:val="right"/>
            </w:pPr>
            <w:r>
              <w:rPr>
                <w:sz w:val="20"/>
              </w:rPr>
              <w:t>0</w:t>
            </w:r>
          </w:p>
        </w:tc>
        <w:tc>
          <w:tcPr>
            <w:tcW w:w="1440" w:type="dxa"/>
          </w:tcPr>
          <w:p w14:paraId="603657B3" w14:textId="77777777" w:rsidR="001313E8" w:rsidRDefault="00684617">
            <w:pPr>
              <w:jc w:val="right"/>
            </w:pPr>
            <w:r>
              <w:rPr>
                <w:sz w:val="20"/>
              </w:rPr>
              <w:t>0</w:t>
            </w:r>
          </w:p>
        </w:tc>
        <w:tc>
          <w:tcPr>
            <w:tcW w:w="1440" w:type="dxa"/>
          </w:tcPr>
          <w:p w14:paraId="1FCF5A27" w14:textId="77777777" w:rsidR="001313E8" w:rsidRDefault="00684617">
            <w:pPr>
              <w:jc w:val="right"/>
            </w:pPr>
            <w:r>
              <w:rPr>
                <w:sz w:val="20"/>
              </w:rPr>
              <w:t>110</w:t>
            </w:r>
          </w:p>
        </w:tc>
        <w:tc>
          <w:tcPr>
            <w:tcW w:w="1440" w:type="dxa"/>
          </w:tcPr>
          <w:p w14:paraId="70C241C3" w14:textId="77777777" w:rsidR="001313E8" w:rsidRDefault="00684617">
            <w:pPr>
              <w:jc w:val="right"/>
            </w:pPr>
            <w:r>
              <w:rPr>
                <w:sz w:val="20"/>
              </w:rPr>
              <w:t>0</w:t>
            </w:r>
          </w:p>
        </w:tc>
        <w:tc>
          <w:tcPr>
            <w:tcW w:w="1440" w:type="dxa"/>
          </w:tcPr>
          <w:p w14:paraId="6761CD80" w14:textId="77777777" w:rsidR="001313E8" w:rsidRDefault="00684617">
            <w:pPr>
              <w:jc w:val="right"/>
            </w:pPr>
            <w:r>
              <w:rPr>
                <w:sz w:val="20"/>
              </w:rPr>
              <w:t>0</w:t>
            </w:r>
          </w:p>
        </w:tc>
        <w:tc>
          <w:tcPr>
            <w:tcW w:w="1440" w:type="dxa"/>
          </w:tcPr>
          <w:p w14:paraId="2E15847D" w14:textId="77777777" w:rsidR="001313E8" w:rsidRDefault="00684617">
            <w:pPr>
              <w:jc w:val="right"/>
            </w:pPr>
            <w:r>
              <w:rPr>
                <w:sz w:val="20"/>
              </w:rPr>
              <w:t>110</w:t>
            </w:r>
          </w:p>
        </w:tc>
      </w:tr>
      <w:tr w:rsidR="001313E8" w14:paraId="4476B020" w14:textId="77777777">
        <w:tc>
          <w:tcPr>
            <w:tcW w:w="2880" w:type="dxa"/>
          </w:tcPr>
          <w:p w14:paraId="2FAAB497" w14:textId="77777777" w:rsidR="001313E8" w:rsidRDefault="00684617">
            <w:r>
              <w:rPr>
                <w:sz w:val="20"/>
              </w:rPr>
              <w:t>Protect in Fee with State PILT Liability</w:t>
            </w:r>
          </w:p>
        </w:tc>
        <w:tc>
          <w:tcPr>
            <w:tcW w:w="1440" w:type="dxa"/>
          </w:tcPr>
          <w:p w14:paraId="42DEE2D1" w14:textId="77777777" w:rsidR="001313E8" w:rsidRDefault="00684617">
            <w:pPr>
              <w:jc w:val="right"/>
            </w:pPr>
            <w:r>
              <w:rPr>
                <w:sz w:val="20"/>
              </w:rPr>
              <w:t>0</w:t>
            </w:r>
          </w:p>
        </w:tc>
        <w:tc>
          <w:tcPr>
            <w:tcW w:w="1440" w:type="dxa"/>
          </w:tcPr>
          <w:p w14:paraId="7BB03D38" w14:textId="77777777" w:rsidR="001313E8" w:rsidRDefault="00684617">
            <w:pPr>
              <w:jc w:val="right"/>
            </w:pPr>
            <w:r>
              <w:rPr>
                <w:sz w:val="20"/>
              </w:rPr>
              <w:t>0</w:t>
            </w:r>
          </w:p>
        </w:tc>
        <w:tc>
          <w:tcPr>
            <w:tcW w:w="1440" w:type="dxa"/>
          </w:tcPr>
          <w:p w14:paraId="3329909F" w14:textId="77777777" w:rsidR="001313E8" w:rsidRDefault="00684617">
            <w:pPr>
              <w:jc w:val="right"/>
            </w:pPr>
            <w:r>
              <w:rPr>
                <w:sz w:val="20"/>
              </w:rPr>
              <w:t>1,000</w:t>
            </w:r>
          </w:p>
        </w:tc>
        <w:tc>
          <w:tcPr>
            <w:tcW w:w="1440" w:type="dxa"/>
          </w:tcPr>
          <w:p w14:paraId="5C9DE03A" w14:textId="77777777" w:rsidR="001313E8" w:rsidRDefault="00684617">
            <w:pPr>
              <w:jc w:val="right"/>
            </w:pPr>
            <w:r>
              <w:rPr>
                <w:sz w:val="20"/>
              </w:rPr>
              <w:t>0</w:t>
            </w:r>
          </w:p>
        </w:tc>
        <w:tc>
          <w:tcPr>
            <w:tcW w:w="1440" w:type="dxa"/>
          </w:tcPr>
          <w:p w14:paraId="2FB00150" w14:textId="77777777" w:rsidR="001313E8" w:rsidRDefault="00684617">
            <w:pPr>
              <w:jc w:val="right"/>
            </w:pPr>
            <w:r>
              <w:rPr>
                <w:sz w:val="20"/>
              </w:rPr>
              <w:t>0</w:t>
            </w:r>
          </w:p>
        </w:tc>
        <w:tc>
          <w:tcPr>
            <w:tcW w:w="1440" w:type="dxa"/>
          </w:tcPr>
          <w:p w14:paraId="0E2F37A7" w14:textId="77777777" w:rsidR="001313E8" w:rsidRDefault="00684617">
            <w:pPr>
              <w:jc w:val="right"/>
            </w:pPr>
            <w:r>
              <w:rPr>
                <w:sz w:val="20"/>
              </w:rPr>
              <w:t>1,000</w:t>
            </w:r>
          </w:p>
        </w:tc>
      </w:tr>
      <w:tr w:rsidR="001313E8" w14:paraId="3A1C83FB" w14:textId="77777777">
        <w:tc>
          <w:tcPr>
            <w:tcW w:w="2880" w:type="dxa"/>
          </w:tcPr>
          <w:p w14:paraId="184F86C8" w14:textId="77777777" w:rsidR="001313E8" w:rsidRDefault="00684617">
            <w:r>
              <w:rPr>
                <w:sz w:val="20"/>
              </w:rPr>
              <w:t>Protect in Fee w/o State PILT Liability</w:t>
            </w:r>
          </w:p>
        </w:tc>
        <w:tc>
          <w:tcPr>
            <w:tcW w:w="1440" w:type="dxa"/>
          </w:tcPr>
          <w:p w14:paraId="3DF26140" w14:textId="77777777" w:rsidR="001313E8" w:rsidRDefault="00684617">
            <w:pPr>
              <w:jc w:val="right"/>
            </w:pPr>
            <w:r>
              <w:rPr>
                <w:sz w:val="20"/>
              </w:rPr>
              <w:t>0</w:t>
            </w:r>
          </w:p>
        </w:tc>
        <w:tc>
          <w:tcPr>
            <w:tcW w:w="1440" w:type="dxa"/>
          </w:tcPr>
          <w:p w14:paraId="1689AFBE" w14:textId="77777777" w:rsidR="001313E8" w:rsidRDefault="00684617">
            <w:pPr>
              <w:jc w:val="right"/>
            </w:pPr>
            <w:r>
              <w:rPr>
                <w:sz w:val="20"/>
              </w:rPr>
              <w:t>0</w:t>
            </w:r>
          </w:p>
        </w:tc>
        <w:tc>
          <w:tcPr>
            <w:tcW w:w="1440" w:type="dxa"/>
          </w:tcPr>
          <w:p w14:paraId="3B27B72F" w14:textId="77777777" w:rsidR="001313E8" w:rsidRDefault="00684617">
            <w:pPr>
              <w:jc w:val="right"/>
            </w:pPr>
            <w:r>
              <w:rPr>
                <w:sz w:val="20"/>
              </w:rPr>
              <w:t>0</w:t>
            </w:r>
          </w:p>
        </w:tc>
        <w:tc>
          <w:tcPr>
            <w:tcW w:w="1440" w:type="dxa"/>
          </w:tcPr>
          <w:p w14:paraId="7DAB5186" w14:textId="77777777" w:rsidR="001313E8" w:rsidRDefault="00684617">
            <w:pPr>
              <w:jc w:val="right"/>
            </w:pPr>
            <w:r>
              <w:rPr>
                <w:sz w:val="20"/>
              </w:rPr>
              <w:t>0</w:t>
            </w:r>
          </w:p>
        </w:tc>
        <w:tc>
          <w:tcPr>
            <w:tcW w:w="1440" w:type="dxa"/>
          </w:tcPr>
          <w:p w14:paraId="30637E83" w14:textId="77777777" w:rsidR="001313E8" w:rsidRDefault="00684617">
            <w:pPr>
              <w:jc w:val="right"/>
            </w:pPr>
            <w:r>
              <w:rPr>
                <w:sz w:val="20"/>
              </w:rPr>
              <w:t>0</w:t>
            </w:r>
          </w:p>
        </w:tc>
        <w:tc>
          <w:tcPr>
            <w:tcW w:w="1440" w:type="dxa"/>
          </w:tcPr>
          <w:p w14:paraId="73F932BD" w14:textId="77777777" w:rsidR="001313E8" w:rsidRDefault="00684617">
            <w:pPr>
              <w:jc w:val="right"/>
            </w:pPr>
            <w:r>
              <w:rPr>
                <w:sz w:val="20"/>
              </w:rPr>
              <w:t>0</w:t>
            </w:r>
          </w:p>
        </w:tc>
      </w:tr>
      <w:tr w:rsidR="001313E8" w14:paraId="6089E9DD" w14:textId="77777777">
        <w:tc>
          <w:tcPr>
            <w:tcW w:w="2880" w:type="dxa"/>
          </w:tcPr>
          <w:p w14:paraId="73000FD1" w14:textId="77777777" w:rsidR="001313E8" w:rsidRDefault="00684617">
            <w:r>
              <w:rPr>
                <w:sz w:val="20"/>
              </w:rPr>
              <w:t>Protect in Easement</w:t>
            </w:r>
          </w:p>
        </w:tc>
        <w:tc>
          <w:tcPr>
            <w:tcW w:w="1440" w:type="dxa"/>
          </w:tcPr>
          <w:p w14:paraId="646BCABF" w14:textId="77777777" w:rsidR="001313E8" w:rsidRDefault="00684617">
            <w:pPr>
              <w:jc w:val="right"/>
            </w:pPr>
            <w:r>
              <w:rPr>
                <w:sz w:val="20"/>
              </w:rPr>
              <w:t>0</w:t>
            </w:r>
          </w:p>
        </w:tc>
        <w:tc>
          <w:tcPr>
            <w:tcW w:w="1440" w:type="dxa"/>
          </w:tcPr>
          <w:p w14:paraId="164DEB1D" w14:textId="77777777" w:rsidR="001313E8" w:rsidRDefault="00684617">
            <w:pPr>
              <w:jc w:val="right"/>
            </w:pPr>
            <w:r>
              <w:rPr>
                <w:sz w:val="20"/>
              </w:rPr>
              <w:t>0</w:t>
            </w:r>
          </w:p>
        </w:tc>
        <w:tc>
          <w:tcPr>
            <w:tcW w:w="1440" w:type="dxa"/>
          </w:tcPr>
          <w:p w14:paraId="46417653" w14:textId="77777777" w:rsidR="001313E8" w:rsidRDefault="00684617">
            <w:pPr>
              <w:jc w:val="right"/>
            </w:pPr>
            <w:r>
              <w:rPr>
                <w:sz w:val="20"/>
              </w:rPr>
              <w:t>1,725</w:t>
            </w:r>
          </w:p>
        </w:tc>
        <w:tc>
          <w:tcPr>
            <w:tcW w:w="1440" w:type="dxa"/>
          </w:tcPr>
          <w:p w14:paraId="5865303B" w14:textId="77777777" w:rsidR="001313E8" w:rsidRDefault="00684617">
            <w:pPr>
              <w:jc w:val="right"/>
            </w:pPr>
            <w:r>
              <w:rPr>
                <w:sz w:val="20"/>
              </w:rPr>
              <w:t>0</w:t>
            </w:r>
          </w:p>
        </w:tc>
        <w:tc>
          <w:tcPr>
            <w:tcW w:w="1440" w:type="dxa"/>
          </w:tcPr>
          <w:p w14:paraId="3CF83EB8" w14:textId="77777777" w:rsidR="001313E8" w:rsidRDefault="00684617">
            <w:pPr>
              <w:jc w:val="right"/>
            </w:pPr>
            <w:r>
              <w:rPr>
                <w:sz w:val="20"/>
              </w:rPr>
              <w:t>0</w:t>
            </w:r>
          </w:p>
        </w:tc>
        <w:tc>
          <w:tcPr>
            <w:tcW w:w="1440" w:type="dxa"/>
          </w:tcPr>
          <w:p w14:paraId="1A8AF947" w14:textId="77777777" w:rsidR="001313E8" w:rsidRDefault="00684617">
            <w:pPr>
              <w:jc w:val="right"/>
            </w:pPr>
            <w:r>
              <w:rPr>
                <w:sz w:val="20"/>
              </w:rPr>
              <w:t>1,725</w:t>
            </w:r>
          </w:p>
        </w:tc>
      </w:tr>
      <w:tr w:rsidR="001313E8" w14:paraId="5F621176" w14:textId="77777777">
        <w:tc>
          <w:tcPr>
            <w:tcW w:w="2880" w:type="dxa"/>
          </w:tcPr>
          <w:p w14:paraId="25DDB1A8" w14:textId="77777777" w:rsidR="001313E8" w:rsidRDefault="00684617">
            <w:r>
              <w:rPr>
                <w:sz w:val="20"/>
              </w:rPr>
              <w:t>Enhance</w:t>
            </w:r>
          </w:p>
        </w:tc>
        <w:tc>
          <w:tcPr>
            <w:tcW w:w="1440" w:type="dxa"/>
          </w:tcPr>
          <w:p w14:paraId="44F542DD" w14:textId="77777777" w:rsidR="001313E8" w:rsidRDefault="00684617">
            <w:pPr>
              <w:jc w:val="right"/>
            </w:pPr>
            <w:r>
              <w:rPr>
                <w:sz w:val="20"/>
              </w:rPr>
              <w:t>0</w:t>
            </w:r>
          </w:p>
        </w:tc>
        <w:tc>
          <w:tcPr>
            <w:tcW w:w="1440" w:type="dxa"/>
          </w:tcPr>
          <w:p w14:paraId="1012E10B" w14:textId="77777777" w:rsidR="001313E8" w:rsidRDefault="00684617">
            <w:pPr>
              <w:jc w:val="right"/>
            </w:pPr>
            <w:r>
              <w:rPr>
                <w:sz w:val="20"/>
              </w:rPr>
              <w:t>0</w:t>
            </w:r>
          </w:p>
        </w:tc>
        <w:tc>
          <w:tcPr>
            <w:tcW w:w="1440" w:type="dxa"/>
          </w:tcPr>
          <w:p w14:paraId="3F5024C9" w14:textId="77777777" w:rsidR="001313E8" w:rsidRDefault="00684617">
            <w:pPr>
              <w:jc w:val="right"/>
            </w:pPr>
            <w:r>
              <w:rPr>
                <w:sz w:val="20"/>
              </w:rPr>
              <w:t>2,500</w:t>
            </w:r>
          </w:p>
        </w:tc>
        <w:tc>
          <w:tcPr>
            <w:tcW w:w="1440" w:type="dxa"/>
          </w:tcPr>
          <w:p w14:paraId="009FF8EF" w14:textId="77777777" w:rsidR="001313E8" w:rsidRDefault="00684617">
            <w:pPr>
              <w:jc w:val="right"/>
            </w:pPr>
            <w:r>
              <w:rPr>
                <w:sz w:val="20"/>
              </w:rPr>
              <w:t>0</w:t>
            </w:r>
          </w:p>
        </w:tc>
        <w:tc>
          <w:tcPr>
            <w:tcW w:w="1440" w:type="dxa"/>
          </w:tcPr>
          <w:p w14:paraId="141D87FF" w14:textId="77777777" w:rsidR="001313E8" w:rsidRDefault="00684617">
            <w:pPr>
              <w:jc w:val="right"/>
            </w:pPr>
            <w:r>
              <w:rPr>
                <w:sz w:val="20"/>
              </w:rPr>
              <w:t>0</w:t>
            </w:r>
          </w:p>
        </w:tc>
        <w:tc>
          <w:tcPr>
            <w:tcW w:w="1440" w:type="dxa"/>
          </w:tcPr>
          <w:p w14:paraId="4BF70AB1" w14:textId="77777777" w:rsidR="001313E8" w:rsidRDefault="00684617">
            <w:pPr>
              <w:jc w:val="right"/>
            </w:pPr>
            <w:r>
              <w:rPr>
                <w:sz w:val="20"/>
              </w:rPr>
              <w:t>2,500</w:t>
            </w:r>
          </w:p>
        </w:tc>
      </w:tr>
      <w:tr w:rsidR="001313E8" w14:paraId="54EFE6FF" w14:textId="77777777">
        <w:tc>
          <w:tcPr>
            <w:tcW w:w="2880" w:type="dxa"/>
            <w:shd w:val="clear" w:color="auto" w:fill="EEEEEE"/>
          </w:tcPr>
          <w:p w14:paraId="5044C644" w14:textId="77777777" w:rsidR="001313E8" w:rsidRDefault="00684617">
            <w:r>
              <w:rPr>
                <w:b/>
                <w:color w:val="000000"/>
                <w:sz w:val="20"/>
              </w:rPr>
              <w:t>Total</w:t>
            </w:r>
          </w:p>
        </w:tc>
        <w:tc>
          <w:tcPr>
            <w:tcW w:w="1440" w:type="dxa"/>
            <w:shd w:val="clear" w:color="auto" w:fill="EEEEEE"/>
          </w:tcPr>
          <w:p w14:paraId="7976F5D7" w14:textId="77777777" w:rsidR="001313E8" w:rsidRDefault="00684617">
            <w:pPr>
              <w:jc w:val="right"/>
            </w:pPr>
            <w:r>
              <w:rPr>
                <w:b/>
                <w:color w:val="000000"/>
                <w:sz w:val="20"/>
              </w:rPr>
              <w:t>0</w:t>
            </w:r>
          </w:p>
        </w:tc>
        <w:tc>
          <w:tcPr>
            <w:tcW w:w="1440" w:type="dxa"/>
            <w:shd w:val="clear" w:color="auto" w:fill="EEEEEE"/>
          </w:tcPr>
          <w:p w14:paraId="63C242D2" w14:textId="77777777" w:rsidR="001313E8" w:rsidRDefault="00684617">
            <w:pPr>
              <w:jc w:val="right"/>
            </w:pPr>
            <w:r>
              <w:rPr>
                <w:b/>
                <w:color w:val="000000"/>
                <w:sz w:val="20"/>
              </w:rPr>
              <w:t>0</w:t>
            </w:r>
          </w:p>
        </w:tc>
        <w:tc>
          <w:tcPr>
            <w:tcW w:w="1440" w:type="dxa"/>
            <w:shd w:val="clear" w:color="auto" w:fill="EEEEEE"/>
          </w:tcPr>
          <w:p w14:paraId="2E8A6D19" w14:textId="77777777" w:rsidR="001313E8" w:rsidRDefault="00684617">
            <w:pPr>
              <w:jc w:val="right"/>
            </w:pPr>
            <w:r>
              <w:rPr>
                <w:b/>
                <w:color w:val="000000"/>
                <w:sz w:val="20"/>
              </w:rPr>
              <w:t>5,335</w:t>
            </w:r>
          </w:p>
        </w:tc>
        <w:tc>
          <w:tcPr>
            <w:tcW w:w="1440" w:type="dxa"/>
            <w:shd w:val="clear" w:color="auto" w:fill="EEEEEE"/>
          </w:tcPr>
          <w:p w14:paraId="0F8826C3" w14:textId="77777777" w:rsidR="001313E8" w:rsidRDefault="00684617">
            <w:pPr>
              <w:jc w:val="right"/>
            </w:pPr>
            <w:r>
              <w:rPr>
                <w:b/>
                <w:color w:val="000000"/>
                <w:sz w:val="20"/>
              </w:rPr>
              <w:t>0</w:t>
            </w:r>
          </w:p>
        </w:tc>
        <w:tc>
          <w:tcPr>
            <w:tcW w:w="1440" w:type="dxa"/>
            <w:shd w:val="clear" w:color="auto" w:fill="EEEEEE"/>
          </w:tcPr>
          <w:p w14:paraId="7543AFAC" w14:textId="77777777" w:rsidR="001313E8" w:rsidRDefault="00684617">
            <w:pPr>
              <w:jc w:val="right"/>
            </w:pPr>
            <w:r>
              <w:rPr>
                <w:b/>
                <w:color w:val="000000"/>
                <w:sz w:val="20"/>
              </w:rPr>
              <w:t>0</w:t>
            </w:r>
          </w:p>
        </w:tc>
        <w:tc>
          <w:tcPr>
            <w:tcW w:w="1440" w:type="dxa"/>
            <w:shd w:val="clear" w:color="auto" w:fill="EEEEEE"/>
          </w:tcPr>
          <w:p w14:paraId="40B75976" w14:textId="77777777" w:rsidR="001313E8" w:rsidRDefault="00684617">
            <w:pPr>
              <w:jc w:val="right"/>
            </w:pPr>
            <w:r>
              <w:rPr>
                <w:b/>
                <w:color w:val="000000"/>
                <w:sz w:val="20"/>
              </w:rPr>
              <w:t>5,335</w:t>
            </w:r>
          </w:p>
        </w:tc>
      </w:tr>
    </w:tbl>
    <w:p w14:paraId="127DAA64" w14:textId="77777777" w:rsidR="001313E8" w:rsidRDefault="00684617">
      <w:pPr>
        <w:pStyle w:val="Heading3"/>
        <w:spacing w:before="60" w:after="80"/>
      </w:pPr>
      <w:r>
        <w:rPr>
          <w:color w:val="254885"/>
          <w:sz w:val="26"/>
        </w:rPr>
        <w:t>Total Requested Funding within each Ecological Section (Table 4)</w:t>
      </w:r>
    </w:p>
    <w:tbl>
      <w:tblPr>
        <w:tblStyle w:val="TableGrid"/>
        <w:tblW w:w="0" w:type="auto"/>
        <w:tblLook w:val="04A0" w:firstRow="1" w:lastRow="0" w:firstColumn="1" w:lastColumn="0" w:noHBand="0" w:noVBand="1"/>
      </w:tblPr>
      <w:tblGrid>
        <w:gridCol w:w="2395"/>
        <w:gridCol w:w="1446"/>
        <w:gridCol w:w="1551"/>
        <w:gridCol w:w="1420"/>
        <w:gridCol w:w="1287"/>
        <w:gridCol w:w="1271"/>
        <w:gridCol w:w="1420"/>
      </w:tblGrid>
      <w:tr w:rsidR="001313E8" w14:paraId="0CDF1902" w14:textId="77777777">
        <w:tc>
          <w:tcPr>
            <w:tcW w:w="2880" w:type="dxa"/>
            <w:shd w:val="clear" w:color="auto" w:fill="AFC4E9"/>
          </w:tcPr>
          <w:p w14:paraId="79FE8B6D" w14:textId="77777777" w:rsidR="001313E8" w:rsidRDefault="00684617">
            <w:r>
              <w:rPr>
                <w:b/>
                <w:color w:val="000000"/>
                <w:sz w:val="20"/>
              </w:rPr>
              <w:t>Type</w:t>
            </w:r>
          </w:p>
        </w:tc>
        <w:tc>
          <w:tcPr>
            <w:tcW w:w="1440" w:type="dxa"/>
            <w:shd w:val="clear" w:color="auto" w:fill="AFC4E9"/>
          </w:tcPr>
          <w:p w14:paraId="3537D148" w14:textId="77777777" w:rsidR="001313E8" w:rsidRDefault="00684617">
            <w:r>
              <w:rPr>
                <w:b/>
                <w:color w:val="000000"/>
                <w:sz w:val="20"/>
              </w:rPr>
              <w:t>Metro/Urban</w:t>
            </w:r>
          </w:p>
        </w:tc>
        <w:tc>
          <w:tcPr>
            <w:tcW w:w="1440" w:type="dxa"/>
            <w:shd w:val="clear" w:color="auto" w:fill="AFC4E9"/>
          </w:tcPr>
          <w:p w14:paraId="39647439" w14:textId="77777777" w:rsidR="001313E8" w:rsidRDefault="00684617">
            <w:r>
              <w:rPr>
                <w:b/>
                <w:color w:val="000000"/>
                <w:sz w:val="20"/>
              </w:rPr>
              <w:t>Forest/Prairie</w:t>
            </w:r>
          </w:p>
        </w:tc>
        <w:tc>
          <w:tcPr>
            <w:tcW w:w="1440" w:type="dxa"/>
            <w:shd w:val="clear" w:color="auto" w:fill="AFC4E9"/>
          </w:tcPr>
          <w:p w14:paraId="5DCB89F8" w14:textId="77777777" w:rsidR="001313E8" w:rsidRDefault="00684617">
            <w:r>
              <w:rPr>
                <w:b/>
                <w:color w:val="000000"/>
                <w:sz w:val="20"/>
              </w:rPr>
              <w:t>SE Forest</w:t>
            </w:r>
          </w:p>
        </w:tc>
        <w:tc>
          <w:tcPr>
            <w:tcW w:w="1440" w:type="dxa"/>
            <w:shd w:val="clear" w:color="auto" w:fill="AFC4E9"/>
          </w:tcPr>
          <w:p w14:paraId="6478D212" w14:textId="77777777" w:rsidR="001313E8" w:rsidRDefault="00684617">
            <w:r>
              <w:rPr>
                <w:b/>
                <w:color w:val="000000"/>
                <w:sz w:val="20"/>
              </w:rPr>
              <w:t>Prairie</w:t>
            </w:r>
          </w:p>
        </w:tc>
        <w:tc>
          <w:tcPr>
            <w:tcW w:w="1440" w:type="dxa"/>
            <w:shd w:val="clear" w:color="auto" w:fill="AFC4E9"/>
          </w:tcPr>
          <w:p w14:paraId="0A1FFAB9" w14:textId="77777777" w:rsidR="001313E8" w:rsidRDefault="00684617">
            <w:r>
              <w:rPr>
                <w:b/>
                <w:color w:val="000000"/>
                <w:sz w:val="20"/>
              </w:rPr>
              <w:t>N. Forest</w:t>
            </w:r>
          </w:p>
        </w:tc>
        <w:tc>
          <w:tcPr>
            <w:tcW w:w="1440" w:type="dxa"/>
            <w:shd w:val="clear" w:color="auto" w:fill="AFC4E9"/>
          </w:tcPr>
          <w:p w14:paraId="07E23A31" w14:textId="77777777" w:rsidR="001313E8" w:rsidRDefault="00684617">
            <w:r>
              <w:rPr>
                <w:b/>
                <w:color w:val="000000"/>
                <w:sz w:val="20"/>
              </w:rPr>
              <w:t>Total Funding</w:t>
            </w:r>
          </w:p>
        </w:tc>
      </w:tr>
      <w:tr w:rsidR="001313E8" w14:paraId="210FEB9A" w14:textId="77777777">
        <w:tc>
          <w:tcPr>
            <w:tcW w:w="2880" w:type="dxa"/>
          </w:tcPr>
          <w:p w14:paraId="65CF25D6" w14:textId="77777777" w:rsidR="001313E8" w:rsidRDefault="00684617">
            <w:r>
              <w:rPr>
                <w:sz w:val="20"/>
              </w:rPr>
              <w:t>Restore</w:t>
            </w:r>
          </w:p>
        </w:tc>
        <w:tc>
          <w:tcPr>
            <w:tcW w:w="1440" w:type="dxa"/>
          </w:tcPr>
          <w:p w14:paraId="56EB60DA" w14:textId="77777777" w:rsidR="001313E8" w:rsidRDefault="00684617">
            <w:pPr>
              <w:jc w:val="right"/>
            </w:pPr>
            <w:r>
              <w:rPr>
                <w:sz w:val="20"/>
              </w:rPr>
              <w:t>-</w:t>
            </w:r>
          </w:p>
        </w:tc>
        <w:tc>
          <w:tcPr>
            <w:tcW w:w="1440" w:type="dxa"/>
          </w:tcPr>
          <w:p w14:paraId="1EEF6A6E" w14:textId="77777777" w:rsidR="001313E8" w:rsidRDefault="00684617">
            <w:pPr>
              <w:jc w:val="right"/>
            </w:pPr>
            <w:r>
              <w:rPr>
                <w:sz w:val="20"/>
              </w:rPr>
              <w:t>-</w:t>
            </w:r>
          </w:p>
        </w:tc>
        <w:tc>
          <w:tcPr>
            <w:tcW w:w="1440" w:type="dxa"/>
          </w:tcPr>
          <w:p w14:paraId="61D2D2A1" w14:textId="77777777" w:rsidR="001313E8" w:rsidRDefault="00684617">
            <w:pPr>
              <w:jc w:val="right"/>
            </w:pPr>
            <w:r>
              <w:rPr>
                <w:sz w:val="20"/>
              </w:rPr>
              <w:t>$110,000</w:t>
            </w:r>
          </w:p>
        </w:tc>
        <w:tc>
          <w:tcPr>
            <w:tcW w:w="1440" w:type="dxa"/>
          </w:tcPr>
          <w:p w14:paraId="6FE74E11" w14:textId="77777777" w:rsidR="001313E8" w:rsidRDefault="00684617">
            <w:pPr>
              <w:jc w:val="right"/>
            </w:pPr>
            <w:r>
              <w:rPr>
                <w:sz w:val="20"/>
              </w:rPr>
              <w:t>-</w:t>
            </w:r>
          </w:p>
        </w:tc>
        <w:tc>
          <w:tcPr>
            <w:tcW w:w="1440" w:type="dxa"/>
          </w:tcPr>
          <w:p w14:paraId="17AACB61" w14:textId="77777777" w:rsidR="001313E8" w:rsidRDefault="00684617">
            <w:pPr>
              <w:jc w:val="right"/>
            </w:pPr>
            <w:r>
              <w:rPr>
                <w:sz w:val="20"/>
              </w:rPr>
              <w:t>-</w:t>
            </w:r>
          </w:p>
        </w:tc>
        <w:tc>
          <w:tcPr>
            <w:tcW w:w="1440" w:type="dxa"/>
          </w:tcPr>
          <w:p w14:paraId="0E48FC9E" w14:textId="77777777" w:rsidR="001313E8" w:rsidRDefault="00684617">
            <w:pPr>
              <w:jc w:val="right"/>
            </w:pPr>
            <w:r>
              <w:rPr>
                <w:sz w:val="20"/>
              </w:rPr>
              <w:t>$110,000</w:t>
            </w:r>
          </w:p>
        </w:tc>
      </w:tr>
      <w:tr w:rsidR="001313E8" w14:paraId="0B391B25" w14:textId="77777777">
        <w:tc>
          <w:tcPr>
            <w:tcW w:w="2880" w:type="dxa"/>
          </w:tcPr>
          <w:p w14:paraId="7ACE413E" w14:textId="77777777" w:rsidR="001313E8" w:rsidRDefault="00684617">
            <w:r>
              <w:rPr>
                <w:sz w:val="20"/>
              </w:rPr>
              <w:t xml:space="preserve">Protect in Fee with State PILT </w:t>
            </w:r>
            <w:r>
              <w:rPr>
                <w:sz w:val="20"/>
              </w:rPr>
              <w:t>Liability</w:t>
            </w:r>
          </w:p>
        </w:tc>
        <w:tc>
          <w:tcPr>
            <w:tcW w:w="1440" w:type="dxa"/>
          </w:tcPr>
          <w:p w14:paraId="55A9E09B" w14:textId="77777777" w:rsidR="001313E8" w:rsidRDefault="00684617">
            <w:pPr>
              <w:jc w:val="right"/>
            </w:pPr>
            <w:r>
              <w:rPr>
                <w:sz w:val="20"/>
              </w:rPr>
              <w:t>-</w:t>
            </w:r>
          </w:p>
        </w:tc>
        <w:tc>
          <w:tcPr>
            <w:tcW w:w="1440" w:type="dxa"/>
          </w:tcPr>
          <w:p w14:paraId="711A8887" w14:textId="77777777" w:rsidR="001313E8" w:rsidRDefault="00684617">
            <w:pPr>
              <w:jc w:val="right"/>
            </w:pPr>
            <w:r>
              <w:rPr>
                <w:sz w:val="20"/>
              </w:rPr>
              <w:t>-</w:t>
            </w:r>
          </w:p>
        </w:tc>
        <w:tc>
          <w:tcPr>
            <w:tcW w:w="1440" w:type="dxa"/>
          </w:tcPr>
          <w:p w14:paraId="21F4844D" w14:textId="77777777" w:rsidR="001313E8" w:rsidRDefault="00684617">
            <w:pPr>
              <w:jc w:val="right"/>
            </w:pPr>
            <w:r>
              <w:rPr>
                <w:sz w:val="20"/>
              </w:rPr>
              <w:t>$11,318,000</w:t>
            </w:r>
          </w:p>
        </w:tc>
        <w:tc>
          <w:tcPr>
            <w:tcW w:w="1440" w:type="dxa"/>
          </w:tcPr>
          <w:p w14:paraId="3C844F1F" w14:textId="77777777" w:rsidR="001313E8" w:rsidRDefault="00684617">
            <w:pPr>
              <w:jc w:val="right"/>
            </w:pPr>
            <w:r>
              <w:rPr>
                <w:sz w:val="20"/>
              </w:rPr>
              <w:t>-</w:t>
            </w:r>
          </w:p>
        </w:tc>
        <w:tc>
          <w:tcPr>
            <w:tcW w:w="1440" w:type="dxa"/>
          </w:tcPr>
          <w:p w14:paraId="3ADC273D" w14:textId="77777777" w:rsidR="001313E8" w:rsidRDefault="00684617">
            <w:pPr>
              <w:jc w:val="right"/>
            </w:pPr>
            <w:r>
              <w:rPr>
                <w:sz w:val="20"/>
              </w:rPr>
              <w:t>-</w:t>
            </w:r>
          </w:p>
        </w:tc>
        <w:tc>
          <w:tcPr>
            <w:tcW w:w="1440" w:type="dxa"/>
          </w:tcPr>
          <w:p w14:paraId="2ADA13DF" w14:textId="77777777" w:rsidR="001313E8" w:rsidRDefault="00684617">
            <w:pPr>
              <w:jc w:val="right"/>
            </w:pPr>
            <w:r>
              <w:rPr>
                <w:sz w:val="20"/>
              </w:rPr>
              <w:t>$11,318,000</w:t>
            </w:r>
          </w:p>
        </w:tc>
      </w:tr>
      <w:tr w:rsidR="001313E8" w14:paraId="25DD1B9D" w14:textId="77777777">
        <w:tc>
          <w:tcPr>
            <w:tcW w:w="2880" w:type="dxa"/>
          </w:tcPr>
          <w:p w14:paraId="28D318B5" w14:textId="77777777" w:rsidR="001313E8" w:rsidRDefault="00684617">
            <w:r>
              <w:rPr>
                <w:sz w:val="20"/>
              </w:rPr>
              <w:t>Protect in Fee w/o State PILT Liability</w:t>
            </w:r>
          </w:p>
        </w:tc>
        <w:tc>
          <w:tcPr>
            <w:tcW w:w="1440" w:type="dxa"/>
          </w:tcPr>
          <w:p w14:paraId="4567AF6C" w14:textId="77777777" w:rsidR="001313E8" w:rsidRDefault="00684617">
            <w:pPr>
              <w:jc w:val="right"/>
            </w:pPr>
            <w:r>
              <w:rPr>
                <w:sz w:val="20"/>
              </w:rPr>
              <w:t>-</w:t>
            </w:r>
          </w:p>
        </w:tc>
        <w:tc>
          <w:tcPr>
            <w:tcW w:w="1440" w:type="dxa"/>
          </w:tcPr>
          <w:p w14:paraId="35C189A4" w14:textId="77777777" w:rsidR="001313E8" w:rsidRDefault="00684617">
            <w:pPr>
              <w:jc w:val="right"/>
            </w:pPr>
            <w:r>
              <w:rPr>
                <w:sz w:val="20"/>
              </w:rPr>
              <w:t>-</w:t>
            </w:r>
          </w:p>
        </w:tc>
        <w:tc>
          <w:tcPr>
            <w:tcW w:w="1440" w:type="dxa"/>
          </w:tcPr>
          <w:p w14:paraId="5CCA3663" w14:textId="77777777" w:rsidR="001313E8" w:rsidRDefault="00684617">
            <w:pPr>
              <w:jc w:val="right"/>
            </w:pPr>
            <w:r>
              <w:rPr>
                <w:sz w:val="20"/>
              </w:rPr>
              <w:t>-</w:t>
            </w:r>
          </w:p>
        </w:tc>
        <w:tc>
          <w:tcPr>
            <w:tcW w:w="1440" w:type="dxa"/>
          </w:tcPr>
          <w:p w14:paraId="54955DB0" w14:textId="77777777" w:rsidR="001313E8" w:rsidRDefault="00684617">
            <w:pPr>
              <w:jc w:val="right"/>
            </w:pPr>
            <w:r>
              <w:rPr>
                <w:sz w:val="20"/>
              </w:rPr>
              <w:t>-</w:t>
            </w:r>
          </w:p>
        </w:tc>
        <w:tc>
          <w:tcPr>
            <w:tcW w:w="1440" w:type="dxa"/>
          </w:tcPr>
          <w:p w14:paraId="01380E18" w14:textId="77777777" w:rsidR="001313E8" w:rsidRDefault="00684617">
            <w:pPr>
              <w:jc w:val="right"/>
            </w:pPr>
            <w:r>
              <w:rPr>
                <w:sz w:val="20"/>
              </w:rPr>
              <w:t>-</w:t>
            </w:r>
          </w:p>
        </w:tc>
        <w:tc>
          <w:tcPr>
            <w:tcW w:w="1440" w:type="dxa"/>
          </w:tcPr>
          <w:p w14:paraId="5E816A6F" w14:textId="77777777" w:rsidR="001313E8" w:rsidRDefault="00684617">
            <w:pPr>
              <w:jc w:val="right"/>
            </w:pPr>
            <w:r>
              <w:rPr>
                <w:sz w:val="20"/>
              </w:rPr>
              <w:t>-</w:t>
            </w:r>
          </w:p>
        </w:tc>
      </w:tr>
      <w:tr w:rsidR="001313E8" w14:paraId="7750DB5B" w14:textId="77777777">
        <w:tc>
          <w:tcPr>
            <w:tcW w:w="2880" w:type="dxa"/>
          </w:tcPr>
          <w:p w14:paraId="2E791B92" w14:textId="77777777" w:rsidR="001313E8" w:rsidRDefault="00684617">
            <w:r>
              <w:rPr>
                <w:sz w:val="20"/>
              </w:rPr>
              <w:t>Protect in Easement</w:t>
            </w:r>
          </w:p>
        </w:tc>
        <w:tc>
          <w:tcPr>
            <w:tcW w:w="1440" w:type="dxa"/>
          </w:tcPr>
          <w:p w14:paraId="77237917" w14:textId="77777777" w:rsidR="001313E8" w:rsidRDefault="00684617">
            <w:pPr>
              <w:jc w:val="right"/>
            </w:pPr>
            <w:r>
              <w:rPr>
                <w:sz w:val="20"/>
              </w:rPr>
              <w:t>-</w:t>
            </w:r>
          </w:p>
        </w:tc>
        <w:tc>
          <w:tcPr>
            <w:tcW w:w="1440" w:type="dxa"/>
          </w:tcPr>
          <w:p w14:paraId="26E96B62" w14:textId="77777777" w:rsidR="001313E8" w:rsidRDefault="00684617">
            <w:pPr>
              <w:jc w:val="right"/>
            </w:pPr>
            <w:r>
              <w:rPr>
                <w:sz w:val="20"/>
              </w:rPr>
              <w:t>-</w:t>
            </w:r>
          </w:p>
        </w:tc>
        <w:tc>
          <w:tcPr>
            <w:tcW w:w="1440" w:type="dxa"/>
          </w:tcPr>
          <w:p w14:paraId="63C9442C" w14:textId="77777777" w:rsidR="001313E8" w:rsidRDefault="00684617">
            <w:pPr>
              <w:jc w:val="right"/>
            </w:pPr>
            <w:r>
              <w:rPr>
                <w:sz w:val="20"/>
              </w:rPr>
              <w:t>$5,538,000</w:t>
            </w:r>
          </w:p>
        </w:tc>
        <w:tc>
          <w:tcPr>
            <w:tcW w:w="1440" w:type="dxa"/>
          </w:tcPr>
          <w:p w14:paraId="3B494751" w14:textId="77777777" w:rsidR="001313E8" w:rsidRDefault="00684617">
            <w:pPr>
              <w:jc w:val="right"/>
            </w:pPr>
            <w:r>
              <w:rPr>
                <w:sz w:val="20"/>
              </w:rPr>
              <w:t>-</w:t>
            </w:r>
          </w:p>
        </w:tc>
        <w:tc>
          <w:tcPr>
            <w:tcW w:w="1440" w:type="dxa"/>
          </w:tcPr>
          <w:p w14:paraId="0541C785" w14:textId="77777777" w:rsidR="001313E8" w:rsidRDefault="00684617">
            <w:pPr>
              <w:jc w:val="right"/>
            </w:pPr>
            <w:r>
              <w:rPr>
                <w:sz w:val="20"/>
              </w:rPr>
              <w:t>-</w:t>
            </w:r>
          </w:p>
        </w:tc>
        <w:tc>
          <w:tcPr>
            <w:tcW w:w="1440" w:type="dxa"/>
          </w:tcPr>
          <w:p w14:paraId="478FEBAB" w14:textId="77777777" w:rsidR="001313E8" w:rsidRDefault="00684617">
            <w:pPr>
              <w:jc w:val="right"/>
            </w:pPr>
            <w:r>
              <w:rPr>
                <w:sz w:val="20"/>
              </w:rPr>
              <w:t>$5,538,000</w:t>
            </w:r>
          </w:p>
        </w:tc>
      </w:tr>
      <w:tr w:rsidR="001313E8" w14:paraId="1EEBADC6" w14:textId="77777777">
        <w:tc>
          <w:tcPr>
            <w:tcW w:w="2880" w:type="dxa"/>
          </w:tcPr>
          <w:p w14:paraId="73FC22E6" w14:textId="77777777" w:rsidR="001313E8" w:rsidRDefault="00684617">
            <w:r>
              <w:rPr>
                <w:sz w:val="20"/>
              </w:rPr>
              <w:t>Enhance</w:t>
            </w:r>
          </w:p>
        </w:tc>
        <w:tc>
          <w:tcPr>
            <w:tcW w:w="1440" w:type="dxa"/>
          </w:tcPr>
          <w:p w14:paraId="2AD3C0AD" w14:textId="77777777" w:rsidR="001313E8" w:rsidRDefault="00684617">
            <w:pPr>
              <w:jc w:val="right"/>
            </w:pPr>
            <w:r>
              <w:rPr>
                <w:sz w:val="20"/>
              </w:rPr>
              <w:t>-</w:t>
            </w:r>
          </w:p>
        </w:tc>
        <w:tc>
          <w:tcPr>
            <w:tcW w:w="1440" w:type="dxa"/>
          </w:tcPr>
          <w:p w14:paraId="18936EB6" w14:textId="77777777" w:rsidR="001313E8" w:rsidRDefault="00684617">
            <w:pPr>
              <w:jc w:val="right"/>
            </w:pPr>
            <w:r>
              <w:rPr>
                <w:sz w:val="20"/>
              </w:rPr>
              <w:t>-</w:t>
            </w:r>
          </w:p>
        </w:tc>
        <w:tc>
          <w:tcPr>
            <w:tcW w:w="1440" w:type="dxa"/>
          </w:tcPr>
          <w:p w14:paraId="6B0B08FE" w14:textId="77777777" w:rsidR="001313E8" w:rsidRDefault="00684617">
            <w:pPr>
              <w:jc w:val="right"/>
            </w:pPr>
            <w:r>
              <w:rPr>
                <w:sz w:val="20"/>
              </w:rPr>
              <w:t>$2,078,000</w:t>
            </w:r>
          </w:p>
        </w:tc>
        <w:tc>
          <w:tcPr>
            <w:tcW w:w="1440" w:type="dxa"/>
          </w:tcPr>
          <w:p w14:paraId="2164E00D" w14:textId="77777777" w:rsidR="001313E8" w:rsidRDefault="00684617">
            <w:pPr>
              <w:jc w:val="right"/>
            </w:pPr>
            <w:r>
              <w:rPr>
                <w:sz w:val="20"/>
              </w:rPr>
              <w:t>-</w:t>
            </w:r>
          </w:p>
        </w:tc>
        <w:tc>
          <w:tcPr>
            <w:tcW w:w="1440" w:type="dxa"/>
          </w:tcPr>
          <w:p w14:paraId="35F41C3A" w14:textId="77777777" w:rsidR="001313E8" w:rsidRDefault="00684617">
            <w:pPr>
              <w:jc w:val="right"/>
            </w:pPr>
            <w:r>
              <w:rPr>
                <w:sz w:val="20"/>
              </w:rPr>
              <w:t>-</w:t>
            </w:r>
          </w:p>
        </w:tc>
        <w:tc>
          <w:tcPr>
            <w:tcW w:w="1440" w:type="dxa"/>
          </w:tcPr>
          <w:p w14:paraId="70EBBE2D" w14:textId="77777777" w:rsidR="001313E8" w:rsidRDefault="00684617">
            <w:pPr>
              <w:jc w:val="right"/>
            </w:pPr>
            <w:r>
              <w:rPr>
                <w:sz w:val="20"/>
              </w:rPr>
              <w:t>$2,078,000</w:t>
            </w:r>
          </w:p>
        </w:tc>
      </w:tr>
      <w:tr w:rsidR="001313E8" w14:paraId="01328D61" w14:textId="77777777">
        <w:tc>
          <w:tcPr>
            <w:tcW w:w="2880" w:type="dxa"/>
            <w:shd w:val="clear" w:color="auto" w:fill="EEEEEE"/>
          </w:tcPr>
          <w:p w14:paraId="52764E49" w14:textId="77777777" w:rsidR="001313E8" w:rsidRDefault="00684617">
            <w:r>
              <w:rPr>
                <w:b/>
                <w:color w:val="000000"/>
                <w:sz w:val="20"/>
              </w:rPr>
              <w:t>Total</w:t>
            </w:r>
          </w:p>
        </w:tc>
        <w:tc>
          <w:tcPr>
            <w:tcW w:w="1440" w:type="dxa"/>
            <w:shd w:val="clear" w:color="auto" w:fill="EEEEEE"/>
          </w:tcPr>
          <w:p w14:paraId="1FA619B1" w14:textId="77777777" w:rsidR="001313E8" w:rsidRDefault="00684617">
            <w:pPr>
              <w:jc w:val="right"/>
            </w:pPr>
            <w:r>
              <w:rPr>
                <w:b/>
                <w:color w:val="000000"/>
                <w:sz w:val="20"/>
              </w:rPr>
              <w:t>-</w:t>
            </w:r>
          </w:p>
        </w:tc>
        <w:tc>
          <w:tcPr>
            <w:tcW w:w="1440" w:type="dxa"/>
            <w:shd w:val="clear" w:color="auto" w:fill="EEEEEE"/>
          </w:tcPr>
          <w:p w14:paraId="4234669B" w14:textId="77777777" w:rsidR="001313E8" w:rsidRDefault="00684617">
            <w:pPr>
              <w:jc w:val="right"/>
            </w:pPr>
            <w:r>
              <w:rPr>
                <w:b/>
                <w:color w:val="000000"/>
                <w:sz w:val="20"/>
              </w:rPr>
              <w:t>-</w:t>
            </w:r>
          </w:p>
        </w:tc>
        <w:tc>
          <w:tcPr>
            <w:tcW w:w="1440" w:type="dxa"/>
            <w:shd w:val="clear" w:color="auto" w:fill="EEEEEE"/>
          </w:tcPr>
          <w:p w14:paraId="6F5110D6" w14:textId="77777777" w:rsidR="001313E8" w:rsidRDefault="00684617">
            <w:pPr>
              <w:jc w:val="right"/>
            </w:pPr>
            <w:r>
              <w:rPr>
                <w:b/>
                <w:color w:val="000000"/>
                <w:sz w:val="20"/>
              </w:rPr>
              <w:t>$19,044,000</w:t>
            </w:r>
          </w:p>
        </w:tc>
        <w:tc>
          <w:tcPr>
            <w:tcW w:w="1440" w:type="dxa"/>
            <w:shd w:val="clear" w:color="auto" w:fill="EEEEEE"/>
          </w:tcPr>
          <w:p w14:paraId="13FFDB5B" w14:textId="77777777" w:rsidR="001313E8" w:rsidRDefault="00684617">
            <w:pPr>
              <w:jc w:val="right"/>
            </w:pPr>
            <w:r>
              <w:rPr>
                <w:b/>
                <w:color w:val="000000"/>
                <w:sz w:val="20"/>
              </w:rPr>
              <w:t>-</w:t>
            </w:r>
          </w:p>
        </w:tc>
        <w:tc>
          <w:tcPr>
            <w:tcW w:w="1440" w:type="dxa"/>
            <w:shd w:val="clear" w:color="auto" w:fill="EEEEEE"/>
          </w:tcPr>
          <w:p w14:paraId="598EDE0A" w14:textId="77777777" w:rsidR="001313E8" w:rsidRDefault="00684617">
            <w:pPr>
              <w:jc w:val="right"/>
            </w:pPr>
            <w:r>
              <w:rPr>
                <w:b/>
                <w:color w:val="000000"/>
                <w:sz w:val="20"/>
              </w:rPr>
              <w:t>-</w:t>
            </w:r>
          </w:p>
        </w:tc>
        <w:tc>
          <w:tcPr>
            <w:tcW w:w="1440" w:type="dxa"/>
            <w:shd w:val="clear" w:color="auto" w:fill="EEEEEE"/>
          </w:tcPr>
          <w:p w14:paraId="58E9175F" w14:textId="77777777" w:rsidR="001313E8" w:rsidRDefault="00684617">
            <w:pPr>
              <w:jc w:val="right"/>
            </w:pPr>
            <w:r>
              <w:rPr>
                <w:b/>
                <w:color w:val="000000"/>
                <w:sz w:val="20"/>
              </w:rPr>
              <w:t>$19,044,000</w:t>
            </w:r>
          </w:p>
        </w:tc>
      </w:tr>
    </w:tbl>
    <w:p w14:paraId="0B666B01" w14:textId="77777777" w:rsidR="001313E8" w:rsidRDefault="00684617">
      <w:pPr>
        <w:pStyle w:val="Heading3"/>
        <w:spacing w:before="60" w:after="80"/>
      </w:pPr>
      <w:r>
        <w:rPr>
          <w:color w:val="254885"/>
          <w:sz w:val="26"/>
        </w:rPr>
        <w:t xml:space="preserve">Average Cost per Acre by </w:t>
      </w:r>
      <w:r>
        <w:rPr>
          <w:color w:val="254885"/>
          <w:sz w:val="26"/>
        </w:rPr>
        <w:t>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1313E8" w14:paraId="7F0C2C45" w14:textId="77777777">
        <w:tc>
          <w:tcPr>
            <w:tcW w:w="3600" w:type="dxa"/>
            <w:shd w:val="clear" w:color="auto" w:fill="AFC4E9"/>
          </w:tcPr>
          <w:p w14:paraId="7323B1A5" w14:textId="77777777" w:rsidR="001313E8" w:rsidRDefault="00684617">
            <w:r>
              <w:rPr>
                <w:b/>
                <w:color w:val="000000"/>
                <w:sz w:val="20"/>
              </w:rPr>
              <w:t>Type</w:t>
            </w:r>
          </w:p>
        </w:tc>
        <w:tc>
          <w:tcPr>
            <w:tcW w:w="1800" w:type="dxa"/>
            <w:shd w:val="clear" w:color="auto" w:fill="AFC4E9"/>
          </w:tcPr>
          <w:p w14:paraId="3B62F9B2" w14:textId="77777777" w:rsidR="001313E8" w:rsidRDefault="00684617">
            <w:r>
              <w:rPr>
                <w:b/>
                <w:color w:val="000000"/>
                <w:sz w:val="20"/>
              </w:rPr>
              <w:t>Wetland</w:t>
            </w:r>
          </w:p>
        </w:tc>
        <w:tc>
          <w:tcPr>
            <w:tcW w:w="1800" w:type="dxa"/>
            <w:shd w:val="clear" w:color="auto" w:fill="AFC4E9"/>
          </w:tcPr>
          <w:p w14:paraId="5F11EF5D" w14:textId="77777777" w:rsidR="001313E8" w:rsidRDefault="00684617">
            <w:r>
              <w:rPr>
                <w:b/>
                <w:color w:val="000000"/>
                <w:sz w:val="20"/>
              </w:rPr>
              <w:t>Prairie</w:t>
            </w:r>
          </w:p>
        </w:tc>
        <w:tc>
          <w:tcPr>
            <w:tcW w:w="1800" w:type="dxa"/>
            <w:shd w:val="clear" w:color="auto" w:fill="AFC4E9"/>
          </w:tcPr>
          <w:p w14:paraId="4E18AA7C" w14:textId="77777777" w:rsidR="001313E8" w:rsidRDefault="00684617">
            <w:r>
              <w:rPr>
                <w:b/>
                <w:color w:val="000000"/>
                <w:sz w:val="20"/>
              </w:rPr>
              <w:t>Forest</w:t>
            </w:r>
          </w:p>
        </w:tc>
        <w:tc>
          <w:tcPr>
            <w:tcW w:w="1800" w:type="dxa"/>
            <w:shd w:val="clear" w:color="auto" w:fill="AFC4E9"/>
          </w:tcPr>
          <w:p w14:paraId="23513FE0" w14:textId="77777777" w:rsidR="001313E8" w:rsidRDefault="00684617">
            <w:r>
              <w:rPr>
                <w:b/>
                <w:color w:val="000000"/>
                <w:sz w:val="20"/>
              </w:rPr>
              <w:t>Habitat</w:t>
            </w:r>
          </w:p>
        </w:tc>
      </w:tr>
      <w:tr w:rsidR="001313E8" w14:paraId="450F2D04" w14:textId="77777777">
        <w:tc>
          <w:tcPr>
            <w:tcW w:w="3600" w:type="dxa"/>
          </w:tcPr>
          <w:p w14:paraId="110B403D" w14:textId="77777777" w:rsidR="001313E8" w:rsidRDefault="00684617">
            <w:r>
              <w:rPr>
                <w:sz w:val="20"/>
              </w:rPr>
              <w:t>Restore</w:t>
            </w:r>
          </w:p>
        </w:tc>
        <w:tc>
          <w:tcPr>
            <w:tcW w:w="1800" w:type="dxa"/>
          </w:tcPr>
          <w:p w14:paraId="77AC30A9" w14:textId="77777777" w:rsidR="001313E8" w:rsidRDefault="00684617">
            <w:pPr>
              <w:jc w:val="right"/>
            </w:pPr>
            <w:r>
              <w:rPr>
                <w:sz w:val="20"/>
              </w:rPr>
              <w:t>-</w:t>
            </w:r>
          </w:p>
        </w:tc>
        <w:tc>
          <w:tcPr>
            <w:tcW w:w="1800" w:type="dxa"/>
          </w:tcPr>
          <w:p w14:paraId="23D3AEB2" w14:textId="77777777" w:rsidR="001313E8" w:rsidRDefault="00684617">
            <w:pPr>
              <w:jc w:val="right"/>
            </w:pPr>
            <w:r>
              <w:rPr>
                <w:sz w:val="20"/>
              </w:rPr>
              <w:t>$1,000</w:t>
            </w:r>
          </w:p>
        </w:tc>
        <w:tc>
          <w:tcPr>
            <w:tcW w:w="1800" w:type="dxa"/>
          </w:tcPr>
          <w:p w14:paraId="0AE19A57" w14:textId="77777777" w:rsidR="001313E8" w:rsidRDefault="00684617">
            <w:pPr>
              <w:jc w:val="right"/>
            </w:pPr>
            <w:r>
              <w:rPr>
                <w:sz w:val="20"/>
              </w:rPr>
              <w:t>$1,000</w:t>
            </w:r>
          </w:p>
        </w:tc>
        <w:tc>
          <w:tcPr>
            <w:tcW w:w="1800" w:type="dxa"/>
          </w:tcPr>
          <w:p w14:paraId="0BEAAD83" w14:textId="77777777" w:rsidR="001313E8" w:rsidRDefault="00684617">
            <w:pPr>
              <w:jc w:val="right"/>
            </w:pPr>
            <w:r>
              <w:rPr>
                <w:sz w:val="20"/>
              </w:rPr>
              <w:t>-</w:t>
            </w:r>
          </w:p>
        </w:tc>
      </w:tr>
      <w:tr w:rsidR="001313E8" w14:paraId="71018FD6" w14:textId="77777777">
        <w:tc>
          <w:tcPr>
            <w:tcW w:w="3600" w:type="dxa"/>
          </w:tcPr>
          <w:p w14:paraId="723ED5A8" w14:textId="77777777" w:rsidR="001313E8" w:rsidRDefault="00684617">
            <w:r>
              <w:rPr>
                <w:sz w:val="20"/>
              </w:rPr>
              <w:t>Protect in Fee with State PILT Liability</w:t>
            </w:r>
          </w:p>
        </w:tc>
        <w:tc>
          <w:tcPr>
            <w:tcW w:w="1800" w:type="dxa"/>
          </w:tcPr>
          <w:p w14:paraId="6F977AC0" w14:textId="77777777" w:rsidR="001313E8" w:rsidRDefault="00684617">
            <w:pPr>
              <w:jc w:val="right"/>
            </w:pPr>
            <w:r>
              <w:rPr>
                <w:sz w:val="20"/>
              </w:rPr>
              <w:t>-</w:t>
            </w:r>
          </w:p>
        </w:tc>
        <w:tc>
          <w:tcPr>
            <w:tcW w:w="1800" w:type="dxa"/>
          </w:tcPr>
          <w:p w14:paraId="214D072C" w14:textId="77777777" w:rsidR="001313E8" w:rsidRDefault="00684617">
            <w:pPr>
              <w:jc w:val="right"/>
            </w:pPr>
            <w:r>
              <w:rPr>
                <w:sz w:val="20"/>
              </w:rPr>
              <w:t>-</w:t>
            </w:r>
          </w:p>
        </w:tc>
        <w:tc>
          <w:tcPr>
            <w:tcW w:w="1800" w:type="dxa"/>
          </w:tcPr>
          <w:p w14:paraId="2318DA5C" w14:textId="77777777" w:rsidR="001313E8" w:rsidRDefault="00684617">
            <w:pPr>
              <w:jc w:val="right"/>
            </w:pPr>
            <w:r>
              <w:rPr>
                <w:sz w:val="20"/>
              </w:rPr>
              <w:t>-</w:t>
            </w:r>
          </w:p>
        </w:tc>
        <w:tc>
          <w:tcPr>
            <w:tcW w:w="1800" w:type="dxa"/>
          </w:tcPr>
          <w:p w14:paraId="0B7DB7D1" w14:textId="77777777" w:rsidR="001313E8" w:rsidRDefault="00684617">
            <w:pPr>
              <w:jc w:val="right"/>
            </w:pPr>
            <w:r>
              <w:rPr>
                <w:sz w:val="20"/>
              </w:rPr>
              <w:t>$11,318</w:t>
            </w:r>
          </w:p>
        </w:tc>
      </w:tr>
      <w:tr w:rsidR="001313E8" w14:paraId="4181E21F" w14:textId="77777777">
        <w:tc>
          <w:tcPr>
            <w:tcW w:w="3600" w:type="dxa"/>
          </w:tcPr>
          <w:p w14:paraId="63F7E672" w14:textId="77777777" w:rsidR="001313E8" w:rsidRDefault="00684617">
            <w:r>
              <w:rPr>
                <w:sz w:val="20"/>
              </w:rPr>
              <w:t>Protect in Fee w/o State PILT Liability</w:t>
            </w:r>
          </w:p>
        </w:tc>
        <w:tc>
          <w:tcPr>
            <w:tcW w:w="1800" w:type="dxa"/>
          </w:tcPr>
          <w:p w14:paraId="38509E39" w14:textId="77777777" w:rsidR="001313E8" w:rsidRDefault="00684617">
            <w:pPr>
              <w:jc w:val="right"/>
            </w:pPr>
            <w:r>
              <w:rPr>
                <w:sz w:val="20"/>
              </w:rPr>
              <w:t>-</w:t>
            </w:r>
          </w:p>
        </w:tc>
        <w:tc>
          <w:tcPr>
            <w:tcW w:w="1800" w:type="dxa"/>
          </w:tcPr>
          <w:p w14:paraId="07D2BF63" w14:textId="77777777" w:rsidR="001313E8" w:rsidRDefault="00684617">
            <w:pPr>
              <w:jc w:val="right"/>
            </w:pPr>
            <w:r>
              <w:rPr>
                <w:sz w:val="20"/>
              </w:rPr>
              <w:t>-</w:t>
            </w:r>
          </w:p>
        </w:tc>
        <w:tc>
          <w:tcPr>
            <w:tcW w:w="1800" w:type="dxa"/>
          </w:tcPr>
          <w:p w14:paraId="3B04E1CD" w14:textId="77777777" w:rsidR="001313E8" w:rsidRDefault="00684617">
            <w:pPr>
              <w:jc w:val="right"/>
            </w:pPr>
            <w:r>
              <w:rPr>
                <w:sz w:val="20"/>
              </w:rPr>
              <w:t>-</w:t>
            </w:r>
          </w:p>
        </w:tc>
        <w:tc>
          <w:tcPr>
            <w:tcW w:w="1800" w:type="dxa"/>
          </w:tcPr>
          <w:p w14:paraId="45574F16" w14:textId="77777777" w:rsidR="001313E8" w:rsidRDefault="00684617">
            <w:pPr>
              <w:jc w:val="right"/>
            </w:pPr>
            <w:r>
              <w:rPr>
                <w:sz w:val="20"/>
              </w:rPr>
              <w:t>-</w:t>
            </w:r>
          </w:p>
        </w:tc>
      </w:tr>
      <w:tr w:rsidR="001313E8" w14:paraId="12645834" w14:textId="77777777">
        <w:tc>
          <w:tcPr>
            <w:tcW w:w="3600" w:type="dxa"/>
          </w:tcPr>
          <w:p w14:paraId="2ECCA504" w14:textId="77777777" w:rsidR="001313E8" w:rsidRDefault="00684617">
            <w:r>
              <w:rPr>
                <w:sz w:val="20"/>
              </w:rPr>
              <w:t>Protect in Easement</w:t>
            </w:r>
          </w:p>
        </w:tc>
        <w:tc>
          <w:tcPr>
            <w:tcW w:w="1800" w:type="dxa"/>
          </w:tcPr>
          <w:p w14:paraId="7BE3578D" w14:textId="77777777" w:rsidR="001313E8" w:rsidRDefault="00684617">
            <w:pPr>
              <w:jc w:val="right"/>
            </w:pPr>
            <w:r>
              <w:rPr>
                <w:sz w:val="20"/>
              </w:rPr>
              <w:t>-</w:t>
            </w:r>
          </w:p>
        </w:tc>
        <w:tc>
          <w:tcPr>
            <w:tcW w:w="1800" w:type="dxa"/>
          </w:tcPr>
          <w:p w14:paraId="5BA2B8E7" w14:textId="77777777" w:rsidR="001313E8" w:rsidRDefault="00684617">
            <w:pPr>
              <w:jc w:val="right"/>
            </w:pPr>
            <w:r>
              <w:rPr>
                <w:sz w:val="20"/>
              </w:rPr>
              <w:t>-</w:t>
            </w:r>
          </w:p>
        </w:tc>
        <w:tc>
          <w:tcPr>
            <w:tcW w:w="1800" w:type="dxa"/>
          </w:tcPr>
          <w:p w14:paraId="0C9C595A" w14:textId="77777777" w:rsidR="001313E8" w:rsidRDefault="00684617">
            <w:pPr>
              <w:jc w:val="right"/>
            </w:pPr>
            <w:r>
              <w:rPr>
                <w:sz w:val="20"/>
              </w:rPr>
              <w:t>-</w:t>
            </w:r>
          </w:p>
        </w:tc>
        <w:tc>
          <w:tcPr>
            <w:tcW w:w="1800" w:type="dxa"/>
          </w:tcPr>
          <w:p w14:paraId="651C8698" w14:textId="77777777" w:rsidR="001313E8" w:rsidRDefault="00684617">
            <w:pPr>
              <w:jc w:val="right"/>
            </w:pPr>
            <w:r>
              <w:rPr>
                <w:sz w:val="20"/>
              </w:rPr>
              <w:t>$3,210</w:t>
            </w:r>
          </w:p>
        </w:tc>
      </w:tr>
      <w:tr w:rsidR="001313E8" w14:paraId="268C6380" w14:textId="77777777">
        <w:tc>
          <w:tcPr>
            <w:tcW w:w="3600" w:type="dxa"/>
          </w:tcPr>
          <w:p w14:paraId="2E987458" w14:textId="77777777" w:rsidR="001313E8" w:rsidRDefault="00684617">
            <w:r>
              <w:rPr>
                <w:sz w:val="20"/>
              </w:rPr>
              <w:t>Enhance</w:t>
            </w:r>
          </w:p>
        </w:tc>
        <w:tc>
          <w:tcPr>
            <w:tcW w:w="1800" w:type="dxa"/>
          </w:tcPr>
          <w:p w14:paraId="29B42950" w14:textId="77777777" w:rsidR="001313E8" w:rsidRDefault="00684617">
            <w:pPr>
              <w:jc w:val="right"/>
            </w:pPr>
            <w:r>
              <w:rPr>
                <w:sz w:val="20"/>
              </w:rPr>
              <w:t>-</w:t>
            </w:r>
          </w:p>
        </w:tc>
        <w:tc>
          <w:tcPr>
            <w:tcW w:w="1800" w:type="dxa"/>
          </w:tcPr>
          <w:p w14:paraId="7FA1B7A1" w14:textId="77777777" w:rsidR="001313E8" w:rsidRDefault="00684617">
            <w:pPr>
              <w:jc w:val="right"/>
            </w:pPr>
            <w:r>
              <w:rPr>
                <w:sz w:val="20"/>
              </w:rPr>
              <w:t>$830</w:t>
            </w:r>
          </w:p>
        </w:tc>
        <w:tc>
          <w:tcPr>
            <w:tcW w:w="1800" w:type="dxa"/>
          </w:tcPr>
          <w:p w14:paraId="7A0E85F5" w14:textId="77777777" w:rsidR="001313E8" w:rsidRDefault="00684617">
            <w:pPr>
              <w:jc w:val="right"/>
            </w:pPr>
            <w:r>
              <w:rPr>
                <w:sz w:val="20"/>
              </w:rPr>
              <w:t>$832</w:t>
            </w:r>
          </w:p>
        </w:tc>
        <w:tc>
          <w:tcPr>
            <w:tcW w:w="1800" w:type="dxa"/>
          </w:tcPr>
          <w:p w14:paraId="1A360C8E" w14:textId="77777777" w:rsidR="001313E8" w:rsidRDefault="00684617">
            <w:pPr>
              <w:jc w:val="right"/>
            </w:pPr>
            <w:r>
              <w:rPr>
                <w:sz w:val="20"/>
              </w:rPr>
              <w:t>-</w:t>
            </w:r>
          </w:p>
        </w:tc>
      </w:tr>
    </w:tbl>
    <w:p w14:paraId="72D1FD03" w14:textId="77777777" w:rsidR="001313E8" w:rsidRDefault="00684617">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07"/>
        <w:gridCol w:w="1686"/>
        <w:gridCol w:w="1702"/>
        <w:gridCol w:w="1606"/>
        <w:gridCol w:w="1599"/>
        <w:gridCol w:w="1590"/>
      </w:tblGrid>
      <w:tr w:rsidR="001313E8" w14:paraId="65972233" w14:textId="77777777">
        <w:tc>
          <w:tcPr>
            <w:tcW w:w="2880" w:type="dxa"/>
            <w:shd w:val="clear" w:color="auto" w:fill="AFC4E9"/>
          </w:tcPr>
          <w:p w14:paraId="7CE46248" w14:textId="77777777" w:rsidR="001313E8" w:rsidRDefault="00684617">
            <w:r>
              <w:rPr>
                <w:b/>
                <w:color w:val="000000"/>
                <w:sz w:val="20"/>
              </w:rPr>
              <w:t>Type</w:t>
            </w:r>
          </w:p>
        </w:tc>
        <w:tc>
          <w:tcPr>
            <w:tcW w:w="1728" w:type="dxa"/>
            <w:shd w:val="clear" w:color="auto" w:fill="AFC4E9"/>
          </w:tcPr>
          <w:p w14:paraId="609B70A5" w14:textId="77777777" w:rsidR="001313E8" w:rsidRDefault="00684617">
            <w:r>
              <w:rPr>
                <w:b/>
                <w:color w:val="000000"/>
                <w:sz w:val="20"/>
              </w:rPr>
              <w:t>Metro/Urban</w:t>
            </w:r>
          </w:p>
        </w:tc>
        <w:tc>
          <w:tcPr>
            <w:tcW w:w="1728" w:type="dxa"/>
            <w:shd w:val="clear" w:color="auto" w:fill="AFC4E9"/>
          </w:tcPr>
          <w:p w14:paraId="463D59F6" w14:textId="77777777" w:rsidR="001313E8" w:rsidRDefault="00684617">
            <w:r>
              <w:rPr>
                <w:b/>
                <w:color w:val="000000"/>
                <w:sz w:val="20"/>
              </w:rPr>
              <w:t>Forest/Prairie</w:t>
            </w:r>
          </w:p>
        </w:tc>
        <w:tc>
          <w:tcPr>
            <w:tcW w:w="1728" w:type="dxa"/>
            <w:shd w:val="clear" w:color="auto" w:fill="AFC4E9"/>
          </w:tcPr>
          <w:p w14:paraId="3AB0FB0C" w14:textId="77777777" w:rsidR="001313E8" w:rsidRDefault="00684617">
            <w:r>
              <w:rPr>
                <w:b/>
                <w:color w:val="000000"/>
                <w:sz w:val="20"/>
              </w:rPr>
              <w:t>SE Forest</w:t>
            </w:r>
          </w:p>
        </w:tc>
        <w:tc>
          <w:tcPr>
            <w:tcW w:w="1728" w:type="dxa"/>
            <w:shd w:val="clear" w:color="auto" w:fill="AFC4E9"/>
          </w:tcPr>
          <w:p w14:paraId="329BDC8B" w14:textId="77777777" w:rsidR="001313E8" w:rsidRDefault="00684617">
            <w:r>
              <w:rPr>
                <w:b/>
                <w:color w:val="000000"/>
                <w:sz w:val="20"/>
              </w:rPr>
              <w:t>Prairie</w:t>
            </w:r>
          </w:p>
        </w:tc>
        <w:tc>
          <w:tcPr>
            <w:tcW w:w="1728" w:type="dxa"/>
            <w:shd w:val="clear" w:color="auto" w:fill="AFC4E9"/>
          </w:tcPr>
          <w:p w14:paraId="20688A87" w14:textId="77777777" w:rsidR="001313E8" w:rsidRDefault="00684617">
            <w:r>
              <w:rPr>
                <w:b/>
                <w:color w:val="000000"/>
                <w:sz w:val="20"/>
              </w:rPr>
              <w:t>N. Forest</w:t>
            </w:r>
          </w:p>
        </w:tc>
      </w:tr>
      <w:tr w:rsidR="001313E8" w14:paraId="1601D48A" w14:textId="77777777">
        <w:tc>
          <w:tcPr>
            <w:tcW w:w="2880" w:type="dxa"/>
          </w:tcPr>
          <w:p w14:paraId="7207F177" w14:textId="77777777" w:rsidR="001313E8" w:rsidRDefault="00684617">
            <w:r>
              <w:rPr>
                <w:sz w:val="20"/>
              </w:rPr>
              <w:t>Restore</w:t>
            </w:r>
          </w:p>
        </w:tc>
        <w:tc>
          <w:tcPr>
            <w:tcW w:w="1728" w:type="dxa"/>
          </w:tcPr>
          <w:p w14:paraId="35C7547F" w14:textId="77777777" w:rsidR="001313E8" w:rsidRDefault="00684617">
            <w:pPr>
              <w:jc w:val="right"/>
            </w:pPr>
            <w:r>
              <w:rPr>
                <w:sz w:val="20"/>
              </w:rPr>
              <w:t>-</w:t>
            </w:r>
          </w:p>
        </w:tc>
        <w:tc>
          <w:tcPr>
            <w:tcW w:w="1728" w:type="dxa"/>
          </w:tcPr>
          <w:p w14:paraId="3B016620" w14:textId="77777777" w:rsidR="001313E8" w:rsidRDefault="00684617">
            <w:pPr>
              <w:jc w:val="right"/>
            </w:pPr>
            <w:r>
              <w:rPr>
                <w:sz w:val="20"/>
              </w:rPr>
              <w:t>-</w:t>
            </w:r>
          </w:p>
        </w:tc>
        <w:tc>
          <w:tcPr>
            <w:tcW w:w="1728" w:type="dxa"/>
          </w:tcPr>
          <w:p w14:paraId="3FB7B93C" w14:textId="77777777" w:rsidR="001313E8" w:rsidRDefault="00684617">
            <w:pPr>
              <w:jc w:val="right"/>
            </w:pPr>
            <w:r>
              <w:rPr>
                <w:sz w:val="20"/>
              </w:rPr>
              <w:t>$1,000</w:t>
            </w:r>
          </w:p>
        </w:tc>
        <w:tc>
          <w:tcPr>
            <w:tcW w:w="1728" w:type="dxa"/>
          </w:tcPr>
          <w:p w14:paraId="064A03F3" w14:textId="77777777" w:rsidR="001313E8" w:rsidRDefault="00684617">
            <w:pPr>
              <w:jc w:val="right"/>
            </w:pPr>
            <w:r>
              <w:rPr>
                <w:sz w:val="20"/>
              </w:rPr>
              <w:t>-</w:t>
            </w:r>
          </w:p>
        </w:tc>
        <w:tc>
          <w:tcPr>
            <w:tcW w:w="1728" w:type="dxa"/>
          </w:tcPr>
          <w:p w14:paraId="608629E3" w14:textId="77777777" w:rsidR="001313E8" w:rsidRDefault="00684617">
            <w:pPr>
              <w:jc w:val="right"/>
            </w:pPr>
            <w:r>
              <w:rPr>
                <w:sz w:val="20"/>
              </w:rPr>
              <w:t>-</w:t>
            </w:r>
          </w:p>
        </w:tc>
      </w:tr>
      <w:tr w:rsidR="001313E8" w14:paraId="486FA11E" w14:textId="77777777">
        <w:tc>
          <w:tcPr>
            <w:tcW w:w="2880" w:type="dxa"/>
          </w:tcPr>
          <w:p w14:paraId="5F437B43" w14:textId="77777777" w:rsidR="001313E8" w:rsidRDefault="00684617">
            <w:r>
              <w:rPr>
                <w:sz w:val="20"/>
              </w:rPr>
              <w:t>Protect in Fee with State PILT Liability</w:t>
            </w:r>
          </w:p>
        </w:tc>
        <w:tc>
          <w:tcPr>
            <w:tcW w:w="1728" w:type="dxa"/>
          </w:tcPr>
          <w:p w14:paraId="3ADC9DF8" w14:textId="77777777" w:rsidR="001313E8" w:rsidRDefault="00684617">
            <w:pPr>
              <w:jc w:val="right"/>
            </w:pPr>
            <w:r>
              <w:rPr>
                <w:sz w:val="20"/>
              </w:rPr>
              <w:t>-</w:t>
            </w:r>
          </w:p>
        </w:tc>
        <w:tc>
          <w:tcPr>
            <w:tcW w:w="1728" w:type="dxa"/>
          </w:tcPr>
          <w:p w14:paraId="3CA50AC3" w14:textId="77777777" w:rsidR="001313E8" w:rsidRDefault="00684617">
            <w:pPr>
              <w:jc w:val="right"/>
            </w:pPr>
            <w:r>
              <w:rPr>
                <w:sz w:val="20"/>
              </w:rPr>
              <w:t>-</w:t>
            </w:r>
          </w:p>
        </w:tc>
        <w:tc>
          <w:tcPr>
            <w:tcW w:w="1728" w:type="dxa"/>
          </w:tcPr>
          <w:p w14:paraId="229AA240" w14:textId="77777777" w:rsidR="001313E8" w:rsidRDefault="00684617">
            <w:pPr>
              <w:jc w:val="right"/>
            </w:pPr>
            <w:r>
              <w:rPr>
                <w:sz w:val="20"/>
              </w:rPr>
              <w:t>$11,318</w:t>
            </w:r>
          </w:p>
        </w:tc>
        <w:tc>
          <w:tcPr>
            <w:tcW w:w="1728" w:type="dxa"/>
          </w:tcPr>
          <w:p w14:paraId="214F28B3" w14:textId="77777777" w:rsidR="001313E8" w:rsidRDefault="00684617">
            <w:pPr>
              <w:jc w:val="right"/>
            </w:pPr>
            <w:r>
              <w:rPr>
                <w:sz w:val="20"/>
              </w:rPr>
              <w:t>-</w:t>
            </w:r>
          </w:p>
        </w:tc>
        <w:tc>
          <w:tcPr>
            <w:tcW w:w="1728" w:type="dxa"/>
          </w:tcPr>
          <w:p w14:paraId="74D91E63" w14:textId="77777777" w:rsidR="001313E8" w:rsidRDefault="00684617">
            <w:pPr>
              <w:jc w:val="right"/>
            </w:pPr>
            <w:r>
              <w:rPr>
                <w:sz w:val="20"/>
              </w:rPr>
              <w:t>-</w:t>
            </w:r>
          </w:p>
        </w:tc>
      </w:tr>
      <w:tr w:rsidR="001313E8" w14:paraId="6C4887F1" w14:textId="77777777">
        <w:tc>
          <w:tcPr>
            <w:tcW w:w="2880" w:type="dxa"/>
          </w:tcPr>
          <w:p w14:paraId="7D84DE20" w14:textId="77777777" w:rsidR="001313E8" w:rsidRDefault="00684617">
            <w:r>
              <w:rPr>
                <w:sz w:val="20"/>
              </w:rPr>
              <w:t>Protect in Fee w/o State PILT Liability</w:t>
            </w:r>
          </w:p>
        </w:tc>
        <w:tc>
          <w:tcPr>
            <w:tcW w:w="1728" w:type="dxa"/>
          </w:tcPr>
          <w:p w14:paraId="6D4A76D8" w14:textId="77777777" w:rsidR="001313E8" w:rsidRDefault="00684617">
            <w:pPr>
              <w:jc w:val="right"/>
            </w:pPr>
            <w:r>
              <w:rPr>
                <w:sz w:val="20"/>
              </w:rPr>
              <w:t>-</w:t>
            </w:r>
          </w:p>
        </w:tc>
        <w:tc>
          <w:tcPr>
            <w:tcW w:w="1728" w:type="dxa"/>
          </w:tcPr>
          <w:p w14:paraId="5CBE3B2C" w14:textId="77777777" w:rsidR="001313E8" w:rsidRDefault="00684617">
            <w:pPr>
              <w:jc w:val="right"/>
            </w:pPr>
            <w:r>
              <w:rPr>
                <w:sz w:val="20"/>
              </w:rPr>
              <w:t>-</w:t>
            </w:r>
          </w:p>
        </w:tc>
        <w:tc>
          <w:tcPr>
            <w:tcW w:w="1728" w:type="dxa"/>
          </w:tcPr>
          <w:p w14:paraId="08F0E6D2" w14:textId="77777777" w:rsidR="001313E8" w:rsidRDefault="00684617">
            <w:pPr>
              <w:jc w:val="right"/>
            </w:pPr>
            <w:r>
              <w:rPr>
                <w:sz w:val="20"/>
              </w:rPr>
              <w:t>-</w:t>
            </w:r>
          </w:p>
        </w:tc>
        <w:tc>
          <w:tcPr>
            <w:tcW w:w="1728" w:type="dxa"/>
          </w:tcPr>
          <w:p w14:paraId="1CD3C5FB" w14:textId="77777777" w:rsidR="001313E8" w:rsidRDefault="00684617">
            <w:pPr>
              <w:jc w:val="right"/>
            </w:pPr>
            <w:r>
              <w:rPr>
                <w:sz w:val="20"/>
              </w:rPr>
              <w:t>-</w:t>
            </w:r>
          </w:p>
        </w:tc>
        <w:tc>
          <w:tcPr>
            <w:tcW w:w="1728" w:type="dxa"/>
          </w:tcPr>
          <w:p w14:paraId="035EF0CD" w14:textId="77777777" w:rsidR="001313E8" w:rsidRDefault="00684617">
            <w:pPr>
              <w:jc w:val="right"/>
            </w:pPr>
            <w:r>
              <w:rPr>
                <w:sz w:val="20"/>
              </w:rPr>
              <w:t>-</w:t>
            </w:r>
          </w:p>
        </w:tc>
      </w:tr>
      <w:tr w:rsidR="001313E8" w14:paraId="0791F4C9" w14:textId="77777777">
        <w:tc>
          <w:tcPr>
            <w:tcW w:w="2880" w:type="dxa"/>
          </w:tcPr>
          <w:p w14:paraId="35940D7B" w14:textId="77777777" w:rsidR="001313E8" w:rsidRDefault="00684617">
            <w:r>
              <w:rPr>
                <w:sz w:val="20"/>
              </w:rPr>
              <w:t>Protect in Easement</w:t>
            </w:r>
          </w:p>
        </w:tc>
        <w:tc>
          <w:tcPr>
            <w:tcW w:w="1728" w:type="dxa"/>
          </w:tcPr>
          <w:p w14:paraId="0BD5F4F0" w14:textId="77777777" w:rsidR="001313E8" w:rsidRDefault="00684617">
            <w:pPr>
              <w:jc w:val="right"/>
            </w:pPr>
            <w:r>
              <w:rPr>
                <w:sz w:val="20"/>
              </w:rPr>
              <w:t>-</w:t>
            </w:r>
          </w:p>
        </w:tc>
        <w:tc>
          <w:tcPr>
            <w:tcW w:w="1728" w:type="dxa"/>
          </w:tcPr>
          <w:p w14:paraId="2A225914" w14:textId="77777777" w:rsidR="001313E8" w:rsidRDefault="00684617">
            <w:pPr>
              <w:jc w:val="right"/>
            </w:pPr>
            <w:r>
              <w:rPr>
                <w:sz w:val="20"/>
              </w:rPr>
              <w:t>-</w:t>
            </w:r>
          </w:p>
        </w:tc>
        <w:tc>
          <w:tcPr>
            <w:tcW w:w="1728" w:type="dxa"/>
          </w:tcPr>
          <w:p w14:paraId="02C02F75" w14:textId="77777777" w:rsidR="001313E8" w:rsidRDefault="00684617">
            <w:pPr>
              <w:jc w:val="right"/>
            </w:pPr>
            <w:r>
              <w:rPr>
                <w:sz w:val="20"/>
              </w:rPr>
              <w:t>$3,210</w:t>
            </w:r>
          </w:p>
        </w:tc>
        <w:tc>
          <w:tcPr>
            <w:tcW w:w="1728" w:type="dxa"/>
          </w:tcPr>
          <w:p w14:paraId="21E95128" w14:textId="77777777" w:rsidR="001313E8" w:rsidRDefault="00684617">
            <w:pPr>
              <w:jc w:val="right"/>
            </w:pPr>
            <w:r>
              <w:rPr>
                <w:sz w:val="20"/>
              </w:rPr>
              <w:t>-</w:t>
            </w:r>
          </w:p>
        </w:tc>
        <w:tc>
          <w:tcPr>
            <w:tcW w:w="1728" w:type="dxa"/>
          </w:tcPr>
          <w:p w14:paraId="0EDB211C" w14:textId="77777777" w:rsidR="001313E8" w:rsidRDefault="00684617">
            <w:pPr>
              <w:jc w:val="right"/>
            </w:pPr>
            <w:r>
              <w:rPr>
                <w:sz w:val="20"/>
              </w:rPr>
              <w:t>-</w:t>
            </w:r>
          </w:p>
        </w:tc>
      </w:tr>
      <w:tr w:rsidR="001313E8" w14:paraId="5BAA766A" w14:textId="77777777">
        <w:tc>
          <w:tcPr>
            <w:tcW w:w="2880" w:type="dxa"/>
          </w:tcPr>
          <w:p w14:paraId="05686CAF" w14:textId="77777777" w:rsidR="001313E8" w:rsidRDefault="00684617">
            <w:r>
              <w:rPr>
                <w:sz w:val="20"/>
              </w:rPr>
              <w:t>Enhance</w:t>
            </w:r>
          </w:p>
        </w:tc>
        <w:tc>
          <w:tcPr>
            <w:tcW w:w="1728" w:type="dxa"/>
          </w:tcPr>
          <w:p w14:paraId="121E28C1" w14:textId="77777777" w:rsidR="001313E8" w:rsidRDefault="00684617">
            <w:pPr>
              <w:jc w:val="right"/>
            </w:pPr>
            <w:r>
              <w:rPr>
                <w:sz w:val="20"/>
              </w:rPr>
              <w:t>-</w:t>
            </w:r>
          </w:p>
        </w:tc>
        <w:tc>
          <w:tcPr>
            <w:tcW w:w="1728" w:type="dxa"/>
          </w:tcPr>
          <w:p w14:paraId="2A0E29EA" w14:textId="77777777" w:rsidR="001313E8" w:rsidRDefault="00684617">
            <w:pPr>
              <w:jc w:val="right"/>
            </w:pPr>
            <w:r>
              <w:rPr>
                <w:sz w:val="20"/>
              </w:rPr>
              <w:t>-</w:t>
            </w:r>
          </w:p>
        </w:tc>
        <w:tc>
          <w:tcPr>
            <w:tcW w:w="1728" w:type="dxa"/>
          </w:tcPr>
          <w:p w14:paraId="7C6AB984" w14:textId="77777777" w:rsidR="001313E8" w:rsidRDefault="00684617">
            <w:pPr>
              <w:jc w:val="right"/>
            </w:pPr>
            <w:r>
              <w:rPr>
                <w:sz w:val="20"/>
              </w:rPr>
              <w:t>$831</w:t>
            </w:r>
          </w:p>
        </w:tc>
        <w:tc>
          <w:tcPr>
            <w:tcW w:w="1728" w:type="dxa"/>
          </w:tcPr>
          <w:p w14:paraId="255BF00C" w14:textId="77777777" w:rsidR="001313E8" w:rsidRDefault="00684617">
            <w:pPr>
              <w:jc w:val="right"/>
            </w:pPr>
            <w:r>
              <w:rPr>
                <w:sz w:val="20"/>
              </w:rPr>
              <w:t>-</w:t>
            </w:r>
          </w:p>
        </w:tc>
        <w:tc>
          <w:tcPr>
            <w:tcW w:w="1728" w:type="dxa"/>
          </w:tcPr>
          <w:p w14:paraId="5314AFD6" w14:textId="77777777" w:rsidR="001313E8" w:rsidRDefault="00684617">
            <w:pPr>
              <w:jc w:val="right"/>
            </w:pPr>
            <w:r>
              <w:rPr>
                <w:sz w:val="20"/>
              </w:rPr>
              <w:t>-</w:t>
            </w:r>
          </w:p>
        </w:tc>
      </w:tr>
    </w:tbl>
    <w:p w14:paraId="358D99E6" w14:textId="77777777" w:rsidR="001313E8" w:rsidRDefault="00684617">
      <w:pPr>
        <w:pStyle w:val="Heading3"/>
        <w:spacing w:before="60" w:after="80"/>
      </w:pPr>
      <w:r>
        <w:rPr>
          <w:color w:val="254885"/>
          <w:sz w:val="26"/>
        </w:rPr>
        <w:t>Target Lake/Stream/River Feet or Miles</w:t>
      </w:r>
    </w:p>
    <w:p w14:paraId="1455DAC8" w14:textId="77777777" w:rsidR="001313E8" w:rsidRDefault="00684617">
      <w:r>
        <w:t>2</w:t>
      </w:r>
    </w:p>
    <w:p w14:paraId="3CB6F669" w14:textId="77777777" w:rsidR="001313E8" w:rsidRDefault="00684617">
      <w:r>
        <w:br w:type="page"/>
      </w:r>
    </w:p>
    <w:p w14:paraId="5217E61F" w14:textId="77777777" w:rsidR="001313E8" w:rsidRDefault="00684617">
      <w:pPr>
        <w:pStyle w:val="Heading2"/>
        <w:spacing w:before="0" w:after="80"/>
        <w:jc w:val="center"/>
      </w:pPr>
      <w:r>
        <w:rPr>
          <w:color w:val="2C559C"/>
          <w:sz w:val="28"/>
          <w:u w:val="single"/>
        </w:rPr>
        <w:lastRenderedPageBreak/>
        <w:t>Parcels</w:t>
      </w:r>
    </w:p>
    <w:p w14:paraId="79E41424" w14:textId="77777777" w:rsidR="001313E8" w:rsidRDefault="00684617">
      <w:r>
        <w:rPr>
          <w:b/>
        </w:rPr>
        <w:t xml:space="preserve">Sign-up Criteria?  </w:t>
      </w:r>
      <w:r>
        <w:rPr>
          <w:b/>
        </w:rPr>
        <w:br/>
      </w:r>
      <w:hyperlink r:id="rId9">
        <w:r w:rsidR="001313E8">
          <w:rPr>
            <w:color w:val="0000FF" w:themeColor="hyperlink"/>
            <w:sz w:val="20"/>
            <w:u w:val="single"/>
          </w:rPr>
          <w:t>Yes - Sign up criteria is attached</w:t>
        </w:r>
      </w:hyperlink>
    </w:p>
    <w:p w14:paraId="3DE5A3F6" w14:textId="77777777" w:rsidR="001313E8" w:rsidRDefault="00684617">
      <w:r>
        <w:rPr>
          <w:b/>
        </w:rPr>
        <w:t xml:space="preserve">Explain the process used to identify, prioritize, and select the parcels on your list:  </w:t>
      </w:r>
      <w:r>
        <w:rPr>
          <w:b/>
        </w:rPr>
        <w:br/>
      </w:r>
      <w:r>
        <w:t xml:space="preserve">For Protection in Fee Simple, parcels are prioritized based on: </w:t>
      </w:r>
      <w:r>
        <w:br/>
        <w:t>•</w:t>
      </w:r>
      <w:r>
        <w:tab/>
        <w:t xml:space="preserve">Location within a Conservation Opportunity Area or Area of Significant Native Biodiversity (allows for large landscape management and management efficiencies, i.e. large scale Rx fire) </w:t>
      </w:r>
      <w:r>
        <w:br/>
        <w:t>•</w:t>
      </w:r>
      <w:r>
        <w:tab/>
        <w:t xml:space="preserve">Presence of Minnesota Biological Survey mapped native plant communities </w:t>
      </w:r>
      <w:r>
        <w:br/>
        <w:t>•</w:t>
      </w:r>
      <w:r>
        <w:tab/>
        <w:t xml:space="preserve">Parcels equal to or greater than 80 acres in size are strongly preferred </w:t>
      </w:r>
      <w:r>
        <w:br/>
        <w:t>•</w:t>
      </w:r>
      <w:r>
        <w:tab/>
        <w:t xml:space="preserve">Proximity to a state-owned parcel </w:t>
      </w:r>
      <w:r>
        <w:br/>
        <w:t>•</w:t>
      </w:r>
      <w:r>
        <w:tab/>
        <w:t xml:space="preserve">A Conservation Partner willing to accept the property/meets partner </w:t>
      </w:r>
      <w:r>
        <w:t xml:space="preserve">objectives (SNA, WMA, Forestry) </w:t>
      </w:r>
      <w:r>
        <w:br/>
        <w:t>•</w:t>
      </w:r>
      <w:r>
        <w:tab/>
        <w:t xml:space="preserve">Must have a willing seller </w:t>
      </w:r>
      <w:r>
        <w:br/>
        <w:t xml:space="preserve"> </w:t>
      </w:r>
      <w:r>
        <w:br/>
        <w:t>Additionally, the Land Trust uses the attached criteria to prioritize parcels not currently on the parcel list. All protection parcels will be added to the parcel list before incurring any expenses in accordance with LSOHC guidance.</w:t>
      </w:r>
    </w:p>
    <w:p w14:paraId="2DCFEA03" w14:textId="77777777" w:rsidR="001313E8" w:rsidRDefault="00684617">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3078"/>
        <w:gridCol w:w="1062"/>
        <w:gridCol w:w="1102"/>
        <w:gridCol w:w="731"/>
        <w:gridCol w:w="1068"/>
        <w:gridCol w:w="1189"/>
        <w:gridCol w:w="2560"/>
      </w:tblGrid>
      <w:tr w:rsidR="001313E8" w14:paraId="15E71295" w14:textId="77777777" w:rsidTr="00641F5E">
        <w:tc>
          <w:tcPr>
            <w:tcW w:w="3213" w:type="dxa"/>
            <w:shd w:val="clear" w:color="auto" w:fill="AFC4E9"/>
          </w:tcPr>
          <w:p w14:paraId="1C51402C" w14:textId="77777777" w:rsidR="001313E8" w:rsidRDefault="00684617">
            <w:r>
              <w:rPr>
                <w:b/>
                <w:color w:val="000000"/>
                <w:sz w:val="20"/>
              </w:rPr>
              <w:t>Name</w:t>
            </w:r>
          </w:p>
        </w:tc>
        <w:tc>
          <w:tcPr>
            <w:tcW w:w="1067" w:type="dxa"/>
            <w:shd w:val="clear" w:color="auto" w:fill="AFC4E9"/>
          </w:tcPr>
          <w:p w14:paraId="74178B9B" w14:textId="77777777" w:rsidR="001313E8" w:rsidRDefault="00684617">
            <w:r>
              <w:rPr>
                <w:b/>
                <w:color w:val="000000"/>
                <w:sz w:val="20"/>
              </w:rPr>
              <w:t>County</w:t>
            </w:r>
          </w:p>
        </w:tc>
        <w:tc>
          <w:tcPr>
            <w:tcW w:w="1102" w:type="dxa"/>
            <w:shd w:val="clear" w:color="auto" w:fill="AFC4E9"/>
          </w:tcPr>
          <w:p w14:paraId="4653BF48" w14:textId="77777777" w:rsidR="001313E8" w:rsidRDefault="00684617">
            <w:r>
              <w:rPr>
                <w:b/>
                <w:color w:val="000000"/>
                <w:sz w:val="20"/>
              </w:rPr>
              <w:t>TRDS</w:t>
            </w:r>
          </w:p>
        </w:tc>
        <w:tc>
          <w:tcPr>
            <w:tcW w:w="731" w:type="dxa"/>
            <w:shd w:val="clear" w:color="auto" w:fill="AFC4E9"/>
          </w:tcPr>
          <w:p w14:paraId="15DDFE4E" w14:textId="77777777" w:rsidR="001313E8" w:rsidRDefault="00684617">
            <w:r>
              <w:rPr>
                <w:b/>
                <w:color w:val="000000"/>
                <w:sz w:val="20"/>
              </w:rPr>
              <w:t>Acres</w:t>
            </w:r>
          </w:p>
        </w:tc>
        <w:tc>
          <w:tcPr>
            <w:tcW w:w="1071" w:type="dxa"/>
            <w:shd w:val="clear" w:color="auto" w:fill="AFC4E9"/>
          </w:tcPr>
          <w:p w14:paraId="0071C551" w14:textId="77777777" w:rsidR="001313E8" w:rsidRDefault="00684617">
            <w:r>
              <w:rPr>
                <w:b/>
                <w:color w:val="000000"/>
                <w:sz w:val="20"/>
              </w:rPr>
              <w:t>Est Cost</w:t>
            </w:r>
          </w:p>
        </w:tc>
        <w:tc>
          <w:tcPr>
            <w:tcW w:w="1189" w:type="dxa"/>
            <w:shd w:val="clear" w:color="auto" w:fill="AFC4E9"/>
          </w:tcPr>
          <w:p w14:paraId="27AB52C6" w14:textId="77777777" w:rsidR="001313E8" w:rsidRDefault="00684617">
            <w:r>
              <w:rPr>
                <w:b/>
                <w:color w:val="000000"/>
                <w:sz w:val="20"/>
              </w:rPr>
              <w:t>Existing Protection</w:t>
            </w:r>
          </w:p>
        </w:tc>
        <w:tc>
          <w:tcPr>
            <w:tcW w:w="2643" w:type="dxa"/>
            <w:shd w:val="clear" w:color="auto" w:fill="AFC4E9"/>
          </w:tcPr>
          <w:p w14:paraId="72933F0F" w14:textId="77777777" w:rsidR="001313E8" w:rsidRDefault="00684617">
            <w:r>
              <w:rPr>
                <w:b/>
                <w:color w:val="000000"/>
                <w:sz w:val="20"/>
              </w:rPr>
              <w:t>Description</w:t>
            </w:r>
          </w:p>
        </w:tc>
      </w:tr>
      <w:tr w:rsidR="001313E8" w14:paraId="45746F47" w14:textId="77777777" w:rsidTr="00641F5E">
        <w:tc>
          <w:tcPr>
            <w:tcW w:w="3213" w:type="dxa"/>
          </w:tcPr>
          <w:p w14:paraId="5CC09E31" w14:textId="77777777" w:rsidR="001313E8" w:rsidRDefault="00684617">
            <w:r>
              <w:rPr>
                <w:sz w:val="20"/>
              </w:rPr>
              <w:t>7 Springs</w:t>
            </w:r>
          </w:p>
        </w:tc>
        <w:tc>
          <w:tcPr>
            <w:tcW w:w="1067" w:type="dxa"/>
          </w:tcPr>
          <w:p w14:paraId="6481A340" w14:textId="77777777" w:rsidR="001313E8" w:rsidRDefault="00684617">
            <w:r>
              <w:rPr>
                <w:sz w:val="20"/>
              </w:rPr>
              <w:t>Fillmore</w:t>
            </w:r>
          </w:p>
        </w:tc>
        <w:tc>
          <w:tcPr>
            <w:tcW w:w="1102" w:type="dxa"/>
          </w:tcPr>
          <w:p w14:paraId="5C60CC34" w14:textId="77777777" w:rsidR="001313E8" w:rsidRDefault="00684617">
            <w:r>
              <w:rPr>
                <w:sz w:val="20"/>
              </w:rPr>
              <w:t>10201216</w:t>
            </w:r>
          </w:p>
        </w:tc>
        <w:tc>
          <w:tcPr>
            <w:tcW w:w="731" w:type="dxa"/>
          </w:tcPr>
          <w:p w14:paraId="0886CDB2" w14:textId="77777777" w:rsidR="001313E8" w:rsidRDefault="00684617">
            <w:pPr>
              <w:jc w:val="right"/>
            </w:pPr>
            <w:r>
              <w:rPr>
                <w:sz w:val="20"/>
              </w:rPr>
              <w:t>67</w:t>
            </w:r>
          </w:p>
        </w:tc>
        <w:tc>
          <w:tcPr>
            <w:tcW w:w="1071" w:type="dxa"/>
          </w:tcPr>
          <w:p w14:paraId="368DE13C" w14:textId="77777777" w:rsidR="001313E8" w:rsidRDefault="00684617">
            <w:pPr>
              <w:jc w:val="right"/>
            </w:pPr>
            <w:r>
              <w:rPr>
                <w:sz w:val="20"/>
              </w:rPr>
              <w:t>$80,000</w:t>
            </w:r>
          </w:p>
        </w:tc>
        <w:tc>
          <w:tcPr>
            <w:tcW w:w="1189" w:type="dxa"/>
          </w:tcPr>
          <w:p w14:paraId="7C067DC8" w14:textId="77777777" w:rsidR="001313E8" w:rsidRDefault="00684617">
            <w:r>
              <w:rPr>
                <w:sz w:val="20"/>
              </w:rPr>
              <w:t>Yes</w:t>
            </w:r>
          </w:p>
        </w:tc>
        <w:tc>
          <w:tcPr>
            <w:tcW w:w="2643" w:type="dxa"/>
          </w:tcPr>
          <w:p w14:paraId="20144A55" w14:textId="77777777" w:rsidR="001313E8" w:rsidRDefault="00684617">
            <w:r>
              <w:rPr>
                <w:sz w:val="20"/>
              </w:rPr>
              <w:t xml:space="preserve">Cedar and Invasive species Removal. Bluff Prairie, Oak Savanna, and </w:t>
            </w:r>
            <w:r>
              <w:rPr>
                <w:sz w:val="20"/>
              </w:rPr>
              <w:t>Woodland Enhancement</w:t>
            </w:r>
          </w:p>
        </w:tc>
      </w:tr>
      <w:tr w:rsidR="001313E8" w14:paraId="2464D59E" w14:textId="77777777" w:rsidTr="00641F5E">
        <w:tc>
          <w:tcPr>
            <w:tcW w:w="3213" w:type="dxa"/>
          </w:tcPr>
          <w:p w14:paraId="1EDDCCD0" w14:textId="77777777" w:rsidR="001313E8" w:rsidRDefault="00684617">
            <w:r>
              <w:rPr>
                <w:sz w:val="20"/>
              </w:rPr>
              <w:t>Gribben Creek</w:t>
            </w:r>
          </w:p>
        </w:tc>
        <w:tc>
          <w:tcPr>
            <w:tcW w:w="1067" w:type="dxa"/>
          </w:tcPr>
          <w:p w14:paraId="3E070F1F" w14:textId="77777777" w:rsidR="001313E8" w:rsidRDefault="00684617">
            <w:r>
              <w:rPr>
                <w:sz w:val="20"/>
              </w:rPr>
              <w:t>Fillmore</w:t>
            </w:r>
          </w:p>
        </w:tc>
        <w:tc>
          <w:tcPr>
            <w:tcW w:w="1102" w:type="dxa"/>
          </w:tcPr>
          <w:p w14:paraId="2FDBDDA6" w14:textId="77777777" w:rsidR="001313E8" w:rsidRDefault="00684617">
            <w:r>
              <w:rPr>
                <w:sz w:val="20"/>
              </w:rPr>
              <w:t>10309216</w:t>
            </w:r>
          </w:p>
        </w:tc>
        <w:tc>
          <w:tcPr>
            <w:tcW w:w="731" w:type="dxa"/>
          </w:tcPr>
          <w:p w14:paraId="20D2E46D" w14:textId="77777777" w:rsidR="001313E8" w:rsidRDefault="00684617">
            <w:pPr>
              <w:jc w:val="right"/>
            </w:pPr>
            <w:r>
              <w:rPr>
                <w:sz w:val="20"/>
              </w:rPr>
              <w:t>11</w:t>
            </w:r>
          </w:p>
        </w:tc>
        <w:tc>
          <w:tcPr>
            <w:tcW w:w="1071" w:type="dxa"/>
          </w:tcPr>
          <w:p w14:paraId="5591E923" w14:textId="77777777" w:rsidR="001313E8" w:rsidRDefault="00684617">
            <w:pPr>
              <w:jc w:val="right"/>
            </w:pPr>
            <w:r>
              <w:rPr>
                <w:sz w:val="20"/>
              </w:rPr>
              <w:t>$27,500</w:t>
            </w:r>
          </w:p>
        </w:tc>
        <w:tc>
          <w:tcPr>
            <w:tcW w:w="1189" w:type="dxa"/>
          </w:tcPr>
          <w:p w14:paraId="59A9BEC0" w14:textId="77777777" w:rsidR="001313E8" w:rsidRDefault="00684617">
            <w:r>
              <w:rPr>
                <w:sz w:val="20"/>
              </w:rPr>
              <w:t>Yes</w:t>
            </w:r>
          </w:p>
        </w:tc>
        <w:tc>
          <w:tcPr>
            <w:tcW w:w="2643" w:type="dxa"/>
          </w:tcPr>
          <w:p w14:paraId="6007C030" w14:textId="77777777" w:rsidR="001313E8" w:rsidRDefault="00684617">
            <w:r>
              <w:rPr>
                <w:sz w:val="20"/>
              </w:rPr>
              <w:t>Tree Planting, Direct Hardwood Seeding, and Riparian Forest Enhancement</w:t>
            </w:r>
          </w:p>
        </w:tc>
      </w:tr>
      <w:tr w:rsidR="001313E8" w14:paraId="4701B461" w14:textId="77777777" w:rsidTr="00641F5E">
        <w:tc>
          <w:tcPr>
            <w:tcW w:w="3213" w:type="dxa"/>
          </w:tcPr>
          <w:p w14:paraId="4B63E29E" w14:textId="77777777" w:rsidR="001313E8" w:rsidRDefault="00684617">
            <w:r>
              <w:rPr>
                <w:sz w:val="20"/>
              </w:rPr>
              <w:t>Rushford Sand Barrens Ag Fields</w:t>
            </w:r>
          </w:p>
        </w:tc>
        <w:tc>
          <w:tcPr>
            <w:tcW w:w="1067" w:type="dxa"/>
          </w:tcPr>
          <w:p w14:paraId="51F9A788" w14:textId="77777777" w:rsidR="001313E8" w:rsidRDefault="00684617">
            <w:r>
              <w:rPr>
                <w:sz w:val="20"/>
              </w:rPr>
              <w:t>Fillmore</w:t>
            </w:r>
          </w:p>
        </w:tc>
        <w:tc>
          <w:tcPr>
            <w:tcW w:w="1102" w:type="dxa"/>
          </w:tcPr>
          <w:p w14:paraId="719CE7F7" w14:textId="77777777" w:rsidR="001313E8" w:rsidRDefault="00684617">
            <w:r>
              <w:rPr>
                <w:sz w:val="20"/>
              </w:rPr>
              <w:t>10408228</w:t>
            </w:r>
          </w:p>
        </w:tc>
        <w:tc>
          <w:tcPr>
            <w:tcW w:w="731" w:type="dxa"/>
          </w:tcPr>
          <w:p w14:paraId="2B7BED96" w14:textId="77777777" w:rsidR="001313E8" w:rsidRDefault="00684617">
            <w:pPr>
              <w:jc w:val="right"/>
            </w:pPr>
            <w:r>
              <w:rPr>
                <w:sz w:val="20"/>
              </w:rPr>
              <w:t>20</w:t>
            </w:r>
          </w:p>
        </w:tc>
        <w:tc>
          <w:tcPr>
            <w:tcW w:w="1071" w:type="dxa"/>
          </w:tcPr>
          <w:p w14:paraId="4C565AE6" w14:textId="77777777" w:rsidR="001313E8" w:rsidRDefault="00684617">
            <w:pPr>
              <w:jc w:val="right"/>
            </w:pPr>
            <w:r>
              <w:rPr>
                <w:sz w:val="20"/>
              </w:rPr>
              <w:t>$47,000</w:t>
            </w:r>
          </w:p>
        </w:tc>
        <w:tc>
          <w:tcPr>
            <w:tcW w:w="1189" w:type="dxa"/>
          </w:tcPr>
          <w:p w14:paraId="27EA075E" w14:textId="77777777" w:rsidR="001313E8" w:rsidRDefault="00684617">
            <w:r>
              <w:rPr>
                <w:sz w:val="20"/>
              </w:rPr>
              <w:t>Yes</w:t>
            </w:r>
          </w:p>
        </w:tc>
        <w:tc>
          <w:tcPr>
            <w:tcW w:w="2643" w:type="dxa"/>
          </w:tcPr>
          <w:p w14:paraId="58296482" w14:textId="77777777" w:rsidR="001313E8" w:rsidRDefault="00684617">
            <w:r>
              <w:rPr>
                <w:sz w:val="20"/>
              </w:rPr>
              <w:t xml:space="preserve">Direct Hardwood Seeding Forest </w:t>
            </w:r>
            <w:r>
              <w:rPr>
                <w:sz w:val="20"/>
              </w:rPr>
              <w:t>Restoration</w:t>
            </w:r>
          </w:p>
        </w:tc>
      </w:tr>
      <w:tr w:rsidR="001313E8" w14:paraId="1FB7657B" w14:textId="77777777" w:rsidTr="00641F5E">
        <w:tc>
          <w:tcPr>
            <w:tcW w:w="3213" w:type="dxa"/>
          </w:tcPr>
          <w:p w14:paraId="2771CF52" w14:textId="77777777" w:rsidR="001313E8" w:rsidRDefault="00684617">
            <w:r>
              <w:rPr>
                <w:sz w:val="20"/>
              </w:rPr>
              <w:t>Rushford South Ag Fields</w:t>
            </w:r>
          </w:p>
        </w:tc>
        <w:tc>
          <w:tcPr>
            <w:tcW w:w="1067" w:type="dxa"/>
          </w:tcPr>
          <w:p w14:paraId="542B4DB6" w14:textId="77777777" w:rsidR="001313E8" w:rsidRDefault="00684617">
            <w:r>
              <w:rPr>
                <w:sz w:val="20"/>
              </w:rPr>
              <w:t>Fillmore</w:t>
            </w:r>
          </w:p>
        </w:tc>
        <w:tc>
          <w:tcPr>
            <w:tcW w:w="1102" w:type="dxa"/>
          </w:tcPr>
          <w:p w14:paraId="1C511F8D" w14:textId="77777777" w:rsidR="001313E8" w:rsidRDefault="00684617">
            <w:r>
              <w:rPr>
                <w:sz w:val="20"/>
              </w:rPr>
              <w:t>10408225</w:t>
            </w:r>
          </w:p>
        </w:tc>
        <w:tc>
          <w:tcPr>
            <w:tcW w:w="731" w:type="dxa"/>
          </w:tcPr>
          <w:p w14:paraId="6F34354B" w14:textId="77777777" w:rsidR="001313E8" w:rsidRDefault="00684617">
            <w:pPr>
              <w:jc w:val="right"/>
            </w:pPr>
            <w:r>
              <w:rPr>
                <w:sz w:val="20"/>
              </w:rPr>
              <w:t>23</w:t>
            </w:r>
          </w:p>
        </w:tc>
        <w:tc>
          <w:tcPr>
            <w:tcW w:w="1071" w:type="dxa"/>
          </w:tcPr>
          <w:p w14:paraId="40ED6C9E" w14:textId="77777777" w:rsidR="001313E8" w:rsidRDefault="00684617">
            <w:pPr>
              <w:jc w:val="right"/>
            </w:pPr>
            <w:r>
              <w:rPr>
                <w:sz w:val="20"/>
              </w:rPr>
              <w:t>$10,000</w:t>
            </w:r>
          </w:p>
        </w:tc>
        <w:tc>
          <w:tcPr>
            <w:tcW w:w="1189" w:type="dxa"/>
          </w:tcPr>
          <w:p w14:paraId="6F6CB24D" w14:textId="77777777" w:rsidR="001313E8" w:rsidRDefault="00684617">
            <w:r>
              <w:rPr>
                <w:sz w:val="20"/>
              </w:rPr>
              <w:t>Yes</w:t>
            </w:r>
          </w:p>
        </w:tc>
        <w:tc>
          <w:tcPr>
            <w:tcW w:w="2643" w:type="dxa"/>
          </w:tcPr>
          <w:p w14:paraId="38012A0F" w14:textId="77777777" w:rsidR="001313E8" w:rsidRDefault="00684617">
            <w:r>
              <w:rPr>
                <w:sz w:val="20"/>
              </w:rPr>
              <w:t>Tree Planting and Direct Hardwood Seeding Forest Enhancement and Restoration</w:t>
            </w:r>
          </w:p>
        </w:tc>
      </w:tr>
      <w:tr w:rsidR="001313E8" w14:paraId="3975B278" w14:textId="77777777" w:rsidTr="00641F5E">
        <w:tc>
          <w:tcPr>
            <w:tcW w:w="3213" w:type="dxa"/>
          </w:tcPr>
          <w:p w14:paraId="59BCE5F7" w14:textId="77777777" w:rsidR="001313E8" w:rsidRDefault="00684617">
            <w:r>
              <w:rPr>
                <w:sz w:val="20"/>
              </w:rPr>
              <w:t>Schueler Bluff</w:t>
            </w:r>
          </w:p>
        </w:tc>
        <w:tc>
          <w:tcPr>
            <w:tcW w:w="1067" w:type="dxa"/>
          </w:tcPr>
          <w:p w14:paraId="3ECF1D1B" w14:textId="77777777" w:rsidR="001313E8" w:rsidRDefault="00684617">
            <w:r>
              <w:rPr>
                <w:sz w:val="20"/>
              </w:rPr>
              <w:t>Fillmore</w:t>
            </w:r>
          </w:p>
        </w:tc>
        <w:tc>
          <w:tcPr>
            <w:tcW w:w="1102" w:type="dxa"/>
          </w:tcPr>
          <w:p w14:paraId="2A9C6FA0" w14:textId="77777777" w:rsidR="001313E8" w:rsidRDefault="00684617">
            <w:r>
              <w:rPr>
                <w:sz w:val="20"/>
              </w:rPr>
              <w:t>10408203</w:t>
            </w:r>
          </w:p>
        </w:tc>
        <w:tc>
          <w:tcPr>
            <w:tcW w:w="731" w:type="dxa"/>
          </w:tcPr>
          <w:p w14:paraId="4E73064B" w14:textId="77777777" w:rsidR="001313E8" w:rsidRDefault="00684617">
            <w:pPr>
              <w:jc w:val="right"/>
            </w:pPr>
            <w:r>
              <w:rPr>
                <w:sz w:val="20"/>
              </w:rPr>
              <w:t>60</w:t>
            </w:r>
          </w:p>
        </w:tc>
        <w:tc>
          <w:tcPr>
            <w:tcW w:w="1071" w:type="dxa"/>
          </w:tcPr>
          <w:p w14:paraId="2DC55BCA" w14:textId="77777777" w:rsidR="001313E8" w:rsidRDefault="00684617">
            <w:pPr>
              <w:jc w:val="right"/>
            </w:pPr>
            <w:r>
              <w:rPr>
                <w:sz w:val="20"/>
              </w:rPr>
              <w:t>$60,000</w:t>
            </w:r>
          </w:p>
        </w:tc>
        <w:tc>
          <w:tcPr>
            <w:tcW w:w="1189" w:type="dxa"/>
          </w:tcPr>
          <w:p w14:paraId="075F277B" w14:textId="77777777" w:rsidR="001313E8" w:rsidRDefault="00684617">
            <w:r>
              <w:rPr>
                <w:sz w:val="20"/>
              </w:rPr>
              <w:t>Yes</w:t>
            </w:r>
          </w:p>
        </w:tc>
        <w:tc>
          <w:tcPr>
            <w:tcW w:w="2643" w:type="dxa"/>
          </w:tcPr>
          <w:p w14:paraId="687A5E04" w14:textId="77777777" w:rsidR="001313E8" w:rsidRDefault="00684617">
            <w:r>
              <w:rPr>
                <w:sz w:val="20"/>
              </w:rPr>
              <w:t>Rx grazing for up to 3 seasons</w:t>
            </w:r>
          </w:p>
        </w:tc>
      </w:tr>
      <w:tr w:rsidR="001313E8" w14:paraId="6CBE5391" w14:textId="77777777" w:rsidTr="00641F5E">
        <w:tc>
          <w:tcPr>
            <w:tcW w:w="3213" w:type="dxa"/>
          </w:tcPr>
          <w:p w14:paraId="734C7876" w14:textId="77777777" w:rsidR="001313E8" w:rsidRDefault="00684617">
            <w:r>
              <w:rPr>
                <w:sz w:val="20"/>
              </w:rPr>
              <w:t xml:space="preserve">Whitewater </w:t>
            </w:r>
            <w:r>
              <w:rPr>
                <w:sz w:val="20"/>
              </w:rPr>
              <w:t>Siebenaler Bluff</w:t>
            </w:r>
          </w:p>
        </w:tc>
        <w:tc>
          <w:tcPr>
            <w:tcW w:w="1067" w:type="dxa"/>
          </w:tcPr>
          <w:p w14:paraId="57B64306" w14:textId="77777777" w:rsidR="001313E8" w:rsidRDefault="00684617">
            <w:r>
              <w:rPr>
                <w:sz w:val="20"/>
              </w:rPr>
              <w:t>Fillmore</w:t>
            </w:r>
          </w:p>
        </w:tc>
        <w:tc>
          <w:tcPr>
            <w:tcW w:w="1102" w:type="dxa"/>
          </w:tcPr>
          <w:p w14:paraId="06361646" w14:textId="77777777" w:rsidR="001313E8" w:rsidRDefault="00684617">
            <w:r>
              <w:rPr>
                <w:sz w:val="20"/>
              </w:rPr>
              <w:t>10810214</w:t>
            </w:r>
          </w:p>
        </w:tc>
        <w:tc>
          <w:tcPr>
            <w:tcW w:w="731" w:type="dxa"/>
          </w:tcPr>
          <w:p w14:paraId="64012DC8" w14:textId="77777777" w:rsidR="001313E8" w:rsidRDefault="00684617">
            <w:pPr>
              <w:jc w:val="right"/>
            </w:pPr>
            <w:r>
              <w:rPr>
                <w:sz w:val="20"/>
              </w:rPr>
              <w:t>66</w:t>
            </w:r>
          </w:p>
        </w:tc>
        <w:tc>
          <w:tcPr>
            <w:tcW w:w="1071" w:type="dxa"/>
          </w:tcPr>
          <w:p w14:paraId="1C462DE5" w14:textId="77777777" w:rsidR="001313E8" w:rsidRDefault="00684617">
            <w:pPr>
              <w:jc w:val="right"/>
            </w:pPr>
            <w:r>
              <w:rPr>
                <w:sz w:val="20"/>
              </w:rPr>
              <w:t>$75,000</w:t>
            </w:r>
          </w:p>
        </w:tc>
        <w:tc>
          <w:tcPr>
            <w:tcW w:w="1189" w:type="dxa"/>
          </w:tcPr>
          <w:p w14:paraId="4B5B74AB" w14:textId="77777777" w:rsidR="001313E8" w:rsidRDefault="00684617">
            <w:r>
              <w:rPr>
                <w:sz w:val="20"/>
              </w:rPr>
              <w:t>Yes</w:t>
            </w:r>
          </w:p>
        </w:tc>
        <w:tc>
          <w:tcPr>
            <w:tcW w:w="2643" w:type="dxa"/>
          </w:tcPr>
          <w:p w14:paraId="0E97B318" w14:textId="77777777" w:rsidR="001313E8" w:rsidRDefault="00684617">
            <w:r>
              <w:rPr>
                <w:sz w:val="20"/>
              </w:rPr>
              <w:t>Invasive Species Removal Bluff Prairie and Oak Savanna Enhancement</w:t>
            </w:r>
          </w:p>
        </w:tc>
      </w:tr>
      <w:tr w:rsidR="001313E8" w14:paraId="647B129F" w14:textId="77777777" w:rsidTr="00641F5E">
        <w:tc>
          <w:tcPr>
            <w:tcW w:w="3213" w:type="dxa"/>
          </w:tcPr>
          <w:p w14:paraId="5C98D630" w14:textId="77777777" w:rsidR="001313E8" w:rsidRDefault="00684617">
            <w:r>
              <w:rPr>
                <w:sz w:val="20"/>
              </w:rPr>
              <w:t>Ferndale Bluffs</w:t>
            </w:r>
          </w:p>
        </w:tc>
        <w:tc>
          <w:tcPr>
            <w:tcW w:w="1067" w:type="dxa"/>
          </w:tcPr>
          <w:p w14:paraId="6E5DDAA8" w14:textId="77777777" w:rsidR="001313E8" w:rsidRDefault="00684617">
            <w:r>
              <w:rPr>
                <w:sz w:val="20"/>
              </w:rPr>
              <w:t>Houston</w:t>
            </w:r>
          </w:p>
        </w:tc>
        <w:tc>
          <w:tcPr>
            <w:tcW w:w="1102" w:type="dxa"/>
          </w:tcPr>
          <w:p w14:paraId="219A5C77" w14:textId="77777777" w:rsidR="001313E8" w:rsidRDefault="00684617">
            <w:r>
              <w:rPr>
                <w:sz w:val="20"/>
              </w:rPr>
              <w:t>10407232</w:t>
            </w:r>
          </w:p>
        </w:tc>
        <w:tc>
          <w:tcPr>
            <w:tcW w:w="731" w:type="dxa"/>
          </w:tcPr>
          <w:p w14:paraId="39D9F768" w14:textId="77777777" w:rsidR="001313E8" w:rsidRDefault="00684617">
            <w:pPr>
              <w:jc w:val="right"/>
            </w:pPr>
            <w:r>
              <w:rPr>
                <w:sz w:val="20"/>
              </w:rPr>
              <w:t>40</w:t>
            </w:r>
          </w:p>
        </w:tc>
        <w:tc>
          <w:tcPr>
            <w:tcW w:w="1071" w:type="dxa"/>
          </w:tcPr>
          <w:p w14:paraId="79F510C4" w14:textId="77777777" w:rsidR="001313E8" w:rsidRDefault="00684617">
            <w:pPr>
              <w:jc w:val="right"/>
            </w:pPr>
            <w:r>
              <w:rPr>
                <w:sz w:val="20"/>
              </w:rPr>
              <w:t>$50,000</w:t>
            </w:r>
          </w:p>
        </w:tc>
        <w:tc>
          <w:tcPr>
            <w:tcW w:w="1189" w:type="dxa"/>
          </w:tcPr>
          <w:p w14:paraId="4991340D" w14:textId="77777777" w:rsidR="001313E8" w:rsidRDefault="00684617">
            <w:r>
              <w:rPr>
                <w:sz w:val="20"/>
              </w:rPr>
              <w:t>Yes</w:t>
            </w:r>
          </w:p>
        </w:tc>
        <w:tc>
          <w:tcPr>
            <w:tcW w:w="2643" w:type="dxa"/>
          </w:tcPr>
          <w:p w14:paraId="6286B282" w14:textId="77777777" w:rsidR="001313E8" w:rsidRDefault="00684617">
            <w:r>
              <w:rPr>
                <w:sz w:val="20"/>
              </w:rPr>
              <w:t>Prairie and savanna enhancement</w:t>
            </w:r>
          </w:p>
        </w:tc>
      </w:tr>
      <w:tr w:rsidR="001313E8" w14:paraId="793ACF6C" w14:textId="77777777" w:rsidTr="00641F5E">
        <w:tc>
          <w:tcPr>
            <w:tcW w:w="3213" w:type="dxa"/>
          </w:tcPr>
          <w:p w14:paraId="60863F18" w14:textId="77777777" w:rsidR="001313E8" w:rsidRDefault="00684617">
            <w:r>
              <w:rPr>
                <w:sz w:val="20"/>
              </w:rPr>
              <w:t>Kronseder Burn Unit</w:t>
            </w:r>
          </w:p>
        </w:tc>
        <w:tc>
          <w:tcPr>
            <w:tcW w:w="1067" w:type="dxa"/>
          </w:tcPr>
          <w:p w14:paraId="192F53B0" w14:textId="77777777" w:rsidR="001313E8" w:rsidRDefault="00684617">
            <w:r>
              <w:rPr>
                <w:sz w:val="20"/>
              </w:rPr>
              <w:t>Houston</w:t>
            </w:r>
          </w:p>
        </w:tc>
        <w:tc>
          <w:tcPr>
            <w:tcW w:w="1102" w:type="dxa"/>
          </w:tcPr>
          <w:p w14:paraId="47AA43DB" w14:textId="77777777" w:rsidR="001313E8" w:rsidRDefault="00684617">
            <w:r>
              <w:rPr>
                <w:sz w:val="20"/>
              </w:rPr>
              <w:t>10105224</w:t>
            </w:r>
          </w:p>
        </w:tc>
        <w:tc>
          <w:tcPr>
            <w:tcW w:w="731" w:type="dxa"/>
          </w:tcPr>
          <w:p w14:paraId="69F9F5E2" w14:textId="77777777" w:rsidR="001313E8" w:rsidRDefault="00684617">
            <w:pPr>
              <w:jc w:val="right"/>
            </w:pPr>
            <w:r>
              <w:rPr>
                <w:sz w:val="20"/>
              </w:rPr>
              <w:t>500</w:t>
            </w:r>
          </w:p>
        </w:tc>
        <w:tc>
          <w:tcPr>
            <w:tcW w:w="1071" w:type="dxa"/>
          </w:tcPr>
          <w:p w14:paraId="355ACA53" w14:textId="77777777" w:rsidR="001313E8" w:rsidRDefault="00684617">
            <w:pPr>
              <w:jc w:val="right"/>
            </w:pPr>
            <w:r>
              <w:rPr>
                <w:sz w:val="20"/>
              </w:rPr>
              <w:t>$150,000</w:t>
            </w:r>
          </w:p>
        </w:tc>
        <w:tc>
          <w:tcPr>
            <w:tcW w:w="1189" w:type="dxa"/>
          </w:tcPr>
          <w:p w14:paraId="7710A937" w14:textId="77777777" w:rsidR="001313E8" w:rsidRDefault="00684617">
            <w:r>
              <w:rPr>
                <w:sz w:val="20"/>
              </w:rPr>
              <w:t>Yes</w:t>
            </w:r>
          </w:p>
        </w:tc>
        <w:tc>
          <w:tcPr>
            <w:tcW w:w="2643" w:type="dxa"/>
          </w:tcPr>
          <w:p w14:paraId="5538A5BB" w14:textId="77777777" w:rsidR="001313E8" w:rsidRDefault="00684617">
            <w:r>
              <w:rPr>
                <w:sz w:val="20"/>
              </w:rPr>
              <w:t>Rx Burn Unit Preparation, Establish Fire Breaks</w:t>
            </w:r>
          </w:p>
        </w:tc>
      </w:tr>
      <w:tr w:rsidR="001313E8" w14:paraId="247CF897" w14:textId="77777777" w:rsidTr="00641F5E">
        <w:tc>
          <w:tcPr>
            <w:tcW w:w="3213" w:type="dxa"/>
          </w:tcPr>
          <w:p w14:paraId="60344FEE" w14:textId="77777777" w:rsidR="001313E8" w:rsidRDefault="00684617">
            <w:r>
              <w:rPr>
                <w:sz w:val="20"/>
              </w:rPr>
              <w:t>Vinegar Ridge Oak Barrens</w:t>
            </w:r>
          </w:p>
        </w:tc>
        <w:tc>
          <w:tcPr>
            <w:tcW w:w="1067" w:type="dxa"/>
          </w:tcPr>
          <w:p w14:paraId="51EB344D" w14:textId="77777777" w:rsidR="001313E8" w:rsidRDefault="00684617">
            <w:r>
              <w:rPr>
                <w:sz w:val="20"/>
              </w:rPr>
              <w:t>Houston</w:t>
            </w:r>
          </w:p>
        </w:tc>
        <w:tc>
          <w:tcPr>
            <w:tcW w:w="1102" w:type="dxa"/>
          </w:tcPr>
          <w:p w14:paraId="47425BD1" w14:textId="77777777" w:rsidR="001313E8" w:rsidRDefault="00684617">
            <w:r>
              <w:rPr>
                <w:sz w:val="20"/>
              </w:rPr>
              <w:t>10407228</w:t>
            </w:r>
          </w:p>
        </w:tc>
        <w:tc>
          <w:tcPr>
            <w:tcW w:w="731" w:type="dxa"/>
          </w:tcPr>
          <w:p w14:paraId="57C945B4" w14:textId="77777777" w:rsidR="001313E8" w:rsidRDefault="00684617">
            <w:pPr>
              <w:jc w:val="right"/>
            </w:pPr>
            <w:r>
              <w:rPr>
                <w:sz w:val="20"/>
              </w:rPr>
              <w:t>30</w:t>
            </w:r>
          </w:p>
        </w:tc>
        <w:tc>
          <w:tcPr>
            <w:tcW w:w="1071" w:type="dxa"/>
          </w:tcPr>
          <w:p w14:paraId="5F83EFFE" w14:textId="77777777" w:rsidR="001313E8" w:rsidRDefault="00684617">
            <w:pPr>
              <w:jc w:val="right"/>
            </w:pPr>
            <w:r>
              <w:rPr>
                <w:sz w:val="20"/>
              </w:rPr>
              <w:t>$15,000</w:t>
            </w:r>
          </w:p>
        </w:tc>
        <w:tc>
          <w:tcPr>
            <w:tcW w:w="1189" w:type="dxa"/>
          </w:tcPr>
          <w:p w14:paraId="639AC8CD" w14:textId="77777777" w:rsidR="001313E8" w:rsidRDefault="00684617">
            <w:r>
              <w:rPr>
                <w:sz w:val="20"/>
              </w:rPr>
              <w:t>Yes</w:t>
            </w:r>
          </w:p>
        </w:tc>
        <w:tc>
          <w:tcPr>
            <w:tcW w:w="2643" w:type="dxa"/>
          </w:tcPr>
          <w:p w14:paraId="44163F08" w14:textId="77777777" w:rsidR="001313E8" w:rsidRDefault="00684617">
            <w:r>
              <w:rPr>
                <w:sz w:val="20"/>
              </w:rPr>
              <w:t>Oak Barrens Enhancement</w:t>
            </w:r>
          </w:p>
        </w:tc>
      </w:tr>
      <w:tr w:rsidR="001313E8" w14:paraId="001F9FB2" w14:textId="77777777" w:rsidTr="00641F5E">
        <w:tc>
          <w:tcPr>
            <w:tcW w:w="3213" w:type="dxa"/>
          </w:tcPr>
          <w:p w14:paraId="695974CC" w14:textId="77777777" w:rsidR="001313E8" w:rsidRDefault="00684617">
            <w:r>
              <w:rPr>
                <w:sz w:val="20"/>
              </w:rPr>
              <w:t>Wet Bark Ag Fields</w:t>
            </w:r>
          </w:p>
        </w:tc>
        <w:tc>
          <w:tcPr>
            <w:tcW w:w="1067" w:type="dxa"/>
          </w:tcPr>
          <w:p w14:paraId="27E29BF0" w14:textId="77777777" w:rsidR="001313E8" w:rsidRDefault="00684617">
            <w:r>
              <w:rPr>
                <w:sz w:val="20"/>
              </w:rPr>
              <w:t>Houston</w:t>
            </w:r>
          </w:p>
        </w:tc>
        <w:tc>
          <w:tcPr>
            <w:tcW w:w="1102" w:type="dxa"/>
          </w:tcPr>
          <w:p w14:paraId="3B851A42" w14:textId="77777777" w:rsidR="001313E8" w:rsidRDefault="00684617">
            <w:r>
              <w:rPr>
                <w:sz w:val="20"/>
              </w:rPr>
              <w:t>10307213</w:t>
            </w:r>
          </w:p>
        </w:tc>
        <w:tc>
          <w:tcPr>
            <w:tcW w:w="731" w:type="dxa"/>
          </w:tcPr>
          <w:p w14:paraId="7C4D282B" w14:textId="77777777" w:rsidR="001313E8" w:rsidRDefault="00684617">
            <w:pPr>
              <w:jc w:val="right"/>
            </w:pPr>
            <w:r>
              <w:rPr>
                <w:sz w:val="20"/>
              </w:rPr>
              <w:t>58</w:t>
            </w:r>
          </w:p>
        </w:tc>
        <w:tc>
          <w:tcPr>
            <w:tcW w:w="1071" w:type="dxa"/>
          </w:tcPr>
          <w:p w14:paraId="370B03CA" w14:textId="77777777" w:rsidR="001313E8" w:rsidRDefault="00684617">
            <w:pPr>
              <w:jc w:val="right"/>
            </w:pPr>
            <w:r>
              <w:rPr>
                <w:sz w:val="20"/>
              </w:rPr>
              <w:t>$145,000</w:t>
            </w:r>
          </w:p>
        </w:tc>
        <w:tc>
          <w:tcPr>
            <w:tcW w:w="1189" w:type="dxa"/>
          </w:tcPr>
          <w:p w14:paraId="3C9D3420" w14:textId="77777777" w:rsidR="001313E8" w:rsidRDefault="00684617">
            <w:r>
              <w:rPr>
                <w:sz w:val="20"/>
              </w:rPr>
              <w:t>Yes</w:t>
            </w:r>
          </w:p>
        </w:tc>
        <w:tc>
          <w:tcPr>
            <w:tcW w:w="2643" w:type="dxa"/>
          </w:tcPr>
          <w:p w14:paraId="75E57DFF" w14:textId="77777777" w:rsidR="001313E8" w:rsidRDefault="00684617">
            <w:r>
              <w:rPr>
                <w:sz w:val="20"/>
              </w:rPr>
              <w:t>Direct Hardwood Seeding Forest Restoration</w:t>
            </w:r>
          </w:p>
        </w:tc>
      </w:tr>
      <w:tr w:rsidR="001313E8" w14:paraId="20D92BE5" w14:textId="77777777" w:rsidTr="00641F5E">
        <w:tc>
          <w:tcPr>
            <w:tcW w:w="3213" w:type="dxa"/>
          </w:tcPr>
          <w:p w14:paraId="583E0D1C" w14:textId="77777777" w:rsidR="001313E8" w:rsidRDefault="00684617">
            <w:r>
              <w:rPr>
                <w:sz w:val="20"/>
              </w:rPr>
              <w:t xml:space="preserve">Whitewater HVCF - North </w:t>
            </w:r>
            <w:r>
              <w:rPr>
                <w:sz w:val="20"/>
              </w:rPr>
              <w:t>Fork</w:t>
            </w:r>
          </w:p>
        </w:tc>
        <w:tc>
          <w:tcPr>
            <w:tcW w:w="1067" w:type="dxa"/>
          </w:tcPr>
          <w:p w14:paraId="5F89D3C6" w14:textId="77777777" w:rsidR="001313E8" w:rsidRDefault="00684617">
            <w:r>
              <w:rPr>
                <w:sz w:val="20"/>
              </w:rPr>
              <w:t>Olmsted</w:t>
            </w:r>
          </w:p>
        </w:tc>
        <w:tc>
          <w:tcPr>
            <w:tcW w:w="1102" w:type="dxa"/>
          </w:tcPr>
          <w:p w14:paraId="458E2AAC" w14:textId="77777777" w:rsidR="001313E8" w:rsidRDefault="00684617">
            <w:r>
              <w:rPr>
                <w:sz w:val="20"/>
              </w:rPr>
              <w:t>10711203</w:t>
            </w:r>
          </w:p>
        </w:tc>
        <w:tc>
          <w:tcPr>
            <w:tcW w:w="731" w:type="dxa"/>
          </w:tcPr>
          <w:p w14:paraId="7A07D6DB" w14:textId="77777777" w:rsidR="001313E8" w:rsidRDefault="00684617">
            <w:pPr>
              <w:jc w:val="right"/>
            </w:pPr>
            <w:r>
              <w:rPr>
                <w:sz w:val="20"/>
              </w:rPr>
              <w:t>100</w:t>
            </w:r>
          </w:p>
        </w:tc>
        <w:tc>
          <w:tcPr>
            <w:tcW w:w="1071" w:type="dxa"/>
          </w:tcPr>
          <w:p w14:paraId="19CA8F9D" w14:textId="77777777" w:rsidR="001313E8" w:rsidRDefault="00684617">
            <w:pPr>
              <w:jc w:val="right"/>
            </w:pPr>
            <w:r>
              <w:rPr>
                <w:sz w:val="20"/>
              </w:rPr>
              <w:t>$100,000</w:t>
            </w:r>
          </w:p>
        </w:tc>
        <w:tc>
          <w:tcPr>
            <w:tcW w:w="1189" w:type="dxa"/>
          </w:tcPr>
          <w:p w14:paraId="0AF43DD9" w14:textId="77777777" w:rsidR="001313E8" w:rsidRDefault="00684617">
            <w:r>
              <w:rPr>
                <w:sz w:val="20"/>
              </w:rPr>
              <w:t>Yes</w:t>
            </w:r>
          </w:p>
        </w:tc>
        <w:tc>
          <w:tcPr>
            <w:tcW w:w="2643" w:type="dxa"/>
          </w:tcPr>
          <w:p w14:paraId="56F57011" w14:textId="77777777" w:rsidR="001313E8" w:rsidRDefault="00684617">
            <w:r>
              <w:rPr>
                <w:sz w:val="20"/>
              </w:rPr>
              <w:t>Forest Enhancement, Invasive Species Removal</w:t>
            </w:r>
          </w:p>
        </w:tc>
      </w:tr>
      <w:tr w:rsidR="001313E8" w14:paraId="0B0BEDB1" w14:textId="77777777" w:rsidTr="00641F5E">
        <w:tc>
          <w:tcPr>
            <w:tcW w:w="3213" w:type="dxa"/>
          </w:tcPr>
          <w:p w14:paraId="4675C35D" w14:textId="77777777" w:rsidR="001313E8" w:rsidRDefault="00684617">
            <w:r>
              <w:rPr>
                <w:sz w:val="20"/>
              </w:rPr>
              <w:t>Krueger Bluff Prairies</w:t>
            </w:r>
          </w:p>
        </w:tc>
        <w:tc>
          <w:tcPr>
            <w:tcW w:w="1067" w:type="dxa"/>
          </w:tcPr>
          <w:p w14:paraId="2ED49217" w14:textId="77777777" w:rsidR="001313E8" w:rsidRDefault="00684617">
            <w:r>
              <w:rPr>
                <w:sz w:val="20"/>
              </w:rPr>
              <w:t>Wabasha</w:t>
            </w:r>
          </w:p>
        </w:tc>
        <w:tc>
          <w:tcPr>
            <w:tcW w:w="1102" w:type="dxa"/>
          </w:tcPr>
          <w:p w14:paraId="2BF544E3" w14:textId="77777777" w:rsidR="001313E8" w:rsidRDefault="00684617">
            <w:r>
              <w:rPr>
                <w:sz w:val="20"/>
              </w:rPr>
              <w:t>11010218</w:t>
            </w:r>
          </w:p>
        </w:tc>
        <w:tc>
          <w:tcPr>
            <w:tcW w:w="731" w:type="dxa"/>
          </w:tcPr>
          <w:p w14:paraId="7B608BB5" w14:textId="77777777" w:rsidR="001313E8" w:rsidRDefault="00684617">
            <w:pPr>
              <w:jc w:val="right"/>
            </w:pPr>
            <w:r>
              <w:rPr>
                <w:sz w:val="20"/>
              </w:rPr>
              <w:t>80</w:t>
            </w:r>
          </w:p>
        </w:tc>
        <w:tc>
          <w:tcPr>
            <w:tcW w:w="1071" w:type="dxa"/>
          </w:tcPr>
          <w:p w14:paraId="41DC9764" w14:textId="77777777" w:rsidR="001313E8" w:rsidRDefault="00684617">
            <w:pPr>
              <w:jc w:val="right"/>
            </w:pPr>
            <w:r>
              <w:rPr>
                <w:sz w:val="20"/>
              </w:rPr>
              <w:t>$150,000</w:t>
            </w:r>
          </w:p>
        </w:tc>
        <w:tc>
          <w:tcPr>
            <w:tcW w:w="1189" w:type="dxa"/>
          </w:tcPr>
          <w:p w14:paraId="46A89BE3" w14:textId="77777777" w:rsidR="001313E8" w:rsidRDefault="00684617">
            <w:r>
              <w:rPr>
                <w:sz w:val="20"/>
              </w:rPr>
              <w:t>Yes</w:t>
            </w:r>
          </w:p>
        </w:tc>
        <w:tc>
          <w:tcPr>
            <w:tcW w:w="2643" w:type="dxa"/>
          </w:tcPr>
          <w:p w14:paraId="4D713505" w14:textId="77777777" w:rsidR="001313E8" w:rsidRDefault="00684617">
            <w:r>
              <w:rPr>
                <w:sz w:val="20"/>
              </w:rPr>
              <w:t>Prairie Enhancement, Invasive Species Removal</w:t>
            </w:r>
          </w:p>
        </w:tc>
      </w:tr>
    </w:tbl>
    <w:p w14:paraId="52ADCDD1" w14:textId="77777777" w:rsidR="00641F5E" w:rsidRDefault="00641F5E">
      <w:r>
        <w:br w:type="page"/>
      </w:r>
    </w:p>
    <w:tbl>
      <w:tblPr>
        <w:tblStyle w:val="TableGrid"/>
        <w:tblW w:w="0" w:type="auto"/>
        <w:tblLook w:val="04A0" w:firstRow="1" w:lastRow="0" w:firstColumn="1" w:lastColumn="0" w:noHBand="0" w:noVBand="1"/>
      </w:tblPr>
      <w:tblGrid>
        <w:gridCol w:w="3106"/>
        <w:gridCol w:w="1064"/>
        <w:gridCol w:w="1102"/>
        <w:gridCol w:w="721"/>
        <w:gridCol w:w="1068"/>
        <w:gridCol w:w="1152"/>
        <w:gridCol w:w="2577"/>
      </w:tblGrid>
      <w:tr w:rsidR="001313E8" w14:paraId="699108E0" w14:textId="77777777" w:rsidTr="00641F5E">
        <w:tc>
          <w:tcPr>
            <w:tcW w:w="3213" w:type="dxa"/>
          </w:tcPr>
          <w:p w14:paraId="63AA4FDA" w14:textId="0BBFA872" w:rsidR="001313E8" w:rsidRDefault="00684617">
            <w:r>
              <w:rPr>
                <w:sz w:val="20"/>
              </w:rPr>
              <w:lastRenderedPageBreak/>
              <w:t>Snake Creek Bluff</w:t>
            </w:r>
          </w:p>
        </w:tc>
        <w:tc>
          <w:tcPr>
            <w:tcW w:w="1067" w:type="dxa"/>
          </w:tcPr>
          <w:p w14:paraId="17C65303" w14:textId="77777777" w:rsidR="001313E8" w:rsidRDefault="00684617">
            <w:r>
              <w:rPr>
                <w:sz w:val="20"/>
              </w:rPr>
              <w:t>Wabasha</w:t>
            </w:r>
          </w:p>
        </w:tc>
        <w:tc>
          <w:tcPr>
            <w:tcW w:w="1102" w:type="dxa"/>
          </w:tcPr>
          <w:p w14:paraId="2E6B5463" w14:textId="77777777" w:rsidR="001313E8" w:rsidRDefault="00684617">
            <w:r>
              <w:rPr>
                <w:sz w:val="20"/>
              </w:rPr>
              <w:t>10910214</w:t>
            </w:r>
          </w:p>
        </w:tc>
        <w:tc>
          <w:tcPr>
            <w:tcW w:w="731" w:type="dxa"/>
          </w:tcPr>
          <w:p w14:paraId="66911994" w14:textId="77777777" w:rsidR="001313E8" w:rsidRDefault="00684617">
            <w:pPr>
              <w:jc w:val="right"/>
            </w:pPr>
            <w:r>
              <w:rPr>
                <w:sz w:val="20"/>
              </w:rPr>
              <w:t>20</w:t>
            </w:r>
          </w:p>
        </w:tc>
        <w:tc>
          <w:tcPr>
            <w:tcW w:w="1071" w:type="dxa"/>
          </w:tcPr>
          <w:p w14:paraId="678F24C5" w14:textId="77777777" w:rsidR="001313E8" w:rsidRDefault="00684617">
            <w:pPr>
              <w:jc w:val="right"/>
            </w:pPr>
            <w:r>
              <w:rPr>
                <w:sz w:val="20"/>
              </w:rPr>
              <w:t>$20,000</w:t>
            </w:r>
          </w:p>
        </w:tc>
        <w:tc>
          <w:tcPr>
            <w:tcW w:w="1189" w:type="dxa"/>
          </w:tcPr>
          <w:p w14:paraId="798289E1" w14:textId="77777777" w:rsidR="001313E8" w:rsidRDefault="00684617">
            <w:r>
              <w:rPr>
                <w:sz w:val="20"/>
              </w:rPr>
              <w:t>Yes</w:t>
            </w:r>
          </w:p>
        </w:tc>
        <w:tc>
          <w:tcPr>
            <w:tcW w:w="2643" w:type="dxa"/>
          </w:tcPr>
          <w:p w14:paraId="1FF087A8" w14:textId="77777777" w:rsidR="001313E8" w:rsidRDefault="00684617">
            <w:r>
              <w:rPr>
                <w:sz w:val="20"/>
              </w:rPr>
              <w:t xml:space="preserve">Prairie </w:t>
            </w:r>
            <w:r>
              <w:rPr>
                <w:sz w:val="20"/>
              </w:rPr>
              <w:t>Enhancement, Cedar and Invasive Species Removal</w:t>
            </w:r>
          </w:p>
        </w:tc>
      </w:tr>
      <w:tr w:rsidR="001313E8" w14:paraId="4DBCB4D6" w14:textId="77777777" w:rsidTr="00641F5E">
        <w:tc>
          <w:tcPr>
            <w:tcW w:w="3213" w:type="dxa"/>
          </w:tcPr>
          <w:p w14:paraId="7C0E7933" w14:textId="77777777" w:rsidR="001313E8" w:rsidRDefault="00684617">
            <w:r>
              <w:rPr>
                <w:sz w:val="20"/>
              </w:rPr>
              <w:t>Zumbro Bottoms Seed Plantation</w:t>
            </w:r>
          </w:p>
        </w:tc>
        <w:tc>
          <w:tcPr>
            <w:tcW w:w="1067" w:type="dxa"/>
          </w:tcPr>
          <w:p w14:paraId="524C9515" w14:textId="77777777" w:rsidR="001313E8" w:rsidRDefault="00684617">
            <w:r>
              <w:rPr>
                <w:sz w:val="20"/>
              </w:rPr>
              <w:t>Wabasha</w:t>
            </w:r>
          </w:p>
        </w:tc>
        <w:tc>
          <w:tcPr>
            <w:tcW w:w="1102" w:type="dxa"/>
          </w:tcPr>
          <w:p w14:paraId="5F0034B2" w14:textId="77777777" w:rsidR="001313E8" w:rsidRDefault="00684617">
            <w:r>
              <w:rPr>
                <w:sz w:val="20"/>
              </w:rPr>
              <w:t>11011221</w:t>
            </w:r>
          </w:p>
        </w:tc>
        <w:tc>
          <w:tcPr>
            <w:tcW w:w="731" w:type="dxa"/>
          </w:tcPr>
          <w:p w14:paraId="25F28A59" w14:textId="77777777" w:rsidR="001313E8" w:rsidRDefault="00684617">
            <w:pPr>
              <w:jc w:val="right"/>
            </w:pPr>
            <w:r>
              <w:rPr>
                <w:sz w:val="20"/>
              </w:rPr>
              <w:t>20</w:t>
            </w:r>
          </w:p>
        </w:tc>
        <w:tc>
          <w:tcPr>
            <w:tcW w:w="1071" w:type="dxa"/>
          </w:tcPr>
          <w:p w14:paraId="64B25192" w14:textId="77777777" w:rsidR="001313E8" w:rsidRDefault="00684617">
            <w:pPr>
              <w:jc w:val="right"/>
            </w:pPr>
            <w:r>
              <w:rPr>
                <w:sz w:val="20"/>
              </w:rPr>
              <w:t>$25,000</w:t>
            </w:r>
          </w:p>
        </w:tc>
        <w:tc>
          <w:tcPr>
            <w:tcW w:w="1189" w:type="dxa"/>
          </w:tcPr>
          <w:p w14:paraId="27F034B1" w14:textId="77777777" w:rsidR="001313E8" w:rsidRDefault="00684617">
            <w:r>
              <w:rPr>
                <w:sz w:val="20"/>
              </w:rPr>
              <w:t>Yes</w:t>
            </w:r>
          </w:p>
        </w:tc>
        <w:tc>
          <w:tcPr>
            <w:tcW w:w="2643" w:type="dxa"/>
          </w:tcPr>
          <w:p w14:paraId="45223E4C" w14:textId="77777777" w:rsidR="001313E8" w:rsidRDefault="00684617">
            <w:r>
              <w:rPr>
                <w:sz w:val="20"/>
              </w:rPr>
              <w:t>Invasive Species Removal</w:t>
            </w:r>
          </w:p>
        </w:tc>
      </w:tr>
      <w:tr w:rsidR="001313E8" w14:paraId="56291710" w14:textId="77777777" w:rsidTr="00641F5E">
        <w:tc>
          <w:tcPr>
            <w:tcW w:w="3213" w:type="dxa"/>
          </w:tcPr>
          <w:p w14:paraId="5B725DAB" w14:textId="77777777" w:rsidR="001313E8" w:rsidRDefault="00684617">
            <w:r>
              <w:rPr>
                <w:sz w:val="20"/>
              </w:rPr>
              <w:t>Whitewater Burnt Oaks Savanna</w:t>
            </w:r>
          </w:p>
        </w:tc>
        <w:tc>
          <w:tcPr>
            <w:tcW w:w="1067" w:type="dxa"/>
          </w:tcPr>
          <w:p w14:paraId="4D80407D" w14:textId="77777777" w:rsidR="001313E8" w:rsidRDefault="00684617">
            <w:r>
              <w:rPr>
                <w:sz w:val="20"/>
              </w:rPr>
              <w:t>Winona</w:t>
            </w:r>
          </w:p>
        </w:tc>
        <w:tc>
          <w:tcPr>
            <w:tcW w:w="1102" w:type="dxa"/>
          </w:tcPr>
          <w:p w14:paraId="4C36CD4E" w14:textId="77777777" w:rsidR="001313E8" w:rsidRDefault="00684617">
            <w:r>
              <w:rPr>
                <w:sz w:val="20"/>
              </w:rPr>
              <w:t>10810211</w:t>
            </w:r>
          </w:p>
        </w:tc>
        <w:tc>
          <w:tcPr>
            <w:tcW w:w="731" w:type="dxa"/>
          </w:tcPr>
          <w:p w14:paraId="6D6F17A1" w14:textId="77777777" w:rsidR="001313E8" w:rsidRDefault="00684617">
            <w:pPr>
              <w:jc w:val="right"/>
            </w:pPr>
            <w:r>
              <w:rPr>
                <w:sz w:val="20"/>
              </w:rPr>
              <w:t>65</w:t>
            </w:r>
          </w:p>
        </w:tc>
        <w:tc>
          <w:tcPr>
            <w:tcW w:w="1071" w:type="dxa"/>
          </w:tcPr>
          <w:p w14:paraId="59EA63B6" w14:textId="77777777" w:rsidR="001313E8" w:rsidRDefault="00684617">
            <w:pPr>
              <w:jc w:val="right"/>
            </w:pPr>
            <w:r>
              <w:rPr>
                <w:sz w:val="20"/>
              </w:rPr>
              <w:t>$100,000</w:t>
            </w:r>
          </w:p>
        </w:tc>
        <w:tc>
          <w:tcPr>
            <w:tcW w:w="1189" w:type="dxa"/>
          </w:tcPr>
          <w:p w14:paraId="1000306F" w14:textId="77777777" w:rsidR="001313E8" w:rsidRDefault="00684617">
            <w:r>
              <w:rPr>
                <w:sz w:val="20"/>
              </w:rPr>
              <w:t>Yes</w:t>
            </w:r>
          </w:p>
        </w:tc>
        <w:tc>
          <w:tcPr>
            <w:tcW w:w="2643" w:type="dxa"/>
          </w:tcPr>
          <w:p w14:paraId="724EDAB4" w14:textId="77777777" w:rsidR="001313E8" w:rsidRDefault="00684617">
            <w:r>
              <w:rPr>
                <w:sz w:val="20"/>
              </w:rPr>
              <w:t>Oak Savanna Enhancement, Invasive Species Removal</w:t>
            </w:r>
          </w:p>
        </w:tc>
      </w:tr>
      <w:tr w:rsidR="001313E8" w14:paraId="74DEB292" w14:textId="77777777" w:rsidTr="00641F5E">
        <w:tc>
          <w:tcPr>
            <w:tcW w:w="3213" w:type="dxa"/>
          </w:tcPr>
          <w:p w14:paraId="01669B68" w14:textId="77777777" w:rsidR="001313E8" w:rsidRDefault="00684617">
            <w:r>
              <w:rPr>
                <w:sz w:val="20"/>
              </w:rPr>
              <w:t>Whitewater Fairwater Bluff</w:t>
            </w:r>
          </w:p>
        </w:tc>
        <w:tc>
          <w:tcPr>
            <w:tcW w:w="1067" w:type="dxa"/>
          </w:tcPr>
          <w:p w14:paraId="5864890C" w14:textId="77777777" w:rsidR="001313E8" w:rsidRDefault="00684617">
            <w:r>
              <w:rPr>
                <w:sz w:val="20"/>
              </w:rPr>
              <w:t>Winona</w:t>
            </w:r>
          </w:p>
        </w:tc>
        <w:tc>
          <w:tcPr>
            <w:tcW w:w="1102" w:type="dxa"/>
          </w:tcPr>
          <w:p w14:paraId="23EA67E8" w14:textId="77777777" w:rsidR="001313E8" w:rsidRDefault="00684617">
            <w:r>
              <w:rPr>
                <w:sz w:val="20"/>
              </w:rPr>
              <w:t>10710208</w:t>
            </w:r>
          </w:p>
        </w:tc>
        <w:tc>
          <w:tcPr>
            <w:tcW w:w="731" w:type="dxa"/>
          </w:tcPr>
          <w:p w14:paraId="72A0E65A" w14:textId="77777777" w:rsidR="001313E8" w:rsidRDefault="00684617">
            <w:pPr>
              <w:jc w:val="right"/>
            </w:pPr>
            <w:r>
              <w:rPr>
                <w:sz w:val="20"/>
              </w:rPr>
              <w:t>50</w:t>
            </w:r>
          </w:p>
        </w:tc>
        <w:tc>
          <w:tcPr>
            <w:tcW w:w="1071" w:type="dxa"/>
          </w:tcPr>
          <w:p w14:paraId="21B1F7F1" w14:textId="77777777" w:rsidR="001313E8" w:rsidRDefault="00684617">
            <w:pPr>
              <w:jc w:val="right"/>
            </w:pPr>
            <w:r>
              <w:rPr>
                <w:sz w:val="20"/>
              </w:rPr>
              <w:t>$70,000</w:t>
            </w:r>
          </w:p>
        </w:tc>
        <w:tc>
          <w:tcPr>
            <w:tcW w:w="1189" w:type="dxa"/>
          </w:tcPr>
          <w:p w14:paraId="4381AC19" w14:textId="77777777" w:rsidR="001313E8" w:rsidRDefault="00684617">
            <w:r>
              <w:rPr>
                <w:sz w:val="20"/>
              </w:rPr>
              <w:t>Yes</w:t>
            </w:r>
          </w:p>
        </w:tc>
        <w:tc>
          <w:tcPr>
            <w:tcW w:w="2643" w:type="dxa"/>
          </w:tcPr>
          <w:p w14:paraId="60B402DD" w14:textId="77777777" w:rsidR="001313E8" w:rsidRDefault="00684617">
            <w:r>
              <w:rPr>
                <w:sz w:val="20"/>
              </w:rPr>
              <w:t>Prairie Enhancement, Cedar and Invasive Species Removal</w:t>
            </w:r>
          </w:p>
        </w:tc>
      </w:tr>
      <w:tr w:rsidR="001313E8" w14:paraId="36FD7D9D" w14:textId="77777777" w:rsidTr="00641F5E">
        <w:tc>
          <w:tcPr>
            <w:tcW w:w="3213" w:type="dxa"/>
          </w:tcPr>
          <w:p w14:paraId="1E758686" w14:textId="77777777" w:rsidR="001313E8" w:rsidRDefault="00684617">
            <w:r>
              <w:rPr>
                <w:sz w:val="20"/>
              </w:rPr>
              <w:t>Whitewater HVCF - Sand Savannas</w:t>
            </w:r>
          </w:p>
        </w:tc>
        <w:tc>
          <w:tcPr>
            <w:tcW w:w="1067" w:type="dxa"/>
          </w:tcPr>
          <w:p w14:paraId="1DB68358" w14:textId="77777777" w:rsidR="001313E8" w:rsidRDefault="00684617">
            <w:r>
              <w:rPr>
                <w:sz w:val="20"/>
              </w:rPr>
              <w:t>Winona</w:t>
            </w:r>
          </w:p>
        </w:tc>
        <w:tc>
          <w:tcPr>
            <w:tcW w:w="1102" w:type="dxa"/>
          </w:tcPr>
          <w:p w14:paraId="7DD99770" w14:textId="77777777" w:rsidR="001313E8" w:rsidRDefault="00684617">
            <w:r>
              <w:rPr>
                <w:sz w:val="20"/>
              </w:rPr>
              <w:t>10810211</w:t>
            </w:r>
          </w:p>
        </w:tc>
        <w:tc>
          <w:tcPr>
            <w:tcW w:w="731" w:type="dxa"/>
          </w:tcPr>
          <w:p w14:paraId="1F93A70A" w14:textId="77777777" w:rsidR="001313E8" w:rsidRDefault="00684617">
            <w:pPr>
              <w:jc w:val="right"/>
            </w:pPr>
            <w:r>
              <w:rPr>
                <w:sz w:val="20"/>
              </w:rPr>
              <w:t>50</w:t>
            </w:r>
          </w:p>
        </w:tc>
        <w:tc>
          <w:tcPr>
            <w:tcW w:w="1071" w:type="dxa"/>
          </w:tcPr>
          <w:p w14:paraId="7E7BEE24" w14:textId="77777777" w:rsidR="001313E8" w:rsidRDefault="00684617">
            <w:pPr>
              <w:jc w:val="right"/>
            </w:pPr>
            <w:r>
              <w:rPr>
                <w:sz w:val="20"/>
              </w:rPr>
              <w:t>$50,000</w:t>
            </w:r>
          </w:p>
        </w:tc>
        <w:tc>
          <w:tcPr>
            <w:tcW w:w="1189" w:type="dxa"/>
          </w:tcPr>
          <w:p w14:paraId="736BCE2A" w14:textId="77777777" w:rsidR="001313E8" w:rsidRDefault="00684617">
            <w:r>
              <w:rPr>
                <w:sz w:val="20"/>
              </w:rPr>
              <w:t>Yes</w:t>
            </w:r>
          </w:p>
        </w:tc>
        <w:tc>
          <w:tcPr>
            <w:tcW w:w="2643" w:type="dxa"/>
          </w:tcPr>
          <w:p w14:paraId="09D12177" w14:textId="77777777" w:rsidR="001313E8" w:rsidRDefault="00684617">
            <w:r>
              <w:rPr>
                <w:sz w:val="20"/>
              </w:rPr>
              <w:t>Forest Enhancement, Invasive Species Removal</w:t>
            </w:r>
          </w:p>
        </w:tc>
      </w:tr>
      <w:tr w:rsidR="001313E8" w14:paraId="0C08A118" w14:textId="77777777" w:rsidTr="00641F5E">
        <w:tc>
          <w:tcPr>
            <w:tcW w:w="3213" w:type="dxa"/>
          </w:tcPr>
          <w:p w14:paraId="35C8D065" w14:textId="77777777" w:rsidR="001313E8" w:rsidRDefault="00684617">
            <w:r>
              <w:rPr>
                <w:sz w:val="20"/>
              </w:rPr>
              <w:t>Whitewater HVCF - South Fork</w:t>
            </w:r>
          </w:p>
        </w:tc>
        <w:tc>
          <w:tcPr>
            <w:tcW w:w="1067" w:type="dxa"/>
          </w:tcPr>
          <w:p w14:paraId="73EF7CCB" w14:textId="77777777" w:rsidR="001313E8" w:rsidRDefault="00684617">
            <w:r>
              <w:rPr>
                <w:sz w:val="20"/>
              </w:rPr>
              <w:t>Winona</w:t>
            </w:r>
          </w:p>
        </w:tc>
        <w:tc>
          <w:tcPr>
            <w:tcW w:w="1102" w:type="dxa"/>
          </w:tcPr>
          <w:p w14:paraId="45936A3D" w14:textId="77777777" w:rsidR="001313E8" w:rsidRDefault="00684617">
            <w:r>
              <w:rPr>
                <w:sz w:val="20"/>
              </w:rPr>
              <w:t>10710220</w:t>
            </w:r>
          </w:p>
        </w:tc>
        <w:tc>
          <w:tcPr>
            <w:tcW w:w="731" w:type="dxa"/>
          </w:tcPr>
          <w:p w14:paraId="435F6E9E" w14:textId="77777777" w:rsidR="001313E8" w:rsidRDefault="00684617">
            <w:pPr>
              <w:jc w:val="right"/>
            </w:pPr>
            <w:r>
              <w:rPr>
                <w:sz w:val="20"/>
              </w:rPr>
              <w:t>50</w:t>
            </w:r>
          </w:p>
        </w:tc>
        <w:tc>
          <w:tcPr>
            <w:tcW w:w="1071" w:type="dxa"/>
          </w:tcPr>
          <w:p w14:paraId="3F236FAD" w14:textId="77777777" w:rsidR="001313E8" w:rsidRDefault="00684617">
            <w:pPr>
              <w:jc w:val="right"/>
            </w:pPr>
            <w:r>
              <w:rPr>
                <w:sz w:val="20"/>
              </w:rPr>
              <w:t>$50,000</w:t>
            </w:r>
          </w:p>
        </w:tc>
        <w:tc>
          <w:tcPr>
            <w:tcW w:w="1189" w:type="dxa"/>
          </w:tcPr>
          <w:p w14:paraId="4D80163D" w14:textId="77777777" w:rsidR="001313E8" w:rsidRDefault="00684617">
            <w:r>
              <w:rPr>
                <w:sz w:val="20"/>
              </w:rPr>
              <w:t>Yes</w:t>
            </w:r>
          </w:p>
        </w:tc>
        <w:tc>
          <w:tcPr>
            <w:tcW w:w="2643" w:type="dxa"/>
          </w:tcPr>
          <w:p w14:paraId="45E20C8F" w14:textId="77777777" w:rsidR="001313E8" w:rsidRDefault="00684617">
            <w:r>
              <w:rPr>
                <w:sz w:val="20"/>
              </w:rPr>
              <w:t>Forest Enhancement, Invasive Species Removal</w:t>
            </w:r>
          </w:p>
        </w:tc>
      </w:tr>
      <w:tr w:rsidR="001313E8" w14:paraId="43D5E5BE" w14:textId="77777777" w:rsidTr="00641F5E">
        <w:tc>
          <w:tcPr>
            <w:tcW w:w="3213" w:type="dxa"/>
          </w:tcPr>
          <w:p w14:paraId="4218D2B6" w14:textId="77777777" w:rsidR="001313E8" w:rsidRDefault="00684617">
            <w:r>
              <w:rPr>
                <w:sz w:val="20"/>
              </w:rPr>
              <w:t>Whitewater Hoosier Ridge</w:t>
            </w:r>
          </w:p>
        </w:tc>
        <w:tc>
          <w:tcPr>
            <w:tcW w:w="1067" w:type="dxa"/>
          </w:tcPr>
          <w:p w14:paraId="4D586469" w14:textId="77777777" w:rsidR="001313E8" w:rsidRDefault="00684617">
            <w:r>
              <w:rPr>
                <w:sz w:val="20"/>
              </w:rPr>
              <w:t>Winona</w:t>
            </w:r>
          </w:p>
        </w:tc>
        <w:tc>
          <w:tcPr>
            <w:tcW w:w="1102" w:type="dxa"/>
          </w:tcPr>
          <w:p w14:paraId="5310F73F" w14:textId="77777777" w:rsidR="001313E8" w:rsidRDefault="00684617">
            <w:r>
              <w:rPr>
                <w:sz w:val="20"/>
              </w:rPr>
              <w:t>10810202</w:t>
            </w:r>
          </w:p>
        </w:tc>
        <w:tc>
          <w:tcPr>
            <w:tcW w:w="731" w:type="dxa"/>
          </w:tcPr>
          <w:p w14:paraId="4CEA0354" w14:textId="77777777" w:rsidR="001313E8" w:rsidRDefault="00684617">
            <w:pPr>
              <w:jc w:val="right"/>
            </w:pPr>
            <w:r>
              <w:rPr>
                <w:sz w:val="20"/>
              </w:rPr>
              <w:t>50</w:t>
            </w:r>
          </w:p>
        </w:tc>
        <w:tc>
          <w:tcPr>
            <w:tcW w:w="1071" w:type="dxa"/>
          </w:tcPr>
          <w:p w14:paraId="488E8661" w14:textId="77777777" w:rsidR="001313E8" w:rsidRDefault="00684617">
            <w:pPr>
              <w:jc w:val="right"/>
            </w:pPr>
            <w:r>
              <w:rPr>
                <w:sz w:val="20"/>
              </w:rPr>
              <w:t>$50,000</w:t>
            </w:r>
          </w:p>
        </w:tc>
        <w:tc>
          <w:tcPr>
            <w:tcW w:w="1189" w:type="dxa"/>
          </w:tcPr>
          <w:p w14:paraId="1EC6216A" w14:textId="77777777" w:rsidR="001313E8" w:rsidRDefault="00684617">
            <w:r>
              <w:rPr>
                <w:sz w:val="20"/>
              </w:rPr>
              <w:t>Yes</w:t>
            </w:r>
          </w:p>
        </w:tc>
        <w:tc>
          <w:tcPr>
            <w:tcW w:w="2643" w:type="dxa"/>
          </w:tcPr>
          <w:p w14:paraId="31FCA1BF" w14:textId="77777777" w:rsidR="001313E8" w:rsidRDefault="00684617">
            <w:r>
              <w:rPr>
                <w:sz w:val="20"/>
              </w:rPr>
              <w:t>Forest Enhancement, Invasive Species Removal</w:t>
            </w:r>
          </w:p>
        </w:tc>
      </w:tr>
      <w:tr w:rsidR="001313E8" w14:paraId="1816564A" w14:textId="77777777" w:rsidTr="00641F5E">
        <w:tc>
          <w:tcPr>
            <w:tcW w:w="3213" w:type="dxa"/>
          </w:tcPr>
          <w:p w14:paraId="7FDB7D31" w14:textId="77777777" w:rsidR="001313E8" w:rsidRDefault="00684617">
            <w:r>
              <w:rPr>
                <w:sz w:val="20"/>
              </w:rPr>
              <w:t>Whitewater Hwy 26 Bluff</w:t>
            </w:r>
          </w:p>
        </w:tc>
        <w:tc>
          <w:tcPr>
            <w:tcW w:w="1067" w:type="dxa"/>
          </w:tcPr>
          <w:p w14:paraId="225EB278" w14:textId="77777777" w:rsidR="001313E8" w:rsidRDefault="00684617">
            <w:r>
              <w:rPr>
                <w:sz w:val="20"/>
              </w:rPr>
              <w:t>Winona</w:t>
            </w:r>
          </w:p>
        </w:tc>
        <w:tc>
          <w:tcPr>
            <w:tcW w:w="1102" w:type="dxa"/>
          </w:tcPr>
          <w:p w14:paraId="25F16E34" w14:textId="77777777" w:rsidR="001313E8" w:rsidRDefault="00684617">
            <w:r>
              <w:rPr>
                <w:sz w:val="20"/>
              </w:rPr>
              <w:t>10710203</w:t>
            </w:r>
          </w:p>
        </w:tc>
        <w:tc>
          <w:tcPr>
            <w:tcW w:w="731" w:type="dxa"/>
          </w:tcPr>
          <w:p w14:paraId="3A1D74BE" w14:textId="77777777" w:rsidR="001313E8" w:rsidRDefault="00684617">
            <w:pPr>
              <w:jc w:val="right"/>
            </w:pPr>
            <w:r>
              <w:rPr>
                <w:sz w:val="20"/>
              </w:rPr>
              <w:t>45</w:t>
            </w:r>
          </w:p>
        </w:tc>
        <w:tc>
          <w:tcPr>
            <w:tcW w:w="1071" w:type="dxa"/>
          </w:tcPr>
          <w:p w14:paraId="17146B2D" w14:textId="77777777" w:rsidR="001313E8" w:rsidRDefault="00684617">
            <w:pPr>
              <w:jc w:val="right"/>
            </w:pPr>
            <w:r>
              <w:rPr>
                <w:sz w:val="20"/>
              </w:rPr>
              <w:t>$50,000</w:t>
            </w:r>
          </w:p>
        </w:tc>
        <w:tc>
          <w:tcPr>
            <w:tcW w:w="1189" w:type="dxa"/>
          </w:tcPr>
          <w:p w14:paraId="05606223" w14:textId="77777777" w:rsidR="001313E8" w:rsidRDefault="00684617">
            <w:r>
              <w:rPr>
                <w:sz w:val="20"/>
              </w:rPr>
              <w:t>Yes</w:t>
            </w:r>
          </w:p>
        </w:tc>
        <w:tc>
          <w:tcPr>
            <w:tcW w:w="2643" w:type="dxa"/>
          </w:tcPr>
          <w:p w14:paraId="5DA18273" w14:textId="77777777" w:rsidR="001313E8" w:rsidRDefault="00684617">
            <w:r>
              <w:rPr>
                <w:sz w:val="20"/>
              </w:rPr>
              <w:t xml:space="preserve">Prairie </w:t>
            </w:r>
            <w:r>
              <w:rPr>
                <w:sz w:val="20"/>
              </w:rPr>
              <w:t>Enhancement, Cedar and Invasive Species Removal</w:t>
            </w:r>
          </w:p>
        </w:tc>
      </w:tr>
      <w:tr w:rsidR="001313E8" w14:paraId="2F7FCA8A" w14:textId="77777777" w:rsidTr="00641F5E">
        <w:tc>
          <w:tcPr>
            <w:tcW w:w="3213" w:type="dxa"/>
          </w:tcPr>
          <w:p w14:paraId="2BF90690" w14:textId="77777777" w:rsidR="001313E8" w:rsidRDefault="00684617">
            <w:r>
              <w:rPr>
                <w:sz w:val="20"/>
              </w:rPr>
              <w:t>Whitewater Lupine Valley Savanna</w:t>
            </w:r>
          </w:p>
        </w:tc>
        <w:tc>
          <w:tcPr>
            <w:tcW w:w="1067" w:type="dxa"/>
          </w:tcPr>
          <w:p w14:paraId="0B7D8633" w14:textId="77777777" w:rsidR="001313E8" w:rsidRDefault="00684617">
            <w:r>
              <w:rPr>
                <w:sz w:val="20"/>
              </w:rPr>
              <w:t>Winona</w:t>
            </w:r>
          </w:p>
        </w:tc>
        <w:tc>
          <w:tcPr>
            <w:tcW w:w="1102" w:type="dxa"/>
          </w:tcPr>
          <w:p w14:paraId="69921BBB" w14:textId="77777777" w:rsidR="001313E8" w:rsidRDefault="00684617">
            <w:r>
              <w:rPr>
                <w:sz w:val="20"/>
              </w:rPr>
              <w:t>10810201</w:t>
            </w:r>
          </w:p>
        </w:tc>
        <w:tc>
          <w:tcPr>
            <w:tcW w:w="731" w:type="dxa"/>
          </w:tcPr>
          <w:p w14:paraId="253EC088" w14:textId="77777777" w:rsidR="001313E8" w:rsidRDefault="00684617">
            <w:pPr>
              <w:jc w:val="right"/>
            </w:pPr>
            <w:r>
              <w:rPr>
                <w:sz w:val="20"/>
              </w:rPr>
              <w:t>150</w:t>
            </w:r>
          </w:p>
        </w:tc>
        <w:tc>
          <w:tcPr>
            <w:tcW w:w="1071" w:type="dxa"/>
          </w:tcPr>
          <w:p w14:paraId="736CF4F3" w14:textId="77777777" w:rsidR="001313E8" w:rsidRDefault="00684617">
            <w:pPr>
              <w:jc w:val="right"/>
            </w:pPr>
            <w:r>
              <w:rPr>
                <w:sz w:val="20"/>
              </w:rPr>
              <w:t>$175,000</w:t>
            </w:r>
          </w:p>
        </w:tc>
        <w:tc>
          <w:tcPr>
            <w:tcW w:w="1189" w:type="dxa"/>
          </w:tcPr>
          <w:p w14:paraId="35FDFC6C" w14:textId="77777777" w:rsidR="001313E8" w:rsidRDefault="00684617">
            <w:r>
              <w:rPr>
                <w:sz w:val="20"/>
              </w:rPr>
              <w:t>Yes</w:t>
            </w:r>
          </w:p>
        </w:tc>
        <w:tc>
          <w:tcPr>
            <w:tcW w:w="2643" w:type="dxa"/>
          </w:tcPr>
          <w:p w14:paraId="6BC995AC" w14:textId="77777777" w:rsidR="001313E8" w:rsidRDefault="00684617">
            <w:r>
              <w:rPr>
                <w:sz w:val="20"/>
              </w:rPr>
              <w:t>Oak Savanna Enhancement, Invasive Species Removal</w:t>
            </w:r>
          </w:p>
        </w:tc>
      </w:tr>
      <w:tr w:rsidR="001313E8" w14:paraId="2623E459" w14:textId="77777777" w:rsidTr="00641F5E">
        <w:tc>
          <w:tcPr>
            <w:tcW w:w="3213" w:type="dxa"/>
          </w:tcPr>
          <w:p w14:paraId="5489EF11" w14:textId="77777777" w:rsidR="001313E8" w:rsidRDefault="00684617">
            <w:r>
              <w:rPr>
                <w:sz w:val="20"/>
              </w:rPr>
              <w:t>Whitewater Marnach Bluff</w:t>
            </w:r>
          </w:p>
        </w:tc>
        <w:tc>
          <w:tcPr>
            <w:tcW w:w="1067" w:type="dxa"/>
          </w:tcPr>
          <w:p w14:paraId="4AA53E56" w14:textId="77777777" w:rsidR="001313E8" w:rsidRDefault="00684617">
            <w:r>
              <w:rPr>
                <w:sz w:val="20"/>
              </w:rPr>
              <w:t>Winona</w:t>
            </w:r>
          </w:p>
        </w:tc>
        <w:tc>
          <w:tcPr>
            <w:tcW w:w="1102" w:type="dxa"/>
          </w:tcPr>
          <w:p w14:paraId="405536F1" w14:textId="77777777" w:rsidR="001313E8" w:rsidRDefault="00684617">
            <w:r>
              <w:rPr>
                <w:sz w:val="20"/>
              </w:rPr>
              <w:t>10810222</w:t>
            </w:r>
          </w:p>
        </w:tc>
        <w:tc>
          <w:tcPr>
            <w:tcW w:w="731" w:type="dxa"/>
          </w:tcPr>
          <w:p w14:paraId="2029A341" w14:textId="77777777" w:rsidR="001313E8" w:rsidRDefault="00684617">
            <w:pPr>
              <w:jc w:val="right"/>
            </w:pPr>
            <w:r>
              <w:rPr>
                <w:sz w:val="20"/>
              </w:rPr>
              <w:t>30</w:t>
            </w:r>
          </w:p>
        </w:tc>
        <w:tc>
          <w:tcPr>
            <w:tcW w:w="1071" w:type="dxa"/>
          </w:tcPr>
          <w:p w14:paraId="7868B712" w14:textId="77777777" w:rsidR="001313E8" w:rsidRDefault="00684617">
            <w:pPr>
              <w:jc w:val="right"/>
            </w:pPr>
            <w:r>
              <w:rPr>
                <w:sz w:val="20"/>
              </w:rPr>
              <w:t>$50,000</w:t>
            </w:r>
          </w:p>
        </w:tc>
        <w:tc>
          <w:tcPr>
            <w:tcW w:w="1189" w:type="dxa"/>
          </w:tcPr>
          <w:p w14:paraId="64443229" w14:textId="77777777" w:rsidR="001313E8" w:rsidRDefault="00684617">
            <w:r>
              <w:rPr>
                <w:sz w:val="20"/>
              </w:rPr>
              <w:t>Yes</w:t>
            </w:r>
          </w:p>
        </w:tc>
        <w:tc>
          <w:tcPr>
            <w:tcW w:w="2643" w:type="dxa"/>
          </w:tcPr>
          <w:p w14:paraId="27453C37" w14:textId="77777777" w:rsidR="001313E8" w:rsidRDefault="00684617">
            <w:r>
              <w:rPr>
                <w:sz w:val="20"/>
              </w:rPr>
              <w:t xml:space="preserve">Prairie Enhancement, Cedar and </w:t>
            </w:r>
            <w:r>
              <w:rPr>
                <w:sz w:val="20"/>
              </w:rPr>
              <w:t>Invasive Species Removal</w:t>
            </w:r>
          </w:p>
        </w:tc>
      </w:tr>
      <w:tr w:rsidR="001313E8" w14:paraId="6DA8EDF8" w14:textId="77777777" w:rsidTr="00641F5E">
        <w:tc>
          <w:tcPr>
            <w:tcW w:w="3213" w:type="dxa"/>
          </w:tcPr>
          <w:p w14:paraId="49FBE00E" w14:textId="77777777" w:rsidR="001313E8" w:rsidRDefault="00684617">
            <w:r>
              <w:rPr>
                <w:sz w:val="20"/>
              </w:rPr>
              <w:t>Whitewater Turkey Valley Savanna</w:t>
            </w:r>
          </w:p>
        </w:tc>
        <w:tc>
          <w:tcPr>
            <w:tcW w:w="1067" w:type="dxa"/>
          </w:tcPr>
          <w:p w14:paraId="5ECF5BFD" w14:textId="77777777" w:rsidR="001313E8" w:rsidRDefault="00684617">
            <w:r>
              <w:rPr>
                <w:sz w:val="20"/>
              </w:rPr>
              <w:t>Winona</w:t>
            </w:r>
          </w:p>
        </w:tc>
        <w:tc>
          <w:tcPr>
            <w:tcW w:w="1102" w:type="dxa"/>
          </w:tcPr>
          <w:p w14:paraId="5408F01F" w14:textId="77777777" w:rsidR="001313E8" w:rsidRDefault="00684617">
            <w:r>
              <w:rPr>
                <w:sz w:val="20"/>
              </w:rPr>
              <w:t>10810226</w:t>
            </w:r>
          </w:p>
        </w:tc>
        <w:tc>
          <w:tcPr>
            <w:tcW w:w="731" w:type="dxa"/>
          </w:tcPr>
          <w:p w14:paraId="75F0AEB9" w14:textId="77777777" w:rsidR="001313E8" w:rsidRDefault="00684617">
            <w:pPr>
              <w:jc w:val="right"/>
            </w:pPr>
            <w:r>
              <w:rPr>
                <w:sz w:val="20"/>
              </w:rPr>
              <w:t>150</w:t>
            </w:r>
          </w:p>
        </w:tc>
        <w:tc>
          <w:tcPr>
            <w:tcW w:w="1071" w:type="dxa"/>
          </w:tcPr>
          <w:p w14:paraId="2D6BEAC4" w14:textId="77777777" w:rsidR="001313E8" w:rsidRDefault="00684617">
            <w:pPr>
              <w:jc w:val="right"/>
            </w:pPr>
            <w:r>
              <w:rPr>
                <w:sz w:val="20"/>
              </w:rPr>
              <w:t>$100,000</w:t>
            </w:r>
          </w:p>
        </w:tc>
        <w:tc>
          <w:tcPr>
            <w:tcW w:w="1189" w:type="dxa"/>
          </w:tcPr>
          <w:p w14:paraId="201A28E9" w14:textId="77777777" w:rsidR="001313E8" w:rsidRDefault="00684617">
            <w:r>
              <w:rPr>
                <w:sz w:val="20"/>
              </w:rPr>
              <w:t>Yes</w:t>
            </w:r>
          </w:p>
        </w:tc>
        <w:tc>
          <w:tcPr>
            <w:tcW w:w="2643" w:type="dxa"/>
          </w:tcPr>
          <w:p w14:paraId="26A045F7" w14:textId="77777777" w:rsidR="001313E8" w:rsidRDefault="00684617">
            <w:r>
              <w:rPr>
                <w:sz w:val="20"/>
              </w:rPr>
              <w:t>Oak Savanna Enhancement, Invasive Species Removal</w:t>
            </w:r>
          </w:p>
        </w:tc>
      </w:tr>
    </w:tbl>
    <w:p w14:paraId="04BE29C0" w14:textId="77777777" w:rsidR="001313E8" w:rsidRDefault="00684617">
      <w:pPr>
        <w:pStyle w:val="Heading3"/>
        <w:spacing w:before="60" w:after="80"/>
      </w:pPr>
      <w:r>
        <w:rPr>
          <w:color w:val="254885"/>
          <w:sz w:val="26"/>
        </w:rPr>
        <w:t>Protect Parcels</w:t>
      </w:r>
    </w:p>
    <w:tbl>
      <w:tblPr>
        <w:tblStyle w:val="TableGrid"/>
        <w:tblW w:w="0" w:type="auto"/>
        <w:tblLook w:val="04A0" w:firstRow="1" w:lastRow="0" w:firstColumn="1" w:lastColumn="0" w:noHBand="0" w:noVBand="1"/>
      </w:tblPr>
      <w:tblGrid>
        <w:gridCol w:w="4075"/>
        <w:gridCol w:w="1407"/>
        <w:gridCol w:w="1414"/>
        <w:gridCol w:w="1053"/>
        <w:gridCol w:w="1420"/>
        <w:gridCol w:w="1421"/>
      </w:tblGrid>
      <w:tr w:rsidR="001313E8" w14:paraId="409B300B" w14:textId="77777777">
        <w:tc>
          <w:tcPr>
            <w:tcW w:w="4320" w:type="dxa"/>
            <w:shd w:val="clear" w:color="auto" w:fill="AFC4E9"/>
          </w:tcPr>
          <w:p w14:paraId="0E545889" w14:textId="77777777" w:rsidR="001313E8" w:rsidRDefault="00684617">
            <w:r>
              <w:rPr>
                <w:b/>
                <w:color w:val="000000"/>
                <w:sz w:val="20"/>
              </w:rPr>
              <w:t>Name</w:t>
            </w:r>
          </w:p>
        </w:tc>
        <w:tc>
          <w:tcPr>
            <w:tcW w:w="1440" w:type="dxa"/>
            <w:shd w:val="clear" w:color="auto" w:fill="AFC4E9"/>
          </w:tcPr>
          <w:p w14:paraId="54D53292" w14:textId="77777777" w:rsidR="001313E8" w:rsidRDefault="00684617">
            <w:r>
              <w:rPr>
                <w:b/>
                <w:color w:val="000000"/>
                <w:sz w:val="20"/>
              </w:rPr>
              <w:t>County</w:t>
            </w:r>
          </w:p>
        </w:tc>
        <w:tc>
          <w:tcPr>
            <w:tcW w:w="1440" w:type="dxa"/>
            <w:shd w:val="clear" w:color="auto" w:fill="AFC4E9"/>
          </w:tcPr>
          <w:p w14:paraId="1201EABA" w14:textId="77777777" w:rsidR="001313E8" w:rsidRDefault="00684617">
            <w:r>
              <w:rPr>
                <w:b/>
                <w:color w:val="000000"/>
                <w:sz w:val="20"/>
              </w:rPr>
              <w:t>TRDS</w:t>
            </w:r>
          </w:p>
        </w:tc>
        <w:tc>
          <w:tcPr>
            <w:tcW w:w="1080" w:type="dxa"/>
            <w:shd w:val="clear" w:color="auto" w:fill="AFC4E9"/>
          </w:tcPr>
          <w:p w14:paraId="6E969352" w14:textId="77777777" w:rsidR="001313E8" w:rsidRDefault="00684617">
            <w:r>
              <w:rPr>
                <w:b/>
                <w:color w:val="000000"/>
                <w:sz w:val="20"/>
              </w:rPr>
              <w:t>Acres</w:t>
            </w:r>
          </w:p>
        </w:tc>
        <w:tc>
          <w:tcPr>
            <w:tcW w:w="1440" w:type="dxa"/>
            <w:shd w:val="clear" w:color="auto" w:fill="AFC4E9"/>
          </w:tcPr>
          <w:p w14:paraId="219EA202" w14:textId="77777777" w:rsidR="001313E8" w:rsidRDefault="00684617">
            <w:r>
              <w:rPr>
                <w:b/>
                <w:color w:val="000000"/>
                <w:sz w:val="20"/>
              </w:rPr>
              <w:t>Est Cost</w:t>
            </w:r>
          </w:p>
        </w:tc>
        <w:tc>
          <w:tcPr>
            <w:tcW w:w="1440" w:type="dxa"/>
            <w:shd w:val="clear" w:color="auto" w:fill="AFC4E9"/>
          </w:tcPr>
          <w:p w14:paraId="5DB9EBE2" w14:textId="77777777" w:rsidR="001313E8" w:rsidRDefault="00684617">
            <w:r>
              <w:rPr>
                <w:b/>
                <w:color w:val="000000"/>
                <w:sz w:val="20"/>
              </w:rPr>
              <w:t>Existing Protection</w:t>
            </w:r>
          </w:p>
        </w:tc>
      </w:tr>
      <w:tr w:rsidR="001313E8" w14:paraId="4DC0B76A" w14:textId="77777777">
        <w:tc>
          <w:tcPr>
            <w:tcW w:w="4320" w:type="dxa"/>
          </w:tcPr>
          <w:p w14:paraId="1C8EE1E7" w14:textId="77777777" w:rsidR="001313E8" w:rsidRDefault="00684617">
            <w:r>
              <w:rPr>
                <w:sz w:val="20"/>
              </w:rPr>
              <w:t>Wacouta Bay</w:t>
            </w:r>
          </w:p>
        </w:tc>
        <w:tc>
          <w:tcPr>
            <w:tcW w:w="1440" w:type="dxa"/>
          </w:tcPr>
          <w:p w14:paraId="307D0E78" w14:textId="77777777" w:rsidR="001313E8" w:rsidRDefault="00684617">
            <w:r>
              <w:rPr>
                <w:sz w:val="20"/>
              </w:rPr>
              <w:t>Goodhue</w:t>
            </w:r>
          </w:p>
        </w:tc>
        <w:tc>
          <w:tcPr>
            <w:tcW w:w="1440" w:type="dxa"/>
          </w:tcPr>
          <w:p w14:paraId="48A0EA3C" w14:textId="77777777" w:rsidR="001313E8" w:rsidRDefault="00684617">
            <w:r>
              <w:rPr>
                <w:sz w:val="20"/>
              </w:rPr>
              <w:t>11314236</w:t>
            </w:r>
          </w:p>
        </w:tc>
        <w:tc>
          <w:tcPr>
            <w:tcW w:w="1080" w:type="dxa"/>
          </w:tcPr>
          <w:p w14:paraId="6046D510" w14:textId="77777777" w:rsidR="001313E8" w:rsidRDefault="00684617">
            <w:pPr>
              <w:jc w:val="right"/>
            </w:pPr>
            <w:r>
              <w:rPr>
                <w:sz w:val="20"/>
              </w:rPr>
              <w:t>449</w:t>
            </w:r>
          </w:p>
        </w:tc>
        <w:tc>
          <w:tcPr>
            <w:tcW w:w="1440" w:type="dxa"/>
          </w:tcPr>
          <w:p w14:paraId="1868BBC7" w14:textId="77777777" w:rsidR="001313E8" w:rsidRDefault="00684617">
            <w:pPr>
              <w:jc w:val="right"/>
            </w:pPr>
            <w:r>
              <w:rPr>
                <w:sz w:val="20"/>
              </w:rPr>
              <w:t>$6,200,000</w:t>
            </w:r>
          </w:p>
        </w:tc>
        <w:tc>
          <w:tcPr>
            <w:tcW w:w="1440" w:type="dxa"/>
          </w:tcPr>
          <w:p w14:paraId="04F88987" w14:textId="77777777" w:rsidR="001313E8" w:rsidRDefault="00684617">
            <w:r>
              <w:rPr>
                <w:sz w:val="20"/>
              </w:rPr>
              <w:t>No</w:t>
            </w:r>
          </w:p>
        </w:tc>
      </w:tr>
      <w:tr w:rsidR="001313E8" w14:paraId="0774E9B1" w14:textId="77777777">
        <w:tc>
          <w:tcPr>
            <w:tcW w:w="4320" w:type="dxa"/>
          </w:tcPr>
          <w:p w14:paraId="75494043" w14:textId="77777777" w:rsidR="001313E8" w:rsidRDefault="00684617">
            <w:r>
              <w:rPr>
                <w:sz w:val="20"/>
              </w:rPr>
              <w:t>Houston County State Forest Addition</w:t>
            </w:r>
          </w:p>
        </w:tc>
        <w:tc>
          <w:tcPr>
            <w:tcW w:w="1440" w:type="dxa"/>
          </w:tcPr>
          <w:p w14:paraId="1633339E" w14:textId="77777777" w:rsidR="001313E8" w:rsidRDefault="00684617">
            <w:r>
              <w:rPr>
                <w:sz w:val="20"/>
              </w:rPr>
              <w:t>Houston</w:t>
            </w:r>
          </w:p>
        </w:tc>
        <w:tc>
          <w:tcPr>
            <w:tcW w:w="1440" w:type="dxa"/>
          </w:tcPr>
          <w:p w14:paraId="454FEFD1" w14:textId="77777777" w:rsidR="001313E8" w:rsidRDefault="00684617">
            <w:r>
              <w:rPr>
                <w:sz w:val="20"/>
              </w:rPr>
              <w:t>10307224</w:t>
            </w:r>
          </w:p>
        </w:tc>
        <w:tc>
          <w:tcPr>
            <w:tcW w:w="1080" w:type="dxa"/>
          </w:tcPr>
          <w:p w14:paraId="26B00057" w14:textId="77777777" w:rsidR="001313E8" w:rsidRDefault="00684617">
            <w:pPr>
              <w:jc w:val="right"/>
            </w:pPr>
            <w:r>
              <w:rPr>
                <w:sz w:val="20"/>
              </w:rPr>
              <w:t>163</w:t>
            </w:r>
          </w:p>
        </w:tc>
        <w:tc>
          <w:tcPr>
            <w:tcW w:w="1440" w:type="dxa"/>
          </w:tcPr>
          <w:p w14:paraId="4909D429" w14:textId="77777777" w:rsidR="001313E8" w:rsidRDefault="00684617">
            <w:pPr>
              <w:jc w:val="right"/>
            </w:pPr>
            <w:r>
              <w:rPr>
                <w:sz w:val="20"/>
              </w:rPr>
              <w:t>$1,300,000</w:t>
            </w:r>
          </w:p>
        </w:tc>
        <w:tc>
          <w:tcPr>
            <w:tcW w:w="1440" w:type="dxa"/>
          </w:tcPr>
          <w:p w14:paraId="191CF879" w14:textId="77777777" w:rsidR="001313E8" w:rsidRDefault="00684617">
            <w:r>
              <w:rPr>
                <w:sz w:val="20"/>
              </w:rPr>
              <w:t>No</w:t>
            </w:r>
          </w:p>
        </w:tc>
      </w:tr>
      <w:tr w:rsidR="001313E8" w14:paraId="613D225B" w14:textId="77777777">
        <w:tc>
          <w:tcPr>
            <w:tcW w:w="4320" w:type="dxa"/>
          </w:tcPr>
          <w:p w14:paraId="2B35D377" w14:textId="77777777" w:rsidR="001313E8" w:rsidRDefault="00684617">
            <w:r>
              <w:rPr>
                <w:sz w:val="20"/>
              </w:rPr>
              <w:t>Zumbro Addition to Dorer Forest</w:t>
            </w:r>
          </w:p>
        </w:tc>
        <w:tc>
          <w:tcPr>
            <w:tcW w:w="1440" w:type="dxa"/>
          </w:tcPr>
          <w:p w14:paraId="4AFE3D7E" w14:textId="77777777" w:rsidR="001313E8" w:rsidRDefault="00684617">
            <w:r>
              <w:rPr>
                <w:sz w:val="20"/>
              </w:rPr>
              <w:t>Wabasha</w:t>
            </w:r>
          </w:p>
        </w:tc>
        <w:tc>
          <w:tcPr>
            <w:tcW w:w="1440" w:type="dxa"/>
          </w:tcPr>
          <w:p w14:paraId="1689ECA2" w14:textId="77777777" w:rsidR="001313E8" w:rsidRDefault="00684617">
            <w:r>
              <w:rPr>
                <w:sz w:val="20"/>
              </w:rPr>
              <w:t>11010218</w:t>
            </w:r>
          </w:p>
        </w:tc>
        <w:tc>
          <w:tcPr>
            <w:tcW w:w="1080" w:type="dxa"/>
          </w:tcPr>
          <w:p w14:paraId="4447BEDF" w14:textId="77777777" w:rsidR="001313E8" w:rsidRDefault="00684617">
            <w:pPr>
              <w:jc w:val="right"/>
            </w:pPr>
            <w:r>
              <w:rPr>
                <w:sz w:val="20"/>
              </w:rPr>
              <w:t>155</w:t>
            </w:r>
          </w:p>
        </w:tc>
        <w:tc>
          <w:tcPr>
            <w:tcW w:w="1440" w:type="dxa"/>
          </w:tcPr>
          <w:p w14:paraId="0F723773" w14:textId="77777777" w:rsidR="001313E8" w:rsidRDefault="00684617">
            <w:pPr>
              <w:jc w:val="right"/>
            </w:pPr>
            <w:r>
              <w:rPr>
                <w:sz w:val="20"/>
              </w:rPr>
              <w:t>$800,000</w:t>
            </w:r>
          </w:p>
        </w:tc>
        <w:tc>
          <w:tcPr>
            <w:tcW w:w="1440" w:type="dxa"/>
          </w:tcPr>
          <w:p w14:paraId="2BC5E05D" w14:textId="77777777" w:rsidR="001313E8" w:rsidRDefault="00684617">
            <w:r>
              <w:rPr>
                <w:sz w:val="20"/>
              </w:rPr>
              <w:t>No</w:t>
            </w:r>
          </w:p>
        </w:tc>
      </w:tr>
      <w:tr w:rsidR="001313E8" w14:paraId="2B786104" w14:textId="77777777">
        <w:tc>
          <w:tcPr>
            <w:tcW w:w="4320" w:type="dxa"/>
          </w:tcPr>
          <w:p w14:paraId="015BDD58" w14:textId="77777777" w:rsidR="001313E8" w:rsidRDefault="00684617">
            <w:r>
              <w:rPr>
                <w:sz w:val="20"/>
              </w:rPr>
              <w:t>Dorer State Forest Addition - Minneiska</w:t>
            </w:r>
          </w:p>
        </w:tc>
        <w:tc>
          <w:tcPr>
            <w:tcW w:w="1440" w:type="dxa"/>
          </w:tcPr>
          <w:p w14:paraId="3C473C1B" w14:textId="77777777" w:rsidR="001313E8" w:rsidRDefault="00684617">
            <w:r>
              <w:rPr>
                <w:sz w:val="20"/>
              </w:rPr>
              <w:t>Winona</w:t>
            </w:r>
          </w:p>
        </w:tc>
        <w:tc>
          <w:tcPr>
            <w:tcW w:w="1440" w:type="dxa"/>
          </w:tcPr>
          <w:p w14:paraId="13D9A810" w14:textId="77777777" w:rsidR="001313E8" w:rsidRDefault="00684617">
            <w:r>
              <w:rPr>
                <w:sz w:val="20"/>
              </w:rPr>
              <w:t>10809202</w:t>
            </w:r>
          </w:p>
        </w:tc>
        <w:tc>
          <w:tcPr>
            <w:tcW w:w="1080" w:type="dxa"/>
          </w:tcPr>
          <w:p w14:paraId="20111AFF" w14:textId="77777777" w:rsidR="001313E8" w:rsidRDefault="00684617">
            <w:pPr>
              <w:jc w:val="right"/>
            </w:pPr>
            <w:r>
              <w:rPr>
                <w:sz w:val="20"/>
              </w:rPr>
              <w:t>142</w:t>
            </w:r>
          </w:p>
        </w:tc>
        <w:tc>
          <w:tcPr>
            <w:tcW w:w="1440" w:type="dxa"/>
          </w:tcPr>
          <w:p w14:paraId="4B45706B" w14:textId="77777777" w:rsidR="001313E8" w:rsidRDefault="00684617">
            <w:pPr>
              <w:jc w:val="right"/>
            </w:pPr>
            <w:r>
              <w:rPr>
                <w:sz w:val="20"/>
              </w:rPr>
              <w:t>$900,000</w:t>
            </w:r>
          </w:p>
        </w:tc>
        <w:tc>
          <w:tcPr>
            <w:tcW w:w="1440" w:type="dxa"/>
          </w:tcPr>
          <w:p w14:paraId="41F69329" w14:textId="77777777" w:rsidR="001313E8" w:rsidRDefault="00684617">
            <w:r>
              <w:rPr>
                <w:sz w:val="20"/>
              </w:rPr>
              <w:t>No</w:t>
            </w:r>
          </w:p>
        </w:tc>
      </w:tr>
      <w:tr w:rsidR="001313E8" w14:paraId="1359FBAD" w14:textId="77777777">
        <w:tc>
          <w:tcPr>
            <w:tcW w:w="4320" w:type="dxa"/>
          </w:tcPr>
          <w:p w14:paraId="442E971E" w14:textId="77777777" w:rsidR="001313E8" w:rsidRDefault="00684617">
            <w:r>
              <w:rPr>
                <w:sz w:val="20"/>
              </w:rPr>
              <w:t>Weber Springs</w:t>
            </w:r>
          </w:p>
        </w:tc>
        <w:tc>
          <w:tcPr>
            <w:tcW w:w="1440" w:type="dxa"/>
          </w:tcPr>
          <w:p w14:paraId="4A682A5F" w14:textId="77777777" w:rsidR="001313E8" w:rsidRDefault="00684617">
            <w:r>
              <w:rPr>
                <w:sz w:val="20"/>
              </w:rPr>
              <w:t>Winona</w:t>
            </w:r>
          </w:p>
        </w:tc>
        <w:tc>
          <w:tcPr>
            <w:tcW w:w="1440" w:type="dxa"/>
          </w:tcPr>
          <w:p w14:paraId="192E5B80" w14:textId="77777777" w:rsidR="001313E8" w:rsidRDefault="00684617">
            <w:r>
              <w:rPr>
                <w:sz w:val="20"/>
              </w:rPr>
              <w:t>10505228</w:t>
            </w:r>
          </w:p>
        </w:tc>
        <w:tc>
          <w:tcPr>
            <w:tcW w:w="1080" w:type="dxa"/>
          </w:tcPr>
          <w:p w14:paraId="227900F0" w14:textId="77777777" w:rsidR="001313E8" w:rsidRDefault="00684617">
            <w:pPr>
              <w:jc w:val="right"/>
            </w:pPr>
            <w:r>
              <w:rPr>
                <w:sz w:val="20"/>
              </w:rPr>
              <w:t>800</w:t>
            </w:r>
          </w:p>
        </w:tc>
        <w:tc>
          <w:tcPr>
            <w:tcW w:w="1440" w:type="dxa"/>
          </w:tcPr>
          <w:p w14:paraId="1725BCF3" w14:textId="77777777" w:rsidR="001313E8" w:rsidRDefault="00684617">
            <w:pPr>
              <w:jc w:val="right"/>
            </w:pPr>
            <w:r>
              <w:rPr>
                <w:sz w:val="20"/>
              </w:rPr>
              <w:t>$4,800,000</w:t>
            </w:r>
          </w:p>
        </w:tc>
        <w:tc>
          <w:tcPr>
            <w:tcW w:w="1440" w:type="dxa"/>
          </w:tcPr>
          <w:p w14:paraId="1DCE6DE0" w14:textId="77777777" w:rsidR="001313E8" w:rsidRDefault="00684617">
            <w:r>
              <w:rPr>
                <w:sz w:val="20"/>
              </w:rPr>
              <w:t>No</w:t>
            </w:r>
          </w:p>
        </w:tc>
      </w:tr>
    </w:tbl>
    <w:p w14:paraId="7E18D264" w14:textId="77777777" w:rsidR="001313E8" w:rsidRDefault="00684617">
      <w:r>
        <w:br w:type="page"/>
      </w:r>
    </w:p>
    <w:p w14:paraId="194C4F86" w14:textId="77777777" w:rsidR="001313E8" w:rsidRDefault="00684617">
      <w:pPr>
        <w:pStyle w:val="Heading2"/>
        <w:spacing w:before="0" w:after="80"/>
        <w:jc w:val="center"/>
      </w:pPr>
      <w:r>
        <w:rPr>
          <w:color w:val="2C559C"/>
          <w:sz w:val="28"/>
          <w:u w:val="single"/>
        </w:rPr>
        <w:lastRenderedPageBreak/>
        <w:t>Parcel Map</w:t>
      </w:r>
    </w:p>
    <w:p w14:paraId="1F9391A3" w14:textId="77777777" w:rsidR="001313E8" w:rsidRDefault="00684617">
      <w:r>
        <w:rPr>
          <w:noProof/>
        </w:rPr>
        <w:drawing>
          <wp:inline distT="0" distB="0" distL="0" distR="0" wp14:anchorId="3BC834ED" wp14:editId="0AA32ADD">
            <wp:extent cx="6949440" cy="7772400"/>
            <wp:effectExtent l="0" t="0" r="0" b="0"/>
            <wp:docPr id="2" name="Picture 2" descr="A map containing parcel point locations for Southeast Minnesota Protection and Restoration Phas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10"/>
                    <a:stretch>
                      <a:fillRect/>
                    </a:stretch>
                  </pic:blipFill>
                  <pic:spPr>
                    <a:xfrm>
                      <a:off x="0" y="0"/>
                      <a:ext cx="6949440" cy="7772400"/>
                    </a:xfrm>
                    <a:prstGeom prst="rect">
                      <a:avLst/>
                    </a:prstGeom>
                  </pic:spPr>
                </pic:pic>
              </a:graphicData>
            </a:graphic>
          </wp:inline>
        </w:drawing>
      </w:r>
    </w:p>
    <w:p w14:paraId="7B46D867" w14:textId="77777777" w:rsidR="001313E8" w:rsidRDefault="00684617">
      <w:r>
        <w:rPr>
          <w:noProof/>
        </w:rPr>
        <w:drawing>
          <wp:inline distT="0" distB="0" distL="0" distR="0" wp14:anchorId="30B00DB1" wp14:editId="6D0A1BFC">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1"/>
                    <a:stretch>
                      <a:fillRect/>
                    </a:stretch>
                  </pic:blipFill>
                  <pic:spPr>
                    <a:xfrm>
                      <a:off x="0" y="0"/>
                      <a:ext cx="1146810" cy="640080"/>
                    </a:xfrm>
                    <a:prstGeom prst="rect">
                      <a:avLst/>
                    </a:prstGeom>
                  </pic:spPr>
                </pic:pic>
              </a:graphicData>
            </a:graphic>
          </wp:inline>
        </w:drawing>
      </w:r>
    </w:p>
    <w:sectPr w:rsidR="001313E8" w:rsidSect="00B8526E">
      <w:headerReference w:type="default" r:id="rId12"/>
      <w:footerReference w:type="default" r:id="rId13"/>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35CFE" w14:textId="77777777" w:rsidR="00306DD4" w:rsidRDefault="00306DD4" w:rsidP="008B4B83">
      <w:pPr>
        <w:spacing w:after="0" w:line="240" w:lineRule="auto"/>
      </w:pPr>
      <w:r>
        <w:separator/>
      </w:r>
    </w:p>
  </w:endnote>
  <w:endnote w:type="continuationSeparator" w:id="0">
    <w:p w14:paraId="28D32E58" w14:textId="77777777" w:rsidR="00306DD4" w:rsidRDefault="00306DD4"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07A9"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40B185BB"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9113C" w14:textId="77777777" w:rsidR="00306DD4" w:rsidRDefault="00306DD4" w:rsidP="008B4B83">
      <w:pPr>
        <w:spacing w:after="0" w:line="240" w:lineRule="auto"/>
      </w:pPr>
      <w:r>
        <w:separator/>
      </w:r>
    </w:p>
  </w:footnote>
  <w:footnote w:type="continuationSeparator" w:id="0">
    <w:p w14:paraId="33763BAF" w14:textId="77777777" w:rsidR="00306DD4" w:rsidRDefault="00306DD4"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FCD6" w14:textId="77777777" w:rsidR="001313E8" w:rsidRDefault="00684617">
    <w:pPr>
      <w:pStyle w:val="Header"/>
      <w:jc w:val="right"/>
    </w:pPr>
    <w:r>
      <w:t>Proposal #: HA17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81342053">
    <w:abstractNumId w:val="8"/>
  </w:num>
  <w:num w:numId="2" w16cid:durableId="1420174283">
    <w:abstractNumId w:val="6"/>
  </w:num>
  <w:num w:numId="3" w16cid:durableId="629170423">
    <w:abstractNumId w:val="5"/>
  </w:num>
  <w:num w:numId="4" w16cid:durableId="949240983">
    <w:abstractNumId w:val="4"/>
  </w:num>
  <w:num w:numId="5" w16cid:durableId="1963077207">
    <w:abstractNumId w:val="7"/>
  </w:num>
  <w:num w:numId="6" w16cid:durableId="814418128">
    <w:abstractNumId w:val="3"/>
  </w:num>
  <w:num w:numId="7" w16cid:durableId="1992442011">
    <w:abstractNumId w:val="2"/>
  </w:num>
  <w:num w:numId="8" w16cid:durableId="1225482591">
    <w:abstractNumId w:val="1"/>
  </w:num>
  <w:num w:numId="9" w16cid:durableId="194518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313E8"/>
    <w:rsid w:val="0015074B"/>
    <w:rsid w:val="0029639D"/>
    <w:rsid w:val="002C08D0"/>
    <w:rsid w:val="00306DD4"/>
    <w:rsid w:val="00326F90"/>
    <w:rsid w:val="00343803"/>
    <w:rsid w:val="003C19B6"/>
    <w:rsid w:val="00641F5E"/>
    <w:rsid w:val="00684617"/>
    <w:rsid w:val="006A4748"/>
    <w:rsid w:val="008B4B83"/>
    <w:rsid w:val="00AA1D8D"/>
    <w:rsid w:val="00B47730"/>
    <w:rsid w:val="00B8526E"/>
    <w:rsid w:val="00CB0664"/>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97B4DA"/>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sohcprojectmgmt.leg.mn/media/lsohc/proposal/signup_criteria/2ca4c0a7-24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6312</Words>
  <Characters>35164</Characters>
  <Application>Microsoft Office Word</Application>
  <DocSecurity>0</DocSecurity>
  <Lines>1674</Lines>
  <Paragraphs>1337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Southeast Minnesota Protection and Restoration Phase 14</dc:title>
  <dc:subject/>
  <dc:creator>LSOHC</dc:creator>
  <cp:keywords/>
  <dc:description>generated by python-docx</dc:description>
  <cp:lastModifiedBy>Tom Rebman</cp:lastModifiedBy>
  <cp:revision>2</cp:revision>
  <dcterms:created xsi:type="dcterms:W3CDTF">2025-06-26T22:13:00Z</dcterms:created>
  <dcterms:modified xsi:type="dcterms:W3CDTF">2025-06-26T22:13:00Z</dcterms:modified>
  <cp:category/>
  <dc:language>English</dc:language>
</cp:coreProperties>
</file>