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65DF8" w14:textId="77777777" w:rsidR="00343803" w:rsidRDefault="00343803"/>
    <w:p w14:paraId="05BFA380" w14:textId="77777777" w:rsidR="00FA12E0" w:rsidRDefault="00B77CEF">
      <w:pPr>
        <w:jc w:val="center"/>
      </w:pPr>
      <w:r>
        <w:rPr>
          <w:noProof/>
        </w:rPr>
        <w:drawing>
          <wp:inline distT="0" distB="0" distL="0" distR="0" wp14:anchorId="61AFCF42" wp14:editId="30AEF9F5">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23F02604" w14:textId="77777777" w:rsidR="00FA12E0" w:rsidRDefault="00B77CEF">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Cannon River Watershed Habitat Protection and Restoration Program - 15</w:t>
      </w:r>
      <w:r>
        <w:rPr>
          <w:b w:val="0"/>
          <w:color w:val="000000"/>
          <w:sz w:val="26"/>
        </w:rPr>
        <w:br/>
        <w:t>ML 2026 Request for Funding</w:t>
      </w:r>
    </w:p>
    <w:p w14:paraId="4EEF29FD" w14:textId="77777777" w:rsidR="00FA12E0" w:rsidRDefault="00B77CEF">
      <w:pPr>
        <w:pStyle w:val="Heading2"/>
        <w:spacing w:before="0" w:after="80"/>
        <w:jc w:val="center"/>
      </w:pPr>
      <w:r>
        <w:rPr>
          <w:color w:val="2C559C"/>
          <w:sz w:val="28"/>
          <w:u w:val="single"/>
        </w:rPr>
        <w:t>General Information</w:t>
      </w:r>
    </w:p>
    <w:p w14:paraId="482AB423" w14:textId="77777777" w:rsidR="00FA12E0" w:rsidRDefault="00B77CEF">
      <w:r>
        <w:rPr>
          <w:b/>
        </w:rPr>
        <w:t xml:space="preserve">Date: </w:t>
      </w:r>
      <w:r>
        <w:t>06/26/2025</w:t>
      </w:r>
    </w:p>
    <w:p w14:paraId="294D8BC4" w14:textId="77777777" w:rsidR="00FA12E0" w:rsidRDefault="00B77CEF">
      <w:r>
        <w:rPr>
          <w:b/>
        </w:rPr>
        <w:t xml:space="preserve">Proposal Title: </w:t>
      </w:r>
      <w:r>
        <w:t xml:space="preserve">Cannon River Watershed Habitat Protection and </w:t>
      </w:r>
      <w:r>
        <w:t>Restoration Program - 15</w:t>
      </w:r>
    </w:p>
    <w:p w14:paraId="1EF7AB02" w14:textId="77777777" w:rsidR="00FA12E0" w:rsidRDefault="00B77CEF">
      <w:r>
        <w:rPr>
          <w:b/>
        </w:rPr>
        <w:t xml:space="preserve">Funds Requested: </w:t>
      </w:r>
      <w:r>
        <w:t>$11,769,800</w:t>
      </w:r>
    </w:p>
    <w:p w14:paraId="1E68262C" w14:textId="77777777" w:rsidR="00FA12E0" w:rsidRDefault="00B77CEF">
      <w:r>
        <w:rPr>
          <w:b/>
        </w:rPr>
        <w:t xml:space="preserve">Confirmed Leverage Funds: </w:t>
      </w:r>
      <w:r>
        <w:t>$101,000</w:t>
      </w:r>
    </w:p>
    <w:p w14:paraId="1C8D338A" w14:textId="77777777" w:rsidR="00FA12E0" w:rsidRDefault="00B77CEF">
      <w:r>
        <w:rPr>
          <w:b/>
        </w:rPr>
        <w:t xml:space="preserve">Is this proposal Scalable?: </w:t>
      </w:r>
      <w:r>
        <w:t>Yes</w:t>
      </w:r>
    </w:p>
    <w:p w14:paraId="6FFEE888" w14:textId="77777777" w:rsidR="00FA12E0" w:rsidRDefault="00B77CEF">
      <w:pPr>
        <w:pStyle w:val="Heading3"/>
        <w:spacing w:before="60" w:after="80"/>
      </w:pPr>
      <w:r>
        <w:rPr>
          <w:color w:val="254885"/>
          <w:sz w:val="26"/>
        </w:rPr>
        <w:t>Manager Information</w:t>
      </w:r>
    </w:p>
    <w:p w14:paraId="212B9A7A" w14:textId="77777777" w:rsidR="00FA12E0" w:rsidRDefault="00B77CEF">
      <w:r>
        <w:rPr>
          <w:b/>
        </w:rPr>
        <w:t xml:space="preserve">Manager's Name: </w:t>
      </w:r>
      <w:r>
        <w:t>Jennifer Tonko</w:t>
      </w:r>
      <w:r>
        <w:rPr>
          <w:b/>
        </w:rPr>
        <w:br/>
        <w:t xml:space="preserve">Title: </w:t>
      </w:r>
      <w:r>
        <w:t>Executive Director</w:t>
      </w:r>
      <w:r>
        <w:rPr>
          <w:b/>
        </w:rPr>
        <w:br/>
        <w:t xml:space="preserve">Organization: </w:t>
      </w:r>
      <w:r>
        <w:t>Clean River Partners</w:t>
      </w:r>
      <w:r>
        <w:rPr>
          <w:b/>
        </w:rPr>
        <w:br/>
        <w:t xml:space="preserve">Address: </w:t>
      </w:r>
      <w:r>
        <w:t xml:space="preserve">205 Water Street S Suite 1  </w:t>
      </w:r>
      <w:r>
        <w:rPr>
          <w:b/>
        </w:rPr>
        <w:br/>
        <w:t xml:space="preserve">City: </w:t>
      </w:r>
      <w:r>
        <w:t>Northfield, MN 55057</w:t>
      </w:r>
      <w:r>
        <w:rPr>
          <w:b/>
        </w:rPr>
        <w:br/>
        <w:t xml:space="preserve">Email: </w:t>
      </w:r>
      <w:r>
        <w:t>jennifer@cleanriverpartners.org</w:t>
      </w:r>
      <w:r>
        <w:rPr>
          <w:b/>
        </w:rPr>
        <w:br/>
        <w:t xml:space="preserve">Office Number: </w:t>
      </w:r>
      <w:r>
        <w:t>507-786-3913</w:t>
      </w:r>
      <w:r>
        <w:rPr>
          <w:b/>
        </w:rPr>
        <w:br/>
        <w:t xml:space="preserve">Mobile Number: </w:t>
      </w:r>
      <w:r>
        <w:t xml:space="preserve"> </w:t>
      </w:r>
      <w:r>
        <w:rPr>
          <w:b/>
        </w:rPr>
        <w:br/>
        <w:t xml:space="preserve">Fax Number: </w:t>
      </w:r>
      <w:r>
        <w:t xml:space="preserve"> </w:t>
      </w:r>
      <w:r>
        <w:rPr>
          <w:b/>
        </w:rPr>
        <w:br/>
        <w:t xml:space="preserve">Website: </w:t>
      </w:r>
      <w:r>
        <w:t>https://cleanriverpartners.org/</w:t>
      </w:r>
    </w:p>
    <w:p w14:paraId="20D1F18B" w14:textId="77777777" w:rsidR="00FA12E0" w:rsidRDefault="00B77CEF">
      <w:pPr>
        <w:pStyle w:val="Heading3"/>
        <w:spacing w:before="60" w:after="80"/>
      </w:pPr>
      <w:r>
        <w:rPr>
          <w:color w:val="254885"/>
          <w:sz w:val="26"/>
        </w:rPr>
        <w:t>Location Information</w:t>
      </w:r>
    </w:p>
    <w:p w14:paraId="312C3651" w14:textId="77777777" w:rsidR="00FA12E0" w:rsidRDefault="00B77CEF">
      <w:r>
        <w:rPr>
          <w:b/>
        </w:rPr>
        <w:t xml:space="preserve">County Location(s): </w:t>
      </w:r>
      <w:r>
        <w:t>Goodhue, Le Sueur, Rice and Steele.</w:t>
      </w:r>
    </w:p>
    <w:p w14:paraId="082C8C95" w14:textId="77777777" w:rsidR="00FA12E0" w:rsidRDefault="00B77CEF">
      <w:pPr>
        <w:pStyle w:val="BodyText"/>
      </w:pPr>
      <w:r>
        <w:rPr>
          <w:b/>
        </w:rPr>
        <w:t>Eco regions in which work will take place:</w:t>
      </w:r>
    </w:p>
    <w:p w14:paraId="3019EAB9" w14:textId="77777777" w:rsidR="00FA12E0" w:rsidRDefault="00B77CEF">
      <w:pPr>
        <w:ind w:left="360"/>
      </w:pPr>
      <w:r>
        <w:t>Prairie</w:t>
      </w:r>
    </w:p>
    <w:p w14:paraId="6D4E96B1" w14:textId="77777777" w:rsidR="00FA12E0" w:rsidRDefault="00B77CEF">
      <w:pPr>
        <w:ind w:left="360"/>
      </w:pPr>
      <w:r>
        <w:t>Southeast Forest</w:t>
      </w:r>
    </w:p>
    <w:p w14:paraId="7AF7FC2F" w14:textId="77777777" w:rsidR="00FA12E0" w:rsidRDefault="00B77CEF">
      <w:pPr>
        <w:ind w:left="360"/>
      </w:pPr>
      <w:r>
        <w:t>Forest / Prairie Transition</w:t>
      </w:r>
    </w:p>
    <w:p w14:paraId="169288E5" w14:textId="77777777" w:rsidR="00FA12E0" w:rsidRDefault="00B77CEF">
      <w:pPr>
        <w:pStyle w:val="BodyText"/>
      </w:pPr>
      <w:r>
        <w:rPr>
          <w:b/>
        </w:rPr>
        <w:t>Activity types:</w:t>
      </w:r>
    </w:p>
    <w:p w14:paraId="0E9A6960" w14:textId="77777777" w:rsidR="00FA12E0" w:rsidRDefault="00B77CEF">
      <w:pPr>
        <w:ind w:left="360"/>
      </w:pPr>
      <w:r>
        <w:t>Protect in Fee</w:t>
      </w:r>
    </w:p>
    <w:p w14:paraId="54C9337B" w14:textId="77777777" w:rsidR="00FA12E0" w:rsidRDefault="00B77CEF">
      <w:pPr>
        <w:ind w:left="360"/>
      </w:pPr>
      <w:r>
        <w:t>Restore</w:t>
      </w:r>
    </w:p>
    <w:p w14:paraId="45C8EAF2" w14:textId="77777777" w:rsidR="00FA12E0" w:rsidRDefault="00B77CEF">
      <w:pPr>
        <w:ind w:left="360"/>
      </w:pPr>
      <w:r>
        <w:lastRenderedPageBreak/>
        <w:t>Enhance</w:t>
      </w:r>
    </w:p>
    <w:p w14:paraId="47EA2A05" w14:textId="77777777" w:rsidR="00FA12E0" w:rsidRDefault="00B77CEF">
      <w:pPr>
        <w:pStyle w:val="BodyText"/>
      </w:pPr>
      <w:r>
        <w:rPr>
          <w:b/>
        </w:rPr>
        <w:t>Priority resources addressed by activity:</w:t>
      </w:r>
    </w:p>
    <w:p w14:paraId="7D5ACF10" w14:textId="77777777" w:rsidR="00FA12E0" w:rsidRPr="00A71C0E" w:rsidRDefault="00B77CEF">
      <w:pPr>
        <w:ind w:left="360"/>
        <w:rPr>
          <w:lang w:val="fr-FR"/>
        </w:rPr>
      </w:pPr>
      <w:proofErr w:type="spellStart"/>
      <w:r w:rsidRPr="00A71C0E">
        <w:rPr>
          <w:lang w:val="fr-FR"/>
        </w:rPr>
        <w:t>Wetlands</w:t>
      </w:r>
      <w:proofErr w:type="spellEnd"/>
    </w:p>
    <w:p w14:paraId="1FC6A36F" w14:textId="77777777" w:rsidR="00FA12E0" w:rsidRPr="00A71C0E" w:rsidRDefault="00B77CEF">
      <w:pPr>
        <w:ind w:left="360"/>
        <w:rPr>
          <w:lang w:val="fr-FR"/>
        </w:rPr>
      </w:pPr>
      <w:r w:rsidRPr="00A71C0E">
        <w:rPr>
          <w:lang w:val="fr-FR"/>
        </w:rPr>
        <w:t>Prairie</w:t>
      </w:r>
    </w:p>
    <w:p w14:paraId="22788E4D" w14:textId="77777777" w:rsidR="00FA12E0" w:rsidRPr="00A71C0E" w:rsidRDefault="00B77CEF">
      <w:pPr>
        <w:ind w:left="360"/>
        <w:rPr>
          <w:lang w:val="fr-FR"/>
        </w:rPr>
      </w:pPr>
      <w:r w:rsidRPr="00A71C0E">
        <w:rPr>
          <w:lang w:val="fr-FR"/>
        </w:rPr>
        <w:t>Forest</w:t>
      </w:r>
    </w:p>
    <w:p w14:paraId="05F7E390" w14:textId="77777777" w:rsidR="00FA12E0" w:rsidRPr="00A71C0E" w:rsidRDefault="00B77CEF">
      <w:pPr>
        <w:ind w:left="360"/>
        <w:rPr>
          <w:lang w:val="fr-FR"/>
        </w:rPr>
      </w:pPr>
      <w:r w:rsidRPr="00A71C0E">
        <w:rPr>
          <w:lang w:val="fr-FR"/>
        </w:rPr>
        <w:t>Habitat</w:t>
      </w:r>
    </w:p>
    <w:p w14:paraId="11E1B8A6" w14:textId="77777777" w:rsidR="00FA12E0" w:rsidRPr="00A71C0E" w:rsidRDefault="00B77CEF">
      <w:pPr>
        <w:pStyle w:val="Heading2"/>
        <w:spacing w:before="0" w:after="80"/>
        <w:jc w:val="center"/>
        <w:rPr>
          <w:lang w:val="fr-FR"/>
        </w:rPr>
      </w:pPr>
      <w:r w:rsidRPr="00A71C0E">
        <w:rPr>
          <w:color w:val="2C559C"/>
          <w:sz w:val="28"/>
          <w:u w:val="single"/>
          <w:lang w:val="fr-FR"/>
        </w:rPr>
        <w:t>Narrative</w:t>
      </w:r>
    </w:p>
    <w:p w14:paraId="1B7567A9" w14:textId="77777777" w:rsidR="00FA12E0" w:rsidRPr="00A71C0E" w:rsidRDefault="00B77CEF">
      <w:pPr>
        <w:pStyle w:val="Heading3"/>
        <w:spacing w:before="60" w:after="80"/>
        <w:rPr>
          <w:lang w:val="fr-FR"/>
        </w:rPr>
      </w:pPr>
      <w:r w:rsidRPr="00A71C0E">
        <w:rPr>
          <w:color w:val="254885"/>
          <w:sz w:val="26"/>
          <w:lang w:val="fr-FR"/>
        </w:rPr>
        <w:t>Abstract</w:t>
      </w:r>
    </w:p>
    <w:p w14:paraId="02169072" w14:textId="77777777" w:rsidR="00FA12E0" w:rsidRDefault="00B77CEF">
      <w:r>
        <w:t xml:space="preserve">The Cannon </w:t>
      </w:r>
      <w:r>
        <w:t>River Watershed Habitat Protection and Restoration Program will protect approximately 846 acres in fee; and restore or enhance approximately 512 acres of high-priority wildlife habitat within the Cannon River Watershed, including wetlands, prairies, forests, and river/shallow lake shoreline.</w:t>
      </w:r>
    </w:p>
    <w:p w14:paraId="36B014EB" w14:textId="77777777" w:rsidR="00FA12E0" w:rsidRDefault="00B77CEF">
      <w:pPr>
        <w:pStyle w:val="Heading3"/>
        <w:spacing w:before="60" w:after="80"/>
      </w:pPr>
      <w:r>
        <w:rPr>
          <w:color w:val="254885"/>
          <w:sz w:val="26"/>
        </w:rPr>
        <w:t>Design and Scope of Work</w:t>
      </w:r>
    </w:p>
    <w:p w14:paraId="1C1F5B5C" w14:textId="77777777" w:rsidR="00FA12E0" w:rsidRDefault="00B77CEF">
      <w:r>
        <w:t xml:space="preserve">The Cannon River Watershed Habitat Protection and Restoration Program continues to protect, create, and restore publicly accessible, high-quality habitat lands throughout the Cannon River Watershed (CRW), increasing restored habitat on public lands available for hunting, angling, and other recreation within an hour’s drive for over half of Minnesota’s population. </w:t>
      </w:r>
      <w:r>
        <w:br/>
      </w:r>
      <w:r>
        <w:br/>
        <w:t xml:space="preserve">Located south of the Twin Cities, the 1,460 square mile CRW includes over 800 linear miles of streams and rivers that drain a diverse landscape. This area supports numerous habitats, including prairie, oak savanna, and Big Woods, though the watershed is now dominated by agricultural fields and urban development. Agricultural practices and shoreline development are major contributors to the impaired status of stretches of the Cannon River and its associated lakes and streams. </w:t>
      </w:r>
      <w:r>
        <w:br/>
      </w:r>
      <w:r>
        <w:br/>
        <w:t>This multi-year, multi-partn</w:t>
      </w:r>
      <w:r>
        <w:t>er program protects and restores targeted parcels of land that positively contribute to large complexes of forests, restored prairies, wetlands, lakeshore, and river shoreline. To date, this program has permanently protected 3,357 acres and restored or enhanced 498 acres in the CRW utilizing Outdoor Heritage Funds (918 acres of restoration are underway).</w:t>
      </w:r>
      <w:r>
        <w:br/>
      </w:r>
      <w:r>
        <w:br/>
        <w:t>This partnership is committed to building on prior successes achieved through Outdoor Heritage Fund support, with the goal of establishing habitat corrido</w:t>
      </w:r>
      <w:r>
        <w:t>rs and restoring and enhancing natural habitats for the benefit of all Minnesotans. Through strategic outreach to private landowners, the partnership has generated a cascading conservation effect: the permanent protection of one property often inspires neighboring landowners to learn about the program and pursue permanent preservation of their own land. In Phases 11 and 12, Horseshoe Lake WMA was established through the addition of 152 acres of valuable forest, wetland, and grassland habitat. In Phase 15, H</w:t>
      </w:r>
      <w:r>
        <w:t xml:space="preserve">orseshoe WMA will be expanded even further through the acquisition of 127 acres. This is a crucial step in creating habitat blocks that connect to Horseshoe Lake, improving water quality and preserving habitat. The Horseshoe Lake WMA provides hunting, recreation, and fishing within a 10-minute drive of 20,000 people that reside in growing cities, like Faribault. There is current momentum to permanently protect, restore, and enhance land in the watershed. Phase 15 will protect approximately 846 acres in fee </w:t>
      </w:r>
      <w:r>
        <w:t xml:space="preserve">and restore or enhance 512 acres. </w:t>
      </w:r>
      <w:r>
        <w:br/>
      </w:r>
      <w:r>
        <w:br/>
        <w:t xml:space="preserve">Clean River Partners (CRP) is the local expert in the watershed, connecting with landowners, land managers, </w:t>
      </w:r>
      <w:r>
        <w:lastRenderedPageBreak/>
        <w:t xml:space="preserve">hunters, anglers, and others since 1990. CRP will coordinate this program, providing program administration and landowner outreach. </w:t>
      </w:r>
      <w:r>
        <w:br/>
      </w:r>
      <w:r>
        <w:br/>
        <w:t>Trust for Public Land (TPL) will target large wetland/upland complexes, rare biomes (prairie, oak savanna, and Big Woods forest), shallow lakes, river shoreline, and lands adjacent to existing public land for fee-title acquisition. TP</w:t>
      </w:r>
      <w:r>
        <w:t xml:space="preserve">L will convey lands to the DNR except when local governmental unit ownership is appropriate. </w:t>
      </w:r>
      <w:r>
        <w:br/>
      </w:r>
      <w:r>
        <w:br/>
        <w:t>Great River Greening (GRG) will evaluate parcels targeted for enhancement in collaboration with MN DNR, Municipalities, and USFWS personnel to determine existing and desired conditions. GRG works with the landowners to restore and enhance parcels through invasive species removal, seeding and native vegetation establishment.</w:t>
      </w:r>
    </w:p>
    <w:p w14:paraId="7A0096AF" w14:textId="77777777" w:rsidR="00FA12E0" w:rsidRDefault="00B77CEF">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03A1B59C" w14:textId="77777777" w:rsidR="00FA12E0" w:rsidRDefault="00B77CEF">
      <w:r>
        <w:t>The areas targeted by TPL have been identified and prioritized through state, regional, and local natural resource plans due to their high biodiversity qualities and connectivity to existing public lands. Protection will occur through fee title acquisition and will target Big Woods, oak savannas, wetlands, and sensitive shoreline communities within the CRW. GRG will conduct significant habitat restoration and enhancement work on protected conservation lands identified by DNR and local governments within the</w:t>
      </w:r>
      <w:r>
        <w:t xml:space="preserve"> watershed. The aim is to improve habitat values for wildlife and Species in Greatest Conservation Need (SGCN), including birds using the Mississippi River migratory corridor, pollinators, amphibians, and reptiles. Work will restore and enhance riverine, forest, wetland, oak savanna, and prairie habitat at 7 conservation sites. </w:t>
      </w:r>
      <w:r>
        <w:br/>
      </w:r>
      <w:r>
        <w:br/>
        <w:t>Protection, restoration and/or enhancement of these significant parcels will provide critical habitat for game species, including upland birds (dove, turkey, pheasant, and woodcock</w:t>
      </w:r>
      <w:r>
        <w:t>), white-tailed deer, migratory waterfowl (mallard, canvasback, wood duck, hooded merganser, pintail, and lesser scaup), and aquatic species (trout, northern pike, black crappie, bluegill, and walleye). Protection will also provide access to diverse recreational experiences including duck, pheasant, turkey, and deer hunting as well as river, stream, and lake fishing. Nongame wildlife, including SGCN, that also benefit from this effort includes bald eagle, Bell’s vireo, cerulean warbler, loggerhead shrike, S</w:t>
      </w:r>
      <w:r>
        <w:t>andhill crane, red-headed woodpecker, greater yellowlegs, buffbreasted sandpiper, rusty patched bumble bee, Blanding’s turtle, wood turtle, and mudpuppies.</w:t>
      </w:r>
      <w:r>
        <w:br/>
      </w:r>
      <w:r>
        <w:br/>
        <w:t>Working alongside the MN DNR and Fish and Wildlife, our partnership aims to create expanding habitat along streams and rivers where SGCN reptile and amphibian species have been located. Enhancing riparian corridors will increase nesting habitats for migrating waterfowl and reptile species. Restoration and conversion of tiled crop fields back to tallgras</w:t>
      </w:r>
      <w:r>
        <w:t>s prairie potholes will extend vital habitat for grassland bird species, which have seen a 40% decline in population since the 1960’s.</w:t>
      </w:r>
    </w:p>
    <w:p w14:paraId="6DC0C2DD" w14:textId="77777777" w:rsidR="00FA12E0" w:rsidRDefault="00B77CEF">
      <w:pPr>
        <w:pStyle w:val="Heading3"/>
        <w:spacing w:before="60" w:after="80"/>
      </w:pPr>
      <w:r>
        <w:rPr>
          <w:color w:val="254885"/>
          <w:sz w:val="26"/>
        </w:rPr>
        <w:t xml:space="preserve">What are the elements of this proposal that are critical from a timing perspective? </w:t>
      </w:r>
    </w:p>
    <w:p w14:paraId="17008409" w14:textId="77777777" w:rsidR="00FA12E0" w:rsidRDefault="00B77CEF">
      <w:r>
        <w:t>Only 18% of the landscape in the CRW remains as forest, wetland, or prairie habitat, and many of these areas have been degraded by invasive species. Protection, restoration, and enhancement of the region's unimpaired waters and essential habitat are critically important before they become further degraded by invasive species or by residential development and agricultural pressures. Failing to protect, restore, or enhance these habitats now will result in increased costs in the future. Current OHF dollars ap</w:t>
      </w:r>
      <w:r>
        <w:t xml:space="preserve">propriated to this program for acquisition are fully allocated to existing projects currently under contract, with additional funds needed to complete their acquisition. Many additional parcels with high quality habitat remain unprotected, with interested landowners willing to discuss protection opportunities for their land. Without additional funding, these lands are at risk to be sold on the </w:t>
      </w:r>
      <w:r>
        <w:lastRenderedPageBreak/>
        <w:t>open market and we will have lost existing opportunities to create new public access and outdoor recreation experie</w:t>
      </w:r>
      <w:r>
        <w:t>nces.</w:t>
      </w:r>
    </w:p>
    <w:p w14:paraId="09D6088B" w14:textId="77777777" w:rsidR="00FA12E0" w:rsidRDefault="00B77CEF">
      <w:pPr>
        <w:pStyle w:val="Heading3"/>
        <w:spacing w:before="60" w:after="80"/>
      </w:pPr>
      <w:r>
        <w:rPr>
          <w:color w:val="254885"/>
          <w:sz w:val="26"/>
        </w:rPr>
        <w:t xml:space="preserve">Describe how the proposal expands habitat corridors or complexes and/or addresses habitat fragmentation: </w:t>
      </w:r>
    </w:p>
    <w:p w14:paraId="7312639B" w14:textId="77777777" w:rsidR="00FA12E0" w:rsidRDefault="00B77CEF">
      <w:r>
        <w:t>Southern Minnesota, and specifically the Cannon River Watershed has a rich agriculture presence due to the fertile soils found throughout the region. Large portions of corn and soybean fields limit forage for pollinators, habitat for migrating waterfowl, and can threaten water quality for aquatic species. This partnership aims to protect vulnerable waterways through adjacent land protection and the restoration of depleted wetlands and floodplains, conversion of agriculture fields to prairies or forests, alo</w:t>
      </w:r>
      <w:r>
        <w:t xml:space="preserve">ng with enhancement of degraded public lands to establish and improve thriving ecosystems. </w:t>
      </w:r>
      <w:r>
        <w:br/>
      </w:r>
      <w:r>
        <w:br/>
        <w:t>This program has demonstrated its ability to expand habitat corridors and limit habitat fragmentation, establishing 9 new WMAs and expanding 8 WMAs since its inception. The program uses information from the Wildlife Action Network, Minnesota County Biological Survey, and several analysis tools to identify priority lands for protection and restoration, creating and expanding conservation corridors and habitat complex</w:t>
      </w:r>
      <w:r>
        <w:t xml:space="preserve">es. In addition, we will consult several landscape-level planning efforts such as the Statewide Wildlife Action Plan, Cannon River Watershed Landscape Stewardship Plan, the Cannon River Watershed - Watershed Restoration and Protection Strategies (WRAPS), and the Cannon River Watershed Comprehensive Management Plan approved by Minnesota's Board of Water and Soil Resources and ratified by the Cannon River Watershed Joint Powers Board. </w:t>
      </w:r>
      <w:r>
        <w:br/>
      </w:r>
      <w:r>
        <w:br/>
        <w:t>Landowner outreach will focus on landowners in the watershed that own pri</w:t>
      </w:r>
      <w:r>
        <w:t>ority habitat near existing public lands to further build habitat complexes. During this phase, the partnership is building off momentum in the watershed to expand five WMAs including Circle Lake WMA, Horseshoe Lake WMA, Medford WMA, Somerset WMA, and Faribault WMA. These projects will add a combined 558 acres of habitat, thus further building off existing public lands and limiting habitat degradation and fragmentation. The program is advancing the creation of habitat corridors, including a key area near th</w:t>
      </w:r>
      <w:r>
        <w:t>e Straight River, Somerset WMA.</w:t>
      </w:r>
    </w:p>
    <w:p w14:paraId="23842A78" w14:textId="77777777" w:rsidR="00FA12E0" w:rsidRDefault="00B77CEF">
      <w:pPr>
        <w:pStyle w:val="Heading3"/>
        <w:spacing w:before="60" w:after="80"/>
      </w:pPr>
      <w:r>
        <w:rPr>
          <w:color w:val="254885"/>
          <w:sz w:val="26"/>
        </w:rPr>
        <w:t xml:space="preserve">Which top 2 Conservation Plans referenced in MS97A.056, subd. 3a are most applicable to this project? </w:t>
      </w:r>
    </w:p>
    <w:p w14:paraId="205E0C7F" w14:textId="77777777" w:rsidR="00FA12E0" w:rsidRDefault="00B77CEF">
      <w:pPr>
        <w:ind w:left="360"/>
      </w:pPr>
      <w:r>
        <w:t>Minnesota's Wildlife Action Plan 2015-2025</w:t>
      </w:r>
    </w:p>
    <w:p w14:paraId="531221E0" w14:textId="77777777" w:rsidR="00FA12E0" w:rsidRDefault="00B77CEF">
      <w:pPr>
        <w:ind w:left="360"/>
      </w:pPr>
      <w:r>
        <w:t>Outdoor Heritage Fund: A 25 Year Framework</w:t>
      </w:r>
    </w:p>
    <w:p w14:paraId="79AA81FC" w14:textId="77777777" w:rsidR="00FA12E0" w:rsidRDefault="00B77CEF">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1D49AB2B" w14:textId="77777777" w:rsidR="00FA12E0" w:rsidRDefault="00B77CEF">
      <w:r>
        <w:t>This program protects and enhances lands that provide the best opportunities for maintaining biodiversity and increasing connectivity, the foundations of a resilient landscape. Enhancement activities prioritize climate resiliency by sourcing seed, plugs, and seedlings with preference to southern Minnesota. This program integrates protection and restoration at a watershed scale, supporting landscape resiliency by protecting and buffering large areas and increasing connections that facilitate species movement</w:t>
      </w:r>
      <w:r>
        <w:t xml:space="preserve"> and adaptation to stressors, including those accelerated by climate change. Increased connectivity and biodiversity at this large scale ensure parcels of habitat suitable for sustaining wildlife across the life cycle. Coordination by this partnership at a watershed level facilitates the alignment of shared goals and leverages conservation efforts, maximizing impacts and realizing efficiencies to </w:t>
      </w:r>
      <w:r>
        <w:lastRenderedPageBreak/>
        <w:t>benefit resiliency. GRG will also continue to utilize its biochar kilns to dispose of woody debris on applicable</w:t>
      </w:r>
      <w:r>
        <w:t xml:space="preserve"> sites to reduce carbon dioxide release and burn scar creation from brush piles.</w:t>
      </w:r>
    </w:p>
    <w:p w14:paraId="2E384599" w14:textId="77777777" w:rsidR="00FA12E0" w:rsidRDefault="00B77CEF">
      <w:pPr>
        <w:pStyle w:val="Heading3"/>
        <w:spacing w:before="60" w:after="80"/>
      </w:pPr>
      <w:r>
        <w:rPr>
          <w:color w:val="254885"/>
          <w:sz w:val="26"/>
        </w:rPr>
        <w:t xml:space="preserve">Which LSOHC section priorities are addressed in this proposal? </w:t>
      </w:r>
    </w:p>
    <w:p w14:paraId="3FD2C22B" w14:textId="77777777" w:rsidR="00FA12E0" w:rsidRDefault="00B77CEF">
      <w:pPr>
        <w:pStyle w:val="BodyText"/>
      </w:pPr>
      <w:r>
        <w:rPr>
          <w:b/>
        </w:rPr>
        <w:t>Forest / Prairie Transition</w:t>
      </w:r>
    </w:p>
    <w:p w14:paraId="136FBF52" w14:textId="77777777" w:rsidR="00FA12E0" w:rsidRDefault="00B77CEF">
      <w:pPr>
        <w:ind w:left="360"/>
      </w:pPr>
      <w:r>
        <w:t>Protect, restore, and enhance habitat for waterfowl, upland birds, and species of greatest conservation need</w:t>
      </w:r>
    </w:p>
    <w:p w14:paraId="410B5C25" w14:textId="77777777" w:rsidR="00FA12E0" w:rsidRDefault="00B77CEF">
      <w:pPr>
        <w:pStyle w:val="BodyText"/>
      </w:pPr>
      <w:r>
        <w:rPr>
          <w:b/>
        </w:rPr>
        <w:t>Prairie</w:t>
      </w:r>
    </w:p>
    <w:p w14:paraId="6BDAC97C" w14:textId="77777777" w:rsidR="00FA12E0" w:rsidRDefault="00B77CEF">
      <w:pPr>
        <w:ind w:left="360"/>
      </w:pPr>
      <w:r>
        <w:t>Protect, enhance, or restore existing wetland/upland complexes, or convert agricultural lands to new wetland/upland habitat complexes</w:t>
      </w:r>
    </w:p>
    <w:p w14:paraId="43709647" w14:textId="77777777" w:rsidR="00FA12E0" w:rsidRDefault="00B77CEF">
      <w:pPr>
        <w:pStyle w:val="BodyText"/>
      </w:pPr>
      <w:r>
        <w:rPr>
          <w:b/>
        </w:rPr>
        <w:t>Southeast Forest</w:t>
      </w:r>
    </w:p>
    <w:p w14:paraId="514201ED" w14:textId="77777777" w:rsidR="00FA12E0" w:rsidRDefault="00B77CEF">
      <w:pPr>
        <w:ind w:left="360"/>
      </w:pPr>
      <w:r>
        <w:t>Protect, enhance, and restore habitat for fish, game, and nongame wildlife in rivers, cold-water streams, and associated upland habitat</w:t>
      </w:r>
    </w:p>
    <w:p w14:paraId="6C50BCA8" w14:textId="77777777" w:rsidR="00FA12E0" w:rsidRDefault="00B77CEF">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706277E2" w14:textId="77777777" w:rsidR="00FA12E0" w:rsidRDefault="00B77CEF">
      <w:r>
        <w:t>According to a spatial driveshed analysis conducted by TPL, over 3.4 million people live within an hour’s drive of the lands protected through the Cannon River Watershed program. Land protected through this program is open for hunting, fishing, wildlife viewing, and recreation. This work prioritizes the creation of complexes of restored prairies, oak savannas, wetlands, and riparian habitat. Parcels targeted for prairie restoration convert agricultural lands into quality habitat, benefiting several species,</w:t>
      </w:r>
      <w:r>
        <w:t xml:space="preserve"> including SGCN like the monarch butterfly, rusty patched bumblebee, and eastern meadowlark. Game species like deer, pheasants, turkey, and doves thrive in these ecosystems and benefit from having intact habitat complexes for forage, cover, and nesting sites.</w:t>
      </w:r>
      <w:r>
        <w:br/>
      </w:r>
      <w:r>
        <w:br/>
        <w:t>With approximately 99% of southern Minnesota’s wetlands being lost to agriculture, it is crucial to permanently protect and restore these habitats. Wetlands are vital for improving water quality and provide fish nursery and spawning habitat benefiting</w:t>
      </w:r>
      <w:r>
        <w:t xml:space="preserve"> species like walleye, northern pike, and bluegill. Reptile species like the wood turtle and Blanding’s Turtle are especially vulnerable to habitat loss and degradation and depend on quality, intact habitat corridors for survival. </w:t>
      </w:r>
      <w:r>
        <w:br/>
      </w:r>
      <w:r>
        <w:br/>
        <w:t>This program has addressed these challenges through the permanent protection of 3,357 acres and restored or enhanced 498 acres utilizing OHF Funds. Ongoing outreach to landowners and public agencies indicates significant continued interest in permanently protecting and restoring</w:t>
      </w:r>
      <w:r>
        <w:t xml:space="preserve"> land with high biological significance. This partnership has a proven track record of success, and there is high demand for this critical conservation work.</w:t>
      </w:r>
    </w:p>
    <w:p w14:paraId="0C9E06E0" w14:textId="77777777" w:rsidR="00FA12E0" w:rsidRDefault="00B77CEF">
      <w:pPr>
        <w:pStyle w:val="Heading2"/>
        <w:spacing w:before="0" w:after="80"/>
        <w:jc w:val="center"/>
      </w:pPr>
      <w:r>
        <w:rPr>
          <w:color w:val="2C559C"/>
          <w:sz w:val="28"/>
          <w:u w:val="single"/>
        </w:rPr>
        <w:t>Outcomes</w:t>
      </w:r>
    </w:p>
    <w:p w14:paraId="257A76E6" w14:textId="77777777" w:rsidR="00FA12E0" w:rsidRDefault="00B77CEF">
      <w:pPr>
        <w:pStyle w:val="Heading3"/>
        <w:spacing w:before="60" w:after="80"/>
      </w:pPr>
      <w:r>
        <w:rPr>
          <w:color w:val="254885"/>
          <w:sz w:val="26"/>
        </w:rPr>
        <w:t xml:space="preserve">Programs in forest-prairie transition region: </w:t>
      </w:r>
    </w:p>
    <w:p w14:paraId="66301FE2" w14:textId="77777777" w:rsidR="00FA12E0" w:rsidRDefault="00B77CEF">
      <w:pPr>
        <w:ind w:left="360"/>
      </w:pPr>
      <w:r>
        <w:t xml:space="preserve">Protected, restored, and enhanced nesting and migratory habitat for waterfowl, upland birds, and species of greatest conservation need ~ </w:t>
      </w:r>
      <w:r>
        <w:rPr>
          <w:i/>
        </w:rPr>
        <w:t>Core parcels are identified in partnership with the DNR, counties, and the partners of the Cannon River Watershed Habitat Protection and Restoration Program. Success will be determined based on the acreage of lands protected, restored, and enhanced and the percentage of protected lands in the watershed.</w:t>
      </w:r>
    </w:p>
    <w:p w14:paraId="5F440222" w14:textId="77777777" w:rsidR="00FA12E0" w:rsidRDefault="00B77CEF">
      <w:pPr>
        <w:pStyle w:val="Heading3"/>
        <w:spacing w:before="60" w:after="80"/>
      </w:pPr>
      <w:r>
        <w:rPr>
          <w:color w:val="254885"/>
          <w:sz w:val="26"/>
        </w:rPr>
        <w:lastRenderedPageBreak/>
        <w:t xml:space="preserve">Programs in prairie region: </w:t>
      </w:r>
    </w:p>
    <w:p w14:paraId="4F12B4CF" w14:textId="77777777" w:rsidR="00FA12E0" w:rsidRDefault="00B77CEF">
      <w:pPr>
        <w:ind w:left="360"/>
      </w:pPr>
      <w:r>
        <w:t xml:space="preserve">Key core parcels are protected for fish, game and other wildlife ~ </w:t>
      </w:r>
      <w:r>
        <w:rPr>
          <w:i/>
        </w:rPr>
        <w:t>Core parcels are identified in partnership with the DNR, counties, and the partners of the Cannon River Watershed Habitat Protection and Restoration Program. Success will be determined based on the acreage of lands protected, restored, and enhanced and the percentage of protected lands in the watershed.</w:t>
      </w:r>
    </w:p>
    <w:p w14:paraId="1BAF369A" w14:textId="77777777" w:rsidR="00FA12E0" w:rsidRDefault="00B77CEF">
      <w:pPr>
        <w:pStyle w:val="Heading3"/>
        <w:spacing w:before="60" w:after="80"/>
      </w:pPr>
      <w:r>
        <w:rPr>
          <w:color w:val="254885"/>
          <w:sz w:val="26"/>
        </w:rPr>
        <w:t xml:space="preserve">Programs in southeast forest region: </w:t>
      </w:r>
    </w:p>
    <w:p w14:paraId="2BCE7DC6" w14:textId="77777777" w:rsidR="00FA12E0" w:rsidRDefault="00B77CEF">
      <w:pPr>
        <w:ind w:left="360"/>
      </w:pPr>
      <w:r>
        <w:t xml:space="preserve">High priority riparian lands, forestlands, and savannas are protected from parcelization and fragmentation ~ </w:t>
      </w:r>
      <w:r>
        <w:rPr>
          <w:i/>
        </w:rPr>
        <w:t>Core parcels are identified in partnership with the DNR as well as the partners of the Cannon River Watershed Habitat Protection and Restoration Program. Success will be determined based on the acreage of lands protected, restored, and enhanced and the percentage of protected lands in the watershed.</w:t>
      </w:r>
    </w:p>
    <w:p w14:paraId="2BBBE7E0" w14:textId="77777777" w:rsidR="00FA12E0" w:rsidRDefault="00B77CEF">
      <w:pPr>
        <w:pStyle w:val="Heading3"/>
        <w:spacing w:before="60" w:after="80"/>
      </w:pPr>
      <w:r>
        <w:rPr>
          <w:color w:val="254885"/>
          <w:sz w:val="26"/>
        </w:rPr>
        <w:t xml:space="preserve">What other dedicated funds may collaborate with or contribute to this proposal? </w:t>
      </w:r>
    </w:p>
    <w:p w14:paraId="62BB5922" w14:textId="77777777" w:rsidR="00FA12E0" w:rsidRDefault="00B77CEF">
      <w:pPr>
        <w:ind w:left="360"/>
      </w:pPr>
      <w:r>
        <w:t>N/A</w:t>
      </w:r>
    </w:p>
    <w:p w14:paraId="4857689C" w14:textId="77777777" w:rsidR="00FA12E0" w:rsidRDefault="00B77CEF">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5C54FACB" w14:textId="77777777" w:rsidR="00FA12E0" w:rsidRDefault="00B77CEF">
      <w:r>
        <w:t>This proposal does not substitute or supplant previous funding that was not from a Legacy fund.</w:t>
      </w:r>
    </w:p>
    <w:p w14:paraId="43261A95" w14:textId="77777777" w:rsidR="00FA12E0" w:rsidRDefault="00B77CEF">
      <w:pPr>
        <w:pStyle w:val="Heading3"/>
        <w:spacing w:before="60" w:after="80"/>
      </w:pPr>
      <w:r>
        <w:rPr>
          <w:color w:val="254885"/>
          <w:sz w:val="26"/>
        </w:rPr>
        <w:t xml:space="preserve">How will you sustain and/or maintain this work after the Outdoor Heritage Funds are expended? </w:t>
      </w:r>
    </w:p>
    <w:p w14:paraId="27D6A1FE" w14:textId="77777777" w:rsidR="00FA12E0" w:rsidRDefault="00B77CEF">
      <w:r>
        <w:t>Once land has been acquired and conveyed to the DNR, initial site development and restoration of these lands will begin. Estimated costs for initial restoration or enhancement work are included in this proposal. TPL will work with DNR to complete a restoration or enhancement management plan, and implementation of that plan will be completed in the following years. These properties will be managed and maintained by the DNR according to their guidelines.</w:t>
      </w:r>
      <w:r>
        <w:br/>
      </w:r>
      <w:r>
        <w:br/>
        <w:t>In collaboration with DNR, County, and USFWS personnel, parcels targeted for restoration will be evaluated by GRG to determine existing and desired conditions for each site. Information gathered will be used to develop site-specific scope of work plans for restoring ecologically desired habitats. Project management plans will detail the methods and practices to be used and a timeline for the successful completion of each site/project along with management guidelines and maintenance outline for the future.</w:t>
      </w:r>
      <w:r>
        <w:t xml:space="preserve"> After funds are expended, sites will be in a condition that the landowner will be able to maintain.</w:t>
      </w:r>
    </w:p>
    <w:p w14:paraId="70115B45" w14:textId="77777777" w:rsidR="00FA12E0" w:rsidRDefault="00B77CEF">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1970"/>
        <w:gridCol w:w="1994"/>
        <w:gridCol w:w="2389"/>
        <w:gridCol w:w="2389"/>
        <w:gridCol w:w="2048"/>
      </w:tblGrid>
      <w:tr w:rsidR="00FA12E0" w14:paraId="7892F18A" w14:textId="77777777">
        <w:tc>
          <w:tcPr>
            <w:tcW w:w="2160" w:type="dxa"/>
            <w:shd w:val="clear" w:color="auto" w:fill="AFC4E9"/>
          </w:tcPr>
          <w:p w14:paraId="64E769A3" w14:textId="77777777" w:rsidR="00FA12E0" w:rsidRDefault="00B77CEF">
            <w:r>
              <w:rPr>
                <w:b/>
                <w:color w:val="000000"/>
                <w:sz w:val="20"/>
              </w:rPr>
              <w:t>Year</w:t>
            </w:r>
          </w:p>
        </w:tc>
        <w:tc>
          <w:tcPr>
            <w:tcW w:w="2160" w:type="dxa"/>
            <w:shd w:val="clear" w:color="auto" w:fill="AFC4E9"/>
          </w:tcPr>
          <w:p w14:paraId="1CCC90EC" w14:textId="77777777" w:rsidR="00FA12E0" w:rsidRDefault="00B77CEF">
            <w:r>
              <w:rPr>
                <w:b/>
                <w:color w:val="000000"/>
                <w:sz w:val="20"/>
              </w:rPr>
              <w:t>Source of Funds</w:t>
            </w:r>
          </w:p>
        </w:tc>
        <w:tc>
          <w:tcPr>
            <w:tcW w:w="2160" w:type="dxa"/>
            <w:shd w:val="clear" w:color="auto" w:fill="AFC4E9"/>
          </w:tcPr>
          <w:p w14:paraId="6EE06720" w14:textId="77777777" w:rsidR="00FA12E0" w:rsidRDefault="00B77CEF">
            <w:r>
              <w:rPr>
                <w:b/>
                <w:color w:val="000000"/>
                <w:sz w:val="20"/>
              </w:rPr>
              <w:t>Step 1</w:t>
            </w:r>
          </w:p>
        </w:tc>
        <w:tc>
          <w:tcPr>
            <w:tcW w:w="2160" w:type="dxa"/>
            <w:shd w:val="clear" w:color="auto" w:fill="AFC4E9"/>
          </w:tcPr>
          <w:p w14:paraId="31E13C13" w14:textId="77777777" w:rsidR="00FA12E0" w:rsidRDefault="00B77CEF">
            <w:r>
              <w:rPr>
                <w:b/>
                <w:color w:val="000000"/>
                <w:sz w:val="20"/>
              </w:rPr>
              <w:t>Step 2</w:t>
            </w:r>
          </w:p>
        </w:tc>
        <w:tc>
          <w:tcPr>
            <w:tcW w:w="2160" w:type="dxa"/>
            <w:shd w:val="clear" w:color="auto" w:fill="AFC4E9"/>
          </w:tcPr>
          <w:p w14:paraId="28CA6BB6" w14:textId="77777777" w:rsidR="00FA12E0" w:rsidRDefault="00B77CEF">
            <w:r>
              <w:rPr>
                <w:b/>
                <w:color w:val="000000"/>
                <w:sz w:val="20"/>
              </w:rPr>
              <w:t>Step 3</w:t>
            </w:r>
          </w:p>
        </w:tc>
      </w:tr>
      <w:tr w:rsidR="00FA12E0" w14:paraId="66494DAC" w14:textId="77777777">
        <w:tc>
          <w:tcPr>
            <w:tcW w:w="2160" w:type="dxa"/>
          </w:tcPr>
          <w:p w14:paraId="384945D3" w14:textId="77777777" w:rsidR="00FA12E0" w:rsidRDefault="00B77CEF">
            <w:r>
              <w:rPr>
                <w:sz w:val="20"/>
              </w:rPr>
              <w:t>2027</w:t>
            </w:r>
          </w:p>
        </w:tc>
        <w:tc>
          <w:tcPr>
            <w:tcW w:w="2160" w:type="dxa"/>
          </w:tcPr>
          <w:p w14:paraId="6E0891E1" w14:textId="77777777" w:rsidR="00FA12E0" w:rsidRDefault="00B77CEF">
            <w:r>
              <w:rPr>
                <w:sz w:val="20"/>
              </w:rPr>
              <w:t>TPL - OHF &amp; DNR</w:t>
            </w:r>
          </w:p>
        </w:tc>
        <w:tc>
          <w:tcPr>
            <w:tcW w:w="2160" w:type="dxa"/>
          </w:tcPr>
          <w:p w14:paraId="59D169F6" w14:textId="77777777" w:rsidR="00FA12E0" w:rsidRDefault="00B77CEF">
            <w:r>
              <w:rPr>
                <w:sz w:val="20"/>
              </w:rPr>
              <w:t>Post property</w:t>
            </w:r>
          </w:p>
        </w:tc>
        <w:tc>
          <w:tcPr>
            <w:tcW w:w="2160" w:type="dxa"/>
          </w:tcPr>
          <w:p w14:paraId="51DADAB5" w14:textId="77777777" w:rsidR="00FA12E0" w:rsidRDefault="00B77CEF">
            <w:r>
              <w:rPr>
                <w:sz w:val="20"/>
              </w:rPr>
              <w:t>Development restoration/management plan for property</w:t>
            </w:r>
          </w:p>
        </w:tc>
        <w:tc>
          <w:tcPr>
            <w:tcW w:w="2160" w:type="dxa"/>
          </w:tcPr>
          <w:p w14:paraId="54053183" w14:textId="77777777" w:rsidR="00FA12E0" w:rsidRDefault="00B77CEF">
            <w:r>
              <w:rPr>
                <w:sz w:val="20"/>
              </w:rPr>
              <w:t>-</w:t>
            </w:r>
          </w:p>
        </w:tc>
      </w:tr>
      <w:tr w:rsidR="00FA12E0" w14:paraId="24A705CE" w14:textId="77777777">
        <w:tc>
          <w:tcPr>
            <w:tcW w:w="2160" w:type="dxa"/>
          </w:tcPr>
          <w:p w14:paraId="2535AC95" w14:textId="77777777" w:rsidR="00FA12E0" w:rsidRDefault="00B77CEF">
            <w:r>
              <w:rPr>
                <w:sz w:val="20"/>
              </w:rPr>
              <w:t>2028</w:t>
            </w:r>
          </w:p>
        </w:tc>
        <w:tc>
          <w:tcPr>
            <w:tcW w:w="2160" w:type="dxa"/>
          </w:tcPr>
          <w:p w14:paraId="172A9597" w14:textId="77777777" w:rsidR="00FA12E0" w:rsidRDefault="00B77CEF">
            <w:r>
              <w:rPr>
                <w:sz w:val="20"/>
              </w:rPr>
              <w:t>TPL - DNR</w:t>
            </w:r>
          </w:p>
        </w:tc>
        <w:tc>
          <w:tcPr>
            <w:tcW w:w="2160" w:type="dxa"/>
          </w:tcPr>
          <w:p w14:paraId="57B983F1" w14:textId="77777777" w:rsidR="00FA12E0" w:rsidRDefault="00B77CEF">
            <w:r>
              <w:rPr>
                <w:sz w:val="20"/>
              </w:rPr>
              <w:t>Develop restoration/management plan for property</w:t>
            </w:r>
          </w:p>
        </w:tc>
        <w:tc>
          <w:tcPr>
            <w:tcW w:w="2160" w:type="dxa"/>
          </w:tcPr>
          <w:p w14:paraId="03079656" w14:textId="77777777" w:rsidR="00FA12E0" w:rsidRDefault="00B77CEF">
            <w:r>
              <w:rPr>
                <w:sz w:val="20"/>
              </w:rPr>
              <w:t>Restore and steward property for habitat and public recreation</w:t>
            </w:r>
          </w:p>
        </w:tc>
        <w:tc>
          <w:tcPr>
            <w:tcW w:w="2160" w:type="dxa"/>
          </w:tcPr>
          <w:p w14:paraId="551F164A" w14:textId="77777777" w:rsidR="00FA12E0" w:rsidRDefault="00B77CEF">
            <w:r>
              <w:rPr>
                <w:sz w:val="20"/>
              </w:rPr>
              <w:t>-</w:t>
            </w:r>
          </w:p>
        </w:tc>
      </w:tr>
      <w:tr w:rsidR="00FA12E0" w14:paraId="3BCD142A" w14:textId="77777777">
        <w:tc>
          <w:tcPr>
            <w:tcW w:w="2160" w:type="dxa"/>
          </w:tcPr>
          <w:p w14:paraId="3696700D" w14:textId="77777777" w:rsidR="00FA12E0" w:rsidRDefault="00B77CEF">
            <w:r>
              <w:rPr>
                <w:sz w:val="20"/>
              </w:rPr>
              <w:t>2029</w:t>
            </w:r>
          </w:p>
        </w:tc>
        <w:tc>
          <w:tcPr>
            <w:tcW w:w="2160" w:type="dxa"/>
          </w:tcPr>
          <w:p w14:paraId="44556FC0" w14:textId="77777777" w:rsidR="00FA12E0" w:rsidRDefault="00B77CEF">
            <w:r>
              <w:rPr>
                <w:sz w:val="20"/>
              </w:rPr>
              <w:t>TPL - DNR</w:t>
            </w:r>
          </w:p>
        </w:tc>
        <w:tc>
          <w:tcPr>
            <w:tcW w:w="2160" w:type="dxa"/>
          </w:tcPr>
          <w:p w14:paraId="1CACE81A" w14:textId="77777777" w:rsidR="00FA12E0" w:rsidRDefault="00B77CEF">
            <w:r>
              <w:rPr>
                <w:sz w:val="20"/>
              </w:rPr>
              <w:t>Restore and steward property for habitat and public recreation</w:t>
            </w:r>
          </w:p>
        </w:tc>
        <w:tc>
          <w:tcPr>
            <w:tcW w:w="2160" w:type="dxa"/>
          </w:tcPr>
          <w:p w14:paraId="3050EEA2" w14:textId="77777777" w:rsidR="00FA12E0" w:rsidRDefault="00B77CEF">
            <w:r>
              <w:rPr>
                <w:sz w:val="20"/>
              </w:rPr>
              <w:t>-</w:t>
            </w:r>
          </w:p>
        </w:tc>
        <w:tc>
          <w:tcPr>
            <w:tcW w:w="2160" w:type="dxa"/>
          </w:tcPr>
          <w:p w14:paraId="2BDF97BE" w14:textId="77777777" w:rsidR="00FA12E0" w:rsidRDefault="00B77CEF">
            <w:r>
              <w:rPr>
                <w:sz w:val="20"/>
              </w:rPr>
              <w:t>-</w:t>
            </w:r>
          </w:p>
        </w:tc>
      </w:tr>
      <w:tr w:rsidR="00FA12E0" w14:paraId="3F239DDA" w14:textId="77777777">
        <w:tc>
          <w:tcPr>
            <w:tcW w:w="2160" w:type="dxa"/>
          </w:tcPr>
          <w:p w14:paraId="458B5551" w14:textId="77777777" w:rsidR="00FA12E0" w:rsidRDefault="00B77CEF">
            <w:r>
              <w:rPr>
                <w:sz w:val="20"/>
              </w:rPr>
              <w:t>2027</w:t>
            </w:r>
          </w:p>
        </w:tc>
        <w:tc>
          <w:tcPr>
            <w:tcW w:w="2160" w:type="dxa"/>
          </w:tcPr>
          <w:p w14:paraId="0D54D7E6" w14:textId="77777777" w:rsidR="00FA12E0" w:rsidRDefault="00B77CEF">
            <w:r>
              <w:rPr>
                <w:sz w:val="20"/>
              </w:rPr>
              <w:t>GRG - OHF</w:t>
            </w:r>
          </w:p>
        </w:tc>
        <w:tc>
          <w:tcPr>
            <w:tcW w:w="2160" w:type="dxa"/>
          </w:tcPr>
          <w:p w14:paraId="0AEB535F" w14:textId="77777777" w:rsidR="00FA12E0" w:rsidRDefault="00B77CEF">
            <w:r>
              <w:rPr>
                <w:sz w:val="20"/>
              </w:rPr>
              <w:t xml:space="preserve">Perform site evaluation and </w:t>
            </w:r>
            <w:r>
              <w:rPr>
                <w:sz w:val="20"/>
              </w:rPr>
              <w:t>assessment in collaboration with DNR</w:t>
            </w:r>
          </w:p>
        </w:tc>
        <w:tc>
          <w:tcPr>
            <w:tcW w:w="2160" w:type="dxa"/>
          </w:tcPr>
          <w:p w14:paraId="00EA1B90" w14:textId="77777777" w:rsidR="00FA12E0" w:rsidRDefault="00B77CEF">
            <w:r>
              <w:rPr>
                <w:sz w:val="20"/>
              </w:rPr>
              <w:t>Develop R/E plan for property. Begin monitoring</w:t>
            </w:r>
          </w:p>
        </w:tc>
        <w:tc>
          <w:tcPr>
            <w:tcW w:w="2160" w:type="dxa"/>
          </w:tcPr>
          <w:p w14:paraId="303011B2" w14:textId="77777777" w:rsidR="00FA12E0" w:rsidRDefault="00B77CEF">
            <w:r>
              <w:rPr>
                <w:sz w:val="20"/>
              </w:rPr>
              <w:t>Initiate site preparation from R/E work. Continue monitoring</w:t>
            </w:r>
          </w:p>
        </w:tc>
      </w:tr>
      <w:tr w:rsidR="00FA12E0" w14:paraId="6061FD07" w14:textId="77777777">
        <w:tc>
          <w:tcPr>
            <w:tcW w:w="2160" w:type="dxa"/>
          </w:tcPr>
          <w:p w14:paraId="546B7E69" w14:textId="77777777" w:rsidR="00FA12E0" w:rsidRDefault="00B77CEF">
            <w:r>
              <w:rPr>
                <w:sz w:val="20"/>
              </w:rPr>
              <w:lastRenderedPageBreak/>
              <w:t>2028</w:t>
            </w:r>
          </w:p>
        </w:tc>
        <w:tc>
          <w:tcPr>
            <w:tcW w:w="2160" w:type="dxa"/>
          </w:tcPr>
          <w:p w14:paraId="3ADD6BF2" w14:textId="77777777" w:rsidR="00FA12E0" w:rsidRDefault="00B77CEF">
            <w:r>
              <w:rPr>
                <w:sz w:val="20"/>
              </w:rPr>
              <w:t>GRG - OHF</w:t>
            </w:r>
          </w:p>
        </w:tc>
        <w:tc>
          <w:tcPr>
            <w:tcW w:w="2160" w:type="dxa"/>
          </w:tcPr>
          <w:p w14:paraId="5B82E8AC" w14:textId="77777777" w:rsidR="00FA12E0" w:rsidRDefault="00B77CEF">
            <w:r>
              <w:rPr>
                <w:sz w:val="20"/>
              </w:rPr>
              <w:t>Initiate R/E work</w:t>
            </w:r>
          </w:p>
        </w:tc>
        <w:tc>
          <w:tcPr>
            <w:tcW w:w="2160" w:type="dxa"/>
          </w:tcPr>
          <w:p w14:paraId="4824EC72" w14:textId="77777777" w:rsidR="00FA12E0" w:rsidRDefault="00B77CEF">
            <w:r>
              <w:rPr>
                <w:sz w:val="20"/>
              </w:rPr>
              <w:t>Continue R/E depending on appropriate methods and time of year</w:t>
            </w:r>
          </w:p>
        </w:tc>
        <w:tc>
          <w:tcPr>
            <w:tcW w:w="2160" w:type="dxa"/>
          </w:tcPr>
          <w:p w14:paraId="4B8FA2B6" w14:textId="77777777" w:rsidR="00FA12E0" w:rsidRDefault="00B77CEF">
            <w:r>
              <w:rPr>
                <w:sz w:val="20"/>
              </w:rPr>
              <w:t>Continue R/E and begin stewardship as needed using appropriate methods and dependent on time of year</w:t>
            </w:r>
          </w:p>
        </w:tc>
      </w:tr>
      <w:tr w:rsidR="00FA12E0" w14:paraId="7F174793" w14:textId="77777777">
        <w:tc>
          <w:tcPr>
            <w:tcW w:w="2160" w:type="dxa"/>
          </w:tcPr>
          <w:p w14:paraId="2A34D860" w14:textId="77777777" w:rsidR="00FA12E0" w:rsidRDefault="00B77CEF">
            <w:r>
              <w:rPr>
                <w:sz w:val="20"/>
              </w:rPr>
              <w:t>2029</w:t>
            </w:r>
          </w:p>
        </w:tc>
        <w:tc>
          <w:tcPr>
            <w:tcW w:w="2160" w:type="dxa"/>
          </w:tcPr>
          <w:p w14:paraId="485DA4C1" w14:textId="77777777" w:rsidR="00FA12E0" w:rsidRDefault="00B77CEF">
            <w:r>
              <w:rPr>
                <w:sz w:val="20"/>
              </w:rPr>
              <w:t>GRG - OHF</w:t>
            </w:r>
          </w:p>
        </w:tc>
        <w:tc>
          <w:tcPr>
            <w:tcW w:w="2160" w:type="dxa"/>
          </w:tcPr>
          <w:p w14:paraId="4B865DB3" w14:textId="77777777" w:rsidR="00FA12E0" w:rsidRDefault="00B77CEF">
            <w:r>
              <w:rPr>
                <w:sz w:val="20"/>
              </w:rPr>
              <w:t>Continue R/E and begin stewardship. Target actions to maintain habitat.</w:t>
            </w:r>
          </w:p>
        </w:tc>
        <w:tc>
          <w:tcPr>
            <w:tcW w:w="2160" w:type="dxa"/>
          </w:tcPr>
          <w:p w14:paraId="7CC570D8" w14:textId="77777777" w:rsidR="00FA12E0" w:rsidRDefault="00B77CEF">
            <w:r>
              <w:rPr>
                <w:sz w:val="20"/>
              </w:rPr>
              <w:t>Restorative action to correct damage as needed</w:t>
            </w:r>
          </w:p>
        </w:tc>
        <w:tc>
          <w:tcPr>
            <w:tcW w:w="2160" w:type="dxa"/>
          </w:tcPr>
          <w:p w14:paraId="3D86FFFC" w14:textId="77777777" w:rsidR="00FA12E0" w:rsidRDefault="00B77CEF">
            <w:r>
              <w:rPr>
                <w:sz w:val="20"/>
              </w:rPr>
              <w:t>Evaluate progress and determine if additional actions are needed</w:t>
            </w:r>
          </w:p>
        </w:tc>
      </w:tr>
    </w:tbl>
    <w:p w14:paraId="3B21DB39" w14:textId="77777777" w:rsidR="00FA12E0" w:rsidRDefault="00B77CEF">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1CE3E743" w14:textId="77777777" w:rsidR="00FA12E0" w:rsidRDefault="00B77CEF">
      <w:r>
        <w:t>Protecting, restoring, and enhancing diverse and resilient habitats benefits all Minnesotans. It keeps our air and water cleaner, mitigates the impacts of climate change, and conserves the biological diversity that belongs to everyone. Public land provides an opportunity for recreation and health to those who do not have access to private natural lands, whether that be for hunting, fishing, hiking, or other outdoor pursuits.</w:t>
      </w:r>
      <w:r>
        <w:br/>
      </w:r>
      <w:r>
        <w:br/>
        <w:t>This program involves, engages, and benefits BIPOC and diverse communities through focused events that leverage Outdoor Heritage Funds. For example, recent efforts, funded through other sources, have focused on increasing the engagement of BIPOC and diverse communities across the watershed in volunteer events at sites protected and restored using past OHF appropriations. Additionally, also through different funding sources, some of this program’s recent acquisition and restoration projects focus on protec</w:t>
      </w:r>
      <w:r>
        <w:t>tion of the environment and water quality while creating much-needed recreational opportunities targeting disadvantaged areas (based upon housing, income and wastewater thresholds) with significant BIPOC communities. Our partners actively encourage residents who live near habitat restoration sites and create programs specifically for people from diverse backgrounds, opening up opportunities to pursue environmental careers such as GRG's Future Stewards Program.</w:t>
      </w:r>
      <w:r>
        <w:br/>
      </w:r>
      <w:r>
        <w:br/>
        <w:t xml:space="preserve">TPL’s mentored hunting and angling program is </w:t>
      </w:r>
      <w:r>
        <w:t>a great example of this. In partnership with the MN Chapter of Backcountry Hunters and Anglers, TPL is hosting and facilitating mentored hunting, foraging, and angling opportunities for diverse communities on public lands and waters across MN with a focus on lands protected with Outdoor Heritage Funds. Our target audience for mentees are diverse and historically marginalized communities, with a particular outreach focus on BIPOC communities. Our program mentors are individuals from diverse ethnic and racial</w:t>
      </w:r>
      <w:r>
        <w:t xml:space="preserve"> backgrounds as well, helping to reinforce and foster a sense of representation, belonging, and inclusion in outdoor spaces.</w:t>
      </w:r>
      <w:r>
        <w:br/>
      </w:r>
      <w:r>
        <w:br/>
        <w:t>Moving forward, we will continue our outreach to BIPOC communities and remain eager to expand this important work in a way that more directly, and authentically, engages diverse communities and partners in an equitable and just manner.</w:t>
      </w:r>
    </w:p>
    <w:p w14:paraId="6E2BA8BD" w14:textId="77777777" w:rsidR="00FA12E0" w:rsidRDefault="00B77CEF">
      <w:pPr>
        <w:pStyle w:val="Heading2"/>
        <w:spacing w:before="0" w:after="80"/>
        <w:jc w:val="center"/>
      </w:pPr>
      <w:r>
        <w:rPr>
          <w:color w:val="2C559C"/>
          <w:sz w:val="28"/>
          <w:u w:val="single"/>
        </w:rPr>
        <w:t>Activity Details</w:t>
      </w:r>
    </w:p>
    <w:p w14:paraId="1BF54BBB" w14:textId="77777777" w:rsidR="00FA12E0" w:rsidRDefault="00B77CEF">
      <w:pPr>
        <w:pStyle w:val="Heading3"/>
        <w:spacing w:before="60" w:after="80"/>
      </w:pPr>
      <w:r>
        <w:rPr>
          <w:color w:val="254885"/>
          <w:sz w:val="26"/>
        </w:rPr>
        <w:t>Requirements</w:t>
      </w:r>
    </w:p>
    <w:p w14:paraId="2C66FC28" w14:textId="77777777" w:rsidR="00FA12E0" w:rsidRDefault="00B77CEF">
      <w:r>
        <w:rPr>
          <w:b/>
        </w:rPr>
        <w:t xml:space="preserve">Will county board or other local government approval </w:t>
      </w:r>
      <w:r>
        <w:rPr>
          <w:b/>
          <w:u w:val="single"/>
        </w:rPr>
        <w:t>be formally sought**</w:t>
      </w:r>
      <w:r>
        <w:rPr>
          <w:b/>
        </w:rPr>
        <w:t xml:space="preserve"> prior to acquisition, per 97A.056 subd 13(j)?  </w:t>
      </w:r>
      <w:r>
        <w:rPr>
          <w:b/>
        </w:rPr>
        <w:br/>
      </w:r>
      <w:r>
        <w:t>No</w:t>
      </w:r>
    </w:p>
    <w:p w14:paraId="05E45F5B" w14:textId="77777777" w:rsidR="00FA12E0" w:rsidRDefault="00B77CEF">
      <w:pPr>
        <w:ind w:left="720"/>
      </w:pPr>
      <w:r>
        <w:rPr>
          <w:b/>
        </w:rPr>
        <w:t xml:space="preserve">Describe any measures to inform local governments of land acquisition under their jurisdiction:  </w:t>
      </w:r>
      <w:r>
        <w:rPr>
          <w:b/>
        </w:rPr>
        <w:br/>
      </w:r>
      <w:r>
        <w:t>We will follow the County/Township Board notification processes as directed by the current statutory language.</w:t>
      </w:r>
    </w:p>
    <w:p w14:paraId="252ACADA" w14:textId="77777777" w:rsidR="00FA12E0" w:rsidRDefault="00B77CEF">
      <w:r>
        <w:rPr>
          <w:b/>
        </w:rPr>
        <w:lastRenderedPageBreak/>
        <w:t xml:space="preserve">Is the land you plan to acquire (fee title) free of any other permanent protection?  </w:t>
      </w:r>
      <w:r>
        <w:rPr>
          <w:b/>
        </w:rPr>
        <w:br/>
      </w:r>
      <w:r>
        <w:t>Yes</w:t>
      </w:r>
    </w:p>
    <w:p w14:paraId="75B4C7C9" w14:textId="77777777" w:rsidR="00FA12E0" w:rsidRDefault="00B77CEF">
      <w:r>
        <w:rPr>
          <w:b/>
        </w:rPr>
        <w:t xml:space="preserve">Will restoration and enhancement work follow best management practices including MS 84.973 Pollinator Habitat Program?  </w:t>
      </w:r>
      <w:r>
        <w:rPr>
          <w:b/>
        </w:rPr>
        <w:br/>
      </w:r>
      <w:r>
        <w:t>Yes</w:t>
      </w:r>
    </w:p>
    <w:p w14:paraId="33616BDF" w14:textId="77777777" w:rsidR="00FA12E0" w:rsidRDefault="00B77CEF">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3B741B9C" w14:textId="77777777" w:rsidR="00FA12E0" w:rsidRDefault="00B77CEF">
      <w:pPr>
        <w:ind w:left="720"/>
      </w:pPr>
      <w:r>
        <w:rPr>
          <w:b/>
        </w:rPr>
        <w:t>Where does the activity take place?</w:t>
      </w:r>
    </w:p>
    <w:p w14:paraId="70540217" w14:textId="77777777" w:rsidR="00FA12E0" w:rsidRDefault="00B77CEF">
      <w:pPr>
        <w:ind w:left="1080"/>
      </w:pPr>
      <w:r>
        <w:t>WMA</w:t>
      </w:r>
    </w:p>
    <w:p w14:paraId="61E12510" w14:textId="77777777" w:rsidR="00FA12E0" w:rsidRDefault="00B77CEF">
      <w:pPr>
        <w:ind w:left="1080"/>
      </w:pPr>
      <w:r>
        <w:t>SNA</w:t>
      </w:r>
    </w:p>
    <w:p w14:paraId="1557C8A2" w14:textId="77777777" w:rsidR="00FA12E0" w:rsidRDefault="00B77CEF">
      <w:pPr>
        <w:ind w:left="1080"/>
      </w:pPr>
      <w:r>
        <w:t>AMA</w:t>
      </w:r>
    </w:p>
    <w:p w14:paraId="63B89EF4" w14:textId="77777777" w:rsidR="00FA12E0" w:rsidRDefault="00B77CEF">
      <w:pPr>
        <w:ind w:left="1080"/>
      </w:pPr>
      <w:r>
        <w:t>County/Municipal</w:t>
      </w:r>
    </w:p>
    <w:p w14:paraId="3CB6E802" w14:textId="77777777" w:rsidR="00FA12E0" w:rsidRDefault="00B77CEF">
      <w:pPr>
        <w:ind w:left="1080"/>
      </w:pPr>
      <w:r>
        <w:t>State Forests</w:t>
      </w:r>
    </w:p>
    <w:p w14:paraId="4FEF67BF" w14:textId="77777777" w:rsidR="00FA12E0" w:rsidRDefault="00B77CEF">
      <w:pPr>
        <w:pStyle w:val="Heading3"/>
        <w:spacing w:before="60" w:after="80"/>
      </w:pPr>
      <w:r>
        <w:rPr>
          <w:color w:val="254885"/>
          <w:sz w:val="26"/>
        </w:rPr>
        <w:t>Land Use</w:t>
      </w:r>
    </w:p>
    <w:p w14:paraId="2E6BEE1E" w14:textId="77777777" w:rsidR="00FA12E0" w:rsidRDefault="00B77CEF">
      <w:r>
        <w:rPr>
          <w:b/>
        </w:rPr>
        <w:t>Will there be planting of any crop on OHF land purchased or restored in this program, either by the proposer or the end owner of the property, outside of the initial restoration of the land?</w:t>
      </w:r>
      <w:r>
        <w:rPr>
          <w:b/>
        </w:rPr>
        <w:br/>
      </w:r>
      <w:r>
        <w:t>No</w:t>
      </w:r>
    </w:p>
    <w:p w14:paraId="7D9AC5AB" w14:textId="77777777" w:rsidR="00FA12E0" w:rsidRDefault="00B77CEF">
      <w:r>
        <w:rPr>
          <w:b/>
        </w:rPr>
        <w:t>Will insecticides or fungicides (including neonicotinoid and fungicide treated seed) be used within any activities of this proposal either in the process of restoration or use as food plots?</w:t>
      </w:r>
      <w:r>
        <w:rPr>
          <w:b/>
        </w:rPr>
        <w:br/>
      </w:r>
      <w:r>
        <w:t>No</w:t>
      </w:r>
    </w:p>
    <w:p w14:paraId="359E29FB" w14:textId="77777777" w:rsidR="00FA12E0" w:rsidRDefault="00B77CEF">
      <w:r>
        <w:rPr>
          <w:b/>
        </w:rPr>
        <w:t xml:space="preserve">Is this land currently open for hunting and fishing?  </w:t>
      </w:r>
      <w:r>
        <w:rPr>
          <w:b/>
        </w:rPr>
        <w:br/>
      </w:r>
      <w:r>
        <w:t>No</w:t>
      </w:r>
    </w:p>
    <w:p w14:paraId="0FBD5B94" w14:textId="77777777" w:rsidR="00FA12E0" w:rsidRDefault="00B77CEF">
      <w:r>
        <w:rPr>
          <w:b/>
        </w:rPr>
        <w:t xml:space="preserve">Will the land be open for hunting and fishing after completion?  </w:t>
      </w:r>
      <w:r>
        <w:rPr>
          <w:b/>
        </w:rPr>
        <w:br/>
      </w:r>
      <w:r>
        <w:t>Yes</w:t>
      </w:r>
    </w:p>
    <w:p w14:paraId="6E6EE4A0" w14:textId="77777777" w:rsidR="00FA12E0" w:rsidRDefault="00B77CEF">
      <w:pPr>
        <w:ind w:left="720"/>
      </w:pPr>
      <w:r>
        <w:rPr>
          <w:b/>
        </w:rPr>
        <w:t xml:space="preserve">Describe any variation from the State of Minnesota regulations: </w:t>
      </w:r>
      <w:r>
        <w:rPr>
          <w:b/>
        </w:rPr>
        <w:br/>
      </w:r>
      <w:r>
        <w:t>NA</w:t>
      </w:r>
    </w:p>
    <w:p w14:paraId="2F45C03E" w14:textId="77777777" w:rsidR="00FA12E0" w:rsidRDefault="00B77CEF">
      <w:r>
        <w:rPr>
          <w:b/>
        </w:rPr>
        <w:t>Who will eventually own the fee title land?</w:t>
      </w:r>
    </w:p>
    <w:p w14:paraId="21ECD694" w14:textId="77777777" w:rsidR="00FA12E0" w:rsidRDefault="00B77CEF">
      <w:pPr>
        <w:ind w:left="360"/>
      </w:pPr>
      <w:r>
        <w:t>State of MN</w:t>
      </w:r>
    </w:p>
    <w:p w14:paraId="15F0AD41" w14:textId="77777777" w:rsidR="00FA12E0" w:rsidRDefault="00B77CEF">
      <w:pPr>
        <w:ind w:left="360"/>
      </w:pPr>
      <w:r>
        <w:t>County</w:t>
      </w:r>
    </w:p>
    <w:p w14:paraId="4D336703" w14:textId="77777777" w:rsidR="00FA12E0" w:rsidRDefault="00B77CEF">
      <w:pPr>
        <w:ind w:left="360"/>
      </w:pPr>
      <w:r>
        <w:t>Other : Municipality</w:t>
      </w:r>
    </w:p>
    <w:p w14:paraId="4803B41B" w14:textId="77777777" w:rsidR="00FA12E0" w:rsidRDefault="00B77CEF">
      <w:pPr>
        <w:ind w:left="360"/>
      </w:pPr>
      <w:r>
        <w:t>Local Unit of Government</w:t>
      </w:r>
    </w:p>
    <w:p w14:paraId="7F6F1D50" w14:textId="77777777" w:rsidR="00A71C0E" w:rsidRDefault="00A71C0E">
      <w:pPr>
        <w:rPr>
          <w:b/>
        </w:rPr>
      </w:pPr>
      <w:r>
        <w:rPr>
          <w:b/>
        </w:rPr>
        <w:br w:type="page"/>
      </w:r>
    </w:p>
    <w:p w14:paraId="51215DBA" w14:textId="20CD4F7C" w:rsidR="00FA12E0" w:rsidRDefault="00B77CEF">
      <w:r>
        <w:rPr>
          <w:b/>
        </w:rPr>
        <w:lastRenderedPageBreak/>
        <w:t>Land acquired in fee will be designated as a:</w:t>
      </w:r>
    </w:p>
    <w:p w14:paraId="08159452" w14:textId="77777777" w:rsidR="00FA12E0" w:rsidRDefault="00B77CEF">
      <w:pPr>
        <w:ind w:left="360"/>
      </w:pPr>
      <w:r>
        <w:t>AMA</w:t>
      </w:r>
    </w:p>
    <w:p w14:paraId="3EE7C8E8" w14:textId="77777777" w:rsidR="00FA12E0" w:rsidRDefault="00B77CEF">
      <w:pPr>
        <w:ind w:left="360"/>
      </w:pPr>
      <w:r>
        <w:t>State Forest</w:t>
      </w:r>
    </w:p>
    <w:p w14:paraId="5D13522F" w14:textId="77777777" w:rsidR="00FA12E0" w:rsidRDefault="00B77CEF">
      <w:pPr>
        <w:ind w:left="360"/>
      </w:pPr>
      <w:r>
        <w:t>County Forest</w:t>
      </w:r>
    </w:p>
    <w:p w14:paraId="4944B01D" w14:textId="77777777" w:rsidR="00FA12E0" w:rsidRDefault="00B77CEF">
      <w:pPr>
        <w:ind w:left="360"/>
      </w:pPr>
      <w:r>
        <w:t>Other : Municipal Natural Areas</w:t>
      </w:r>
    </w:p>
    <w:p w14:paraId="6B25169C" w14:textId="77777777" w:rsidR="00FA12E0" w:rsidRDefault="00B77CEF">
      <w:pPr>
        <w:ind w:left="360"/>
      </w:pPr>
      <w:r>
        <w:t>WMA</w:t>
      </w:r>
    </w:p>
    <w:p w14:paraId="08E142DB" w14:textId="77777777" w:rsidR="00FA12E0" w:rsidRDefault="00B77CEF">
      <w:pPr>
        <w:ind w:left="360"/>
      </w:pPr>
      <w:r>
        <w:t>SNA</w:t>
      </w:r>
    </w:p>
    <w:p w14:paraId="44CE797D" w14:textId="77777777" w:rsidR="00FA12E0" w:rsidRDefault="00B77CEF">
      <w:r>
        <w:rPr>
          <w:b/>
        </w:rPr>
        <w:t xml:space="preserve">Are there currently trails or roads on any of the proposed acquisitions?  </w:t>
      </w:r>
      <w:r>
        <w:rPr>
          <w:b/>
        </w:rPr>
        <w:br/>
      </w:r>
      <w:r>
        <w:t>Yes</w:t>
      </w:r>
    </w:p>
    <w:p w14:paraId="40179783" w14:textId="77777777" w:rsidR="00FA12E0" w:rsidRDefault="00B77CEF">
      <w:pPr>
        <w:ind w:left="720"/>
      </w:pPr>
      <w:r>
        <w:rPr>
          <w:b/>
        </w:rPr>
        <w:t xml:space="preserve">Describe the types of trails or roads and the allowable uses: </w:t>
      </w:r>
      <w:r>
        <w:rPr>
          <w:b/>
        </w:rPr>
        <w:br/>
      </w:r>
      <w:r>
        <w:t>TPL is not aware of any trails or roads on any of the acquisitions on the parcel list. If any trails are discovered TPL will consult with LSOHC staff to determine appropriate actions and resolution.</w:t>
      </w:r>
    </w:p>
    <w:p w14:paraId="641C5407" w14:textId="77777777" w:rsidR="00FA12E0" w:rsidRDefault="00B77CEF">
      <w:pPr>
        <w:ind w:left="720"/>
      </w:pPr>
      <w:r>
        <w:rPr>
          <w:b/>
        </w:rPr>
        <w:t xml:space="preserve">Will the trails or roads remain and uses continue to be allowed after OHF acquisition?  </w:t>
      </w:r>
      <w:r>
        <w:rPr>
          <w:b/>
        </w:rPr>
        <w:br/>
      </w:r>
      <w:r>
        <w:t>Yes</w:t>
      </w:r>
    </w:p>
    <w:p w14:paraId="2DD08FC6" w14:textId="77777777" w:rsidR="00FA12E0" w:rsidRDefault="00B77CEF">
      <w:pPr>
        <w:ind w:left="1440"/>
      </w:pPr>
      <w:r>
        <w:rPr>
          <w:b/>
        </w:rPr>
        <w:t xml:space="preserve">How will maintenance and monitoring be accomplished? </w:t>
      </w:r>
      <w:r>
        <w:rPr>
          <w:b/>
        </w:rPr>
        <w:br/>
      </w:r>
      <w:r>
        <w:t>TPL is not aware of any trails or roads on any of the acquisitions. If any are discovered on lands to be managed by the DNR, they will be managed per DNR policy for WMAs, AMAs, SNAs or State Forests. If they are discovered on lands to be managed by local units of government, they will be managed per a maintenance and monitoring plan developed in consultation with LSOHC staff.</w:t>
      </w:r>
    </w:p>
    <w:p w14:paraId="352862BE" w14:textId="77777777" w:rsidR="00FA12E0" w:rsidRDefault="00B77CEF">
      <w:r>
        <w:rPr>
          <w:b/>
        </w:rPr>
        <w:t xml:space="preserve">Will new trails or roads be developed or improved as a result of the OHF acquisition?  </w:t>
      </w:r>
      <w:r>
        <w:rPr>
          <w:b/>
        </w:rPr>
        <w:br/>
      </w:r>
      <w:r>
        <w:t>No</w:t>
      </w:r>
    </w:p>
    <w:p w14:paraId="6960D542" w14:textId="77777777" w:rsidR="00FA12E0" w:rsidRDefault="00B77CEF">
      <w:r>
        <w:rPr>
          <w:b/>
        </w:rPr>
        <w:t xml:space="preserve">Will the land that you acquire (fee or easement) be restored or enhanced within this proposal's funding and availability?  </w:t>
      </w:r>
      <w:r>
        <w:rPr>
          <w:b/>
        </w:rPr>
        <w:br/>
      </w:r>
      <w:r>
        <w:t>Yes</w:t>
      </w:r>
    </w:p>
    <w:p w14:paraId="42E234B2" w14:textId="77777777" w:rsidR="00FA12E0" w:rsidRDefault="00B77CEF">
      <w:pPr>
        <w:pStyle w:val="Heading3"/>
        <w:spacing w:before="60" w:after="80"/>
      </w:pPr>
      <w:r>
        <w:rPr>
          <w:color w:val="254885"/>
          <w:sz w:val="26"/>
        </w:rPr>
        <w:t>Other OHF Appropriation Awards</w:t>
      </w:r>
    </w:p>
    <w:p w14:paraId="7B0C63D5" w14:textId="77777777" w:rsidR="00FA12E0" w:rsidRDefault="00B77CEF">
      <w:pPr>
        <w:pStyle w:val="BodyText"/>
      </w:pPr>
      <w:r>
        <w:rPr>
          <w:b/>
        </w:rPr>
        <w:t>Have you received OHF dollars through LSOHC in the past?</w:t>
      </w:r>
      <w:r>
        <w:rPr>
          <w:b/>
        </w:rPr>
        <w:br/>
      </w:r>
      <w:r>
        <w:t>Yes</w:t>
      </w:r>
    </w:p>
    <w:p w14:paraId="255ED40C" w14:textId="77777777" w:rsidR="00FA12E0" w:rsidRDefault="00B77CEF">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FA12E0" w14:paraId="6045DDBD" w14:textId="77777777">
        <w:tc>
          <w:tcPr>
            <w:tcW w:w="2160" w:type="dxa"/>
            <w:shd w:val="clear" w:color="auto" w:fill="AFC4E9"/>
          </w:tcPr>
          <w:p w14:paraId="41F998F7" w14:textId="77777777" w:rsidR="00FA12E0" w:rsidRDefault="00B77CEF">
            <w:r>
              <w:rPr>
                <w:b/>
                <w:color w:val="000000"/>
                <w:sz w:val="20"/>
              </w:rPr>
              <w:t>Approp Year</w:t>
            </w:r>
          </w:p>
        </w:tc>
        <w:tc>
          <w:tcPr>
            <w:tcW w:w="2160" w:type="dxa"/>
            <w:shd w:val="clear" w:color="auto" w:fill="AFC4E9"/>
          </w:tcPr>
          <w:p w14:paraId="1F6E15F2" w14:textId="77777777" w:rsidR="00FA12E0" w:rsidRDefault="00B77CEF">
            <w:r>
              <w:rPr>
                <w:b/>
                <w:color w:val="000000"/>
                <w:sz w:val="20"/>
              </w:rPr>
              <w:t>Funding Amount Received</w:t>
            </w:r>
          </w:p>
        </w:tc>
        <w:tc>
          <w:tcPr>
            <w:tcW w:w="2160" w:type="dxa"/>
            <w:shd w:val="clear" w:color="auto" w:fill="AFC4E9"/>
          </w:tcPr>
          <w:p w14:paraId="5D4CB310" w14:textId="77777777" w:rsidR="00FA12E0" w:rsidRDefault="00B77CEF">
            <w:r>
              <w:rPr>
                <w:b/>
                <w:color w:val="000000"/>
                <w:sz w:val="20"/>
              </w:rPr>
              <w:t>Amount Spent to Date</w:t>
            </w:r>
          </w:p>
        </w:tc>
        <w:tc>
          <w:tcPr>
            <w:tcW w:w="2160" w:type="dxa"/>
            <w:shd w:val="clear" w:color="auto" w:fill="AFC4E9"/>
          </w:tcPr>
          <w:p w14:paraId="627E57F5" w14:textId="77777777" w:rsidR="00FA12E0" w:rsidRDefault="00B77CEF">
            <w:r>
              <w:rPr>
                <w:b/>
                <w:color w:val="000000"/>
                <w:sz w:val="20"/>
              </w:rPr>
              <w:t>Funding Remaining</w:t>
            </w:r>
          </w:p>
        </w:tc>
        <w:tc>
          <w:tcPr>
            <w:tcW w:w="2160" w:type="dxa"/>
            <w:shd w:val="clear" w:color="auto" w:fill="AFC4E9"/>
          </w:tcPr>
          <w:p w14:paraId="24014878" w14:textId="77777777" w:rsidR="00FA12E0" w:rsidRDefault="00B77CEF">
            <w:r>
              <w:rPr>
                <w:b/>
                <w:color w:val="000000"/>
                <w:sz w:val="20"/>
              </w:rPr>
              <w:t>% Spent to Date</w:t>
            </w:r>
          </w:p>
        </w:tc>
      </w:tr>
      <w:tr w:rsidR="00FA12E0" w14:paraId="368D1728" w14:textId="77777777">
        <w:tc>
          <w:tcPr>
            <w:tcW w:w="2160" w:type="dxa"/>
          </w:tcPr>
          <w:p w14:paraId="735873B3" w14:textId="77777777" w:rsidR="00FA12E0" w:rsidRDefault="00B77CEF">
            <w:r>
              <w:rPr>
                <w:sz w:val="20"/>
              </w:rPr>
              <w:t>25</w:t>
            </w:r>
          </w:p>
        </w:tc>
        <w:tc>
          <w:tcPr>
            <w:tcW w:w="2160" w:type="dxa"/>
          </w:tcPr>
          <w:p w14:paraId="235B8447" w14:textId="77777777" w:rsidR="00FA12E0" w:rsidRDefault="00B77CEF">
            <w:pPr>
              <w:jc w:val="right"/>
            </w:pPr>
            <w:r>
              <w:rPr>
                <w:sz w:val="20"/>
              </w:rPr>
              <w:t>$2,724,000</w:t>
            </w:r>
          </w:p>
        </w:tc>
        <w:tc>
          <w:tcPr>
            <w:tcW w:w="2160" w:type="dxa"/>
          </w:tcPr>
          <w:p w14:paraId="08EE6127" w14:textId="77777777" w:rsidR="00FA12E0" w:rsidRDefault="00B77CEF">
            <w:pPr>
              <w:jc w:val="right"/>
            </w:pPr>
            <w:r>
              <w:rPr>
                <w:sz w:val="20"/>
              </w:rPr>
              <w:t>-</w:t>
            </w:r>
          </w:p>
        </w:tc>
        <w:tc>
          <w:tcPr>
            <w:tcW w:w="2160" w:type="dxa"/>
          </w:tcPr>
          <w:p w14:paraId="3C11C1FA" w14:textId="77777777" w:rsidR="00FA12E0" w:rsidRDefault="00B77CEF">
            <w:pPr>
              <w:jc w:val="right"/>
            </w:pPr>
            <w:r>
              <w:rPr>
                <w:sz w:val="20"/>
              </w:rPr>
              <w:t>-</w:t>
            </w:r>
          </w:p>
        </w:tc>
        <w:tc>
          <w:tcPr>
            <w:tcW w:w="2160" w:type="dxa"/>
          </w:tcPr>
          <w:p w14:paraId="104B5F20" w14:textId="77777777" w:rsidR="00FA12E0" w:rsidRDefault="00B77CEF">
            <w:pPr>
              <w:jc w:val="right"/>
            </w:pPr>
            <w:r>
              <w:rPr>
                <w:sz w:val="20"/>
              </w:rPr>
              <w:t>-</w:t>
            </w:r>
          </w:p>
        </w:tc>
      </w:tr>
      <w:tr w:rsidR="00FA12E0" w14:paraId="7A964842" w14:textId="77777777">
        <w:tc>
          <w:tcPr>
            <w:tcW w:w="2160" w:type="dxa"/>
          </w:tcPr>
          <w:p w14:paraId="5DBE2CC6" w14:textId="77777777" w:rsidR="00FA12E0" w:rsidRDefault="00B77CEF">
            <w:r>
              <w:rPr>
                <w:sz w:val="20"/>
              </w:rPr>
              <w:t>24</w:t>
            </w:r>
          </w:p>
        </w:tc>
        <w:tc>
          <w:tcPr>
            <w:tcW w:w="2160" w:type="dxa"/>
          </w:tcPr>
          <w:p w14:paraId="63C8A090" w14:textId="77777777" w:rsidR="00FA12E0" w:rsidRDefault="00B77CEF">
            <w:pPr>
              <w:jc w:val="right"/>
            </w:pPr>
            <w:r>
              <w:rPr>
                <w:sz w:val="20"/>
              </w:rPr>
              <w:t>$2,555,000</w:t>
            </w:r>
          </w:p>
        </w:tc>
        <w:tc>
          <w:tcPr>
            <w:tcW w:w="2160" w:type="dxa"/>
          </w:tcPr>
          <w:p w14:paraId="22C49F16" w14:textId="77777777" w:rsidR="00FA12E0" w:rsidRDefault="00B77CEF">
            <w:pPr>
              <w:jc w:val="right"/>
            </w:pPr>
            <w:r>
              <w:rPr>
                <w:sz w:val="20"/>
              </w:rPr>
              <w:t>$531,845</w:t>
            </w:r>
          </w:p>
        </w:tc>
        <w:tc>
          <w:tcPr>
            <w:tcW w:w="2160" w:type="dxa"/>
          </w:tcPr>
          <w:p w14:paraId="6C17E29C" w14:textId="77777777" w:rsidR="00FA12E0" w:rsidRDefault="00B77CEF">
            <w:pPr>
              <w:jc w:val="right"/>
            </w:pPr>
            <w:r>
              <w:rPr>
                <w:sz w:val="20"/>
              </w:rPr>
              <w:t>$2,023,155</w:t>
            </w:r>
          </w:p>
        </w:tc>
        <w:tc>
          <w:tcPr>
            <w:tcW w:w="2160" w:type="dxa"/>
          </w:tcPr>
          <w:p w14:paraId="6B5D6FC8" w14:textId="77777777" w:rsidR="00FA12E0" w:rsidRDefault="00B77CEF">
            <w:pPr>
              <w:jc w:val="right"/>
            </w:pPr>
            <w:r>
              <w:rPr>
                <w:sz w:val="20"/>
              </w:rPr>
              <w:t>20.82%</w:t>
            </w:r>
          </w:p>
        </w:tc>
      </w:tr>
      <w:tr w:rsidR="00FA12E0" w14:paraId="39DE93CB" w14:textId="77777777">
        <w:tc>
          <w:tcPr>
            <w:tcW w:w="2160" w:type="dxa"/>
          </w:tcPr>
          <w:p w14:paraId="725F0EE0" w14:textId="77777777" w:rsidR="00FA12E0" w:rsidRDefault="00B77CEF">
            <w:r>
              <w:rPr>
                <w:sz w:val="20"/>
              </w:rPr>
              <w:t>23</w:t>
            </w:r>
          </w:p>
        </w:tc>
        <w:tc>
          <w:tcPr>
            <w:tcW w:w="2160" w:type="dxa"/>
          </w:tcPr>
          <w:p w14:paraId="43CA8DCD" w14:textId="77777777" w:rsidR="00FA12E0" w:rsidRDefault="00B77CEF">
            <w:pPr>
              <w:jc w:val="right"/>
            </w:pPr>
            <w:r>
              <w:rPr>
                <w:sz w:val="20"/>
              </w:rPr>
              <w:t>$2,981,000</w:t>
            </w:r>
          </w:p>
        </w:tc>
        <w:tc>
          <w:tcPr>
            <w:tcW w:w="2160" w:type="dxa"/>
          </w:tcPr>
          <w:p w14:paraId="4CAED700" w14:textId="77777777" w:rsidR="00FA12E0" w:rsidRDefault="00B77CEF">
            <w:pPr>
              <w:jc w:val="right"/>
            </w:pPr>
            <w:r>
              <w:rPr>
                <w:sz w:val="20"/>
              </w:rPr>
              <w:t>$2,010,458</w:t>
            </w:r>
          </w:p>
        </w:tc>
        <w:tc>
          <w:tcPr>
            <w:tcW w:w="2160" w:type="dxa"/>
          </w:tcPr>
          <w:p w14:paraId="6A7AF98F" w14:textId="77777777" w:rsidR="00FA12E0" w:rsidRDefault="00B77CEF">
            <w:pPr>
              <w:jc w:val="right"/>
            </w:pPr>
            <w:r>
              <w:rPr>
                <w:sz w:val="20"/>
              </w:rPr>
              <w:t>$970,542</w:t>
            </w:r>
          </w:p>
        </w:tc>
        <w:tc>
          <w:tcPr>
            <w:tcW w:w="2160" w:type="dxa"/>
          </w:tcPr>
          <w:p w14:paraId="0AC4C5A2" w14:textId="77777777" w:rsidR="00FA12E0" w:rsidRDefault="00B77CEF">
            <w:pPr>
              <w:jc w:val="right"/>
            </w:pPr>
            <w:r>
              <w:rPr>
                <w:sz w:val="20"/>
              </w:rPr>
              <w:t>67.44%</w:t>
            </w:r>
          </w:p>
        </w:tc>
      </w:tr>
      <w:tr w:rsidR="00FA12E0" w14:paraId="4A8FB4E7" w14:textId="77777777">
        <w:tc>
          <w:tcPr>
            <w:tcW w:w="2160" w:type="dxa"/>
          </w:tcPr>
          <w:p w14:paraId="2AD8B893" w14:textId="77777777" w:rsidR="00FA12E0" w:rsidRDefault="00B77CEF">
            <w:r>
              <w:rPr>
                <w:sz w:val="20"/>
              </w:rPr>
              <w:t>22</w:t>
            </w:r>
          </w:p>
        </w:tc>
        <w:tc>
          <w:tcPr>
            <w:tcW w:w="2160" w:type="dxa"/>
          </w:tcPr>
          <w:p w14:paraId="572DB379" w14:textId="77777777" w:rsidR="00FA12E0" w:rsidRDefault="00B77CEF">
            <w:pPr>
              <w:jc w:val="right"/>
            </w:pPr>
            <w:r>
              <w:rPr>
                <w:sz w:val="20"/>
              </w:rPr>
              <w:t>$2,636,000</w:t>
            </w:r>
          </w:p>
        </w:tc>
        <w:tc>
          <w:tcPr>
            <w:tcW w:w="2160" w:type="dxa"/>
          </w:tcPr>
          <w:p w14:paraId="0F4AFB28" w14:textId="77777777" w:rsidR="00FA12E0" w:rsidRDefault="00B77CEF">
            <w:pPr>
              <w:jc w:val="right"/>
            </w:pPr>
            <w:r>
              <w:rPr>
                <w:sz w:val="20"/>
              </w:rPr>
              <w:t>$1,965,382</w:t>
            </w:r>
          </w:p>
        </w:tc>
        <w:tc>
          <w:tcPr>
            <w:tcW w:w="2160" w:type="dxa"/>
          </w:tcPr>
          <w:p w14:paraId="4A91EAF9" w14:textId="77777777" w:rsidR="00FA12E0" w:rsidRDefault="00B77CEF">
            <w:pPr>
              <w:jc w:val="right"/>
            </w:pPr>
            <w:r>
              <w:rPr>
                <w:sz w:val="20"/>
              </w:rPr>
              <w:t>$670,618</w:t>
            </w:r>
          </w:p>
        </w:tc>
        <w:tc>
          <w:tcPr>
            <w:tcW w:w="2160" w:type="dxa"/>
          </w:tcPr>
          <w:p w14:paraId="5AF02A32" w14:textId="77777777" w:rsidR="00FA12E0" w:rsidRDefault="00B77CEF">
            <w:pPr>
              <w:jc w:val="right"/>
            </w:pPr>
            <w:r>
              <w:rPr>
                <w:sz w:val="20"/>
              </w:rPr>
              <w:t>74.56%</w:t>
            </w:r>
          </w:p>
        </w:tc>
      </w:tr>
      <w:tr w:rsidR="00FA12E0" w14:paraId="77DEC3AE" w14:textId="77777777">
        <w:tc>
          <w:tcPr>
            <w:tcW w:w="2160" w:type="dxa"/>
          </w:tcPr>
          <w:p w14:paraId="061BDB9C" w14:textId="77777777" w:rsidR="00FA12E0" w:rsidRDefault="00B77CEF">
            <w:r>
              <w:rPr>
                <w:sz w:val="20"/>
              </w:rPr>
              <w:t>21</w:t>
            </w:r>
          </w:p>
        </w:tc>
        <w:tc>
          <w:tcPr>
            <w:tcW w:w="2160" w:type="dxa"/>
          </w:tcPr>
          <w:p w14:paraId="75C4B367" w14:textId="77777777" w:rsidR="00FA12E0" w:rsidRDefault="00B77CEF">
            <w:pPr>
              <w:jc w:val="right"/>
            </w:pPr>
            <w:r>
              <w:rPr>
                <w:sz w:val="20"/>
              </w:rPr>
              <w:t>$2,623,000</w:t>
            </w:r>
          </w:p>
        </w:tc>
        <w:tc>
          <w:tcPr>
            <w:tcW w:w="2160" w:type="dxa"/>
          </w:tcPr>
          <w:p w14:paraId="16237E6A" w14:textId="77777777" w:rsidR="00FA12E0" w:rsidRDefault="00B77CEF">
            <w:pPr>
              <w:jc w:val="right"/>
            </w:pPr>
            <w:r>
              <w:rPr>
                <w:sz w:val="20"/>
              </w:rPr>
              <w:t>$2,257,995</w:t>
            </w:r>
          </w:p>
        </w:tc>
        <w:tc>
          <w:tcPr>
            <w:tcW w:w="2160" w:type="dxa"/>
          </w:tcPr>
          <w:p w14:paraId="6AB5760E" w14:textId="77777777" w:rsidR="00FA12E0" w:rsidRDefault="00B77CEF">
            <w:pPr>
              <w:jc w:val="right"/>
            </w:pPr>
            <w:r>
              <w:rPr>
                <w:sz w:val="20"/>
              </w:rPr>
              <w:t>$365,005</w:t>
            </w:r>
          </w:p>
        </w:tc>
        <w:tc>
          <w:tcPr>
            <w:tcW w:w="2160" w:type="dxa"/>
          </w:tcPr>
          <w:p w14:paraId="4E7EF736" w14:textId="77777777" w:rsidR="00FA12E0" w:rsidRDefault="00B77CEF">
            <w:pPr>
              <w:jc w:val="right"/>
            </w:pPr>
            <w:r>
              <w:rPr>
                <w:sz w:val="20"/>
              </w:rPr>
              <w:t>86.08%</w:t>
            </w:r>
          </w:p>
        </w:tc>
      </w:tr>
      <w:tr w:rsidR="00FA12E0" w14:paraId="2C9A9F8E" w14:textId="77777777">
        <w:tc>
          <w:tcPr>
            <w:tcW w:w="2160" w:type="dxa"/>
          </w:tcPr>
          <w:p w14:paraId="3805EE16" w14:textId="77777777" w:rsidR="00FA12E0" w:rsidRDefault="00B77CEF">
            <w:r>
              <w:rPr>
                <w:sz w:val="20"/>
              </w:rPr>
              <w:t>20</w:t>
            </w:r>
          </w:p>
        </w:tc>
        <w:tc>
          <w:tcPr>
            <w:tcW w:w="2160" w:type="dxa"/>
          </w:tcPr>
          <w:p w14:paraId="568B8FD7" w14:textId="77777777" w:rsidR="00FA12E0" w:rsidRDefault="00B77CEF">
            <w:pPr>
              <w:jc w:val="right"/>
            </w:pPr>
            <w:r>
              <w:rPr>
                <w:sz w:val="20"/>
              </w:rPr>
              <w:t>$1,148,000</w:t>
            </w:r>
          </w:p>
        </w:tc>
        <w:tc>
          <w:tcPr>
            <w:tcW w:w="2160" w:type="dxa"/>
          </w:tcPr>
          <w:p w14:paraId="431A20BE" w14:textId="77777777" w:rsidR="00FA12E0" w:rsidRDefault="00B77CEF">
            <w:pPr>
              <w:jc w:val="right"/>
            </w:pPr>
            <w:r>
              <w:rPr>
                <w:sz w:val="20"/>
              </w:rPr>
              <w:t>$1,118,478</w:t>
            </w:r>
          </w:p>
        </w:tc>
        <w:tc>
          <w:tcPr>
            <w:tcW w:w="2160" w:type="dxa"/>
          </w:tcPr>
          <w:p w14:paraId="5C66F99B" w14:textId="77777777" w:rsidR="00FA12E0" w:rsidRDefault="00B77CEF">
            <w:pPr>
              <w:jc w:val="right"/>
            </w:pPr>
            <w:r>
              <w:rPr>
                <w:sz w:val="20"/>
              </w:rPr>
              <w:t>$29,522</w:t>
            </w:r>
          </w:p>
        </w:tc>
        <w:tc>
          <w:tcPr>
            <w:tcW w:w="2160" w:type="dxa"/>
          </w:tcPr>
          <w:p w14:paraId="75828E51" w14:textId="77777777" w:rsidR="00FA12E0" w:rsidRDefault="00B77CEF">
            <w:pPr>
              <w:jc w:val="right"/>
            </w:pPr>
            <w:r>
              <w:rPr>
                <w:sz w:val="20"/>
              </w:rPr>
              <w:t>97.43%</w:t>
            </w:r>
          </w:p>
        </w:tc>
      </w:tr>
      <w:tr w:rsidR="00FA12E0" w14:paraId="7298061F" w14:textId="77777777">
        <w:tc>
          <w:tcPr>
            <w:tcW w:w="2160" w:type="dxa"/>
          </w:tcPr>
          <w:p w14:paraId="42E7D43E" w14:textId="77777777" w:rsidR="00FA12E0" w:rsidRDefault="00B77CEF">
            <w:r>
              <w:rPr>
                <w:sz w:val="20"/>
              </w:rPr>
              <w:t>18</w:t>
            </w:r>
          </w:p>
        </w:tc>
        <w:tc>
          <w:tcPr>
            <w:tcW w:w="2160" w:type="dxa"/>
          </w:tcPr>
          <w:p w14:paraId="52C61734" w14:textId="77777777" w:rsidR="00FA12E0" w:rsidRDefault="00B77CEF">
            <w:pPr>
              <w:jc w:val="right"/>
            </w:pPr>
            <w:r>
              <w:rPr>
                <w:sz w:val="20"/>
              </w:rPr>
              <w:t>$1,345,000</w:t>
            </w:r>
          </w:p>
        </w:tc>
        <w:tc>
          <w:tcPr>
            <w:tcW w:w="2160" w:type="dxa"/>
          </w:tcPr>
          <w:p w14:paraId="14750713" w14:textId="77777777" w:rsidR="00FA12E0" w:rsidRDefault="00B77CEF">
            <w:pPr>
              <w:jc w:val="right"/>
            </w:pPr>
            <w:r>
              <w:rPr>
                <w:sz w:val="20"/>
              </w:rPr>
              <w:t>$1,345,000</w:t>
            </w:r>
          </w:p>
        </w:tc>
        <w:tc>
          <w:tcPr>
            <w:tcW w:w="2160" w:type="dxa"/>
          </w:tcPr>
          <w:p w14:paraId="689D2DEE" w14:textId="77777777" w:rsidR="00FA12E0" w:rsidRDefault="00B77CEF">
            <w:pPr>
              <w:jc w:val="right"/>
            </w:pPr>
            <w:r>
              <w:rPr>
                <w:sz w:val="20"/>
              </w:rPr>
              <w:t>-</w:t>
            </w:r>
          </w:p>
        </w:tc>
        <w:tc>
          <w:tcPr>
            <w:tcW w:w="2160" w:type="dxa"/>
          </w:tcPr>
          <w:p w14:paraId="70F7EEFB" w14:textId="77777777" w:rsidR="00FA12E0" w:rsidRDefault="00B77CEF">
            <w:pPr>
              <w:jc w:val="right"/>
            </w:pPr>
            <w:r>
              <w:rPr>
                <w:sz w:val="20"/>
              </w:rPr>
              <w:t>100.0%</w:t>
            </w:r>
          </w:p>
        </w:tc>
      </w:tr>
      <w:tr w:rsidR="00FA12E0" w14:paraId="60F0DEC1" w14:textId="77777777">
        <w:tc>
          <w:tcPr>
            <w:tcW w:w="2160" w:type="dxa"/>
          </w:tcPr>
          <w:p w14:paraId="4D2FC5AD" w14:textId="77777777" w:rsidR="00FA12E0" w:rsidRDefault="00B77CEF">
            <w:r>
              <w:rPr>
                <w:sz w:val="20"/>
              </w:rPr>
              <w:t>Totals</w:t>
            </w:r>
          </w:p>
        </w:tc>
        <w:tc>
          <w:tcPr>
            <w:tcW w:w="2160" w:type="dxa"/>
          </w:tcPr>
          <w:p w14:paraId="3CBF65C6" w14:textId="77777777" w:rsidR="00FA12E0" w:rsidRDefault="00B77CEF">
            <w:pPr>
              <w:jc w:val="right"/>
            </w:pPr>
            <w:r>
              <w:rPr>
                <w:sz w:val="20"/>
              </w:rPr>
              <w:t>$16,012,000</w:t>
            </w:r>
          </w:p>
        </w:tc>
        <w:tc>
          <w:tcPr>
            <w:tcW w:w="2160" w:type="dxa"/>
          </w:tcPr>
          <w:p w14:paraId="15B0344D" w14:textId="77777777" w:rsidR="00FA12E0" w:rsidRDefault="00B77CEF">
            <w:pPr>
              <w:jc w:val="right"/>
            </w:pPr>
            <w:r>
              <w:rPr>
                <w:sz w:val="20"/>
              </w:rPr>
              <w:t>$9,229,158</w:t>
            </w:r>
          </w:p>
        </w:tc>
        <w:tc>
          <w:tcPr>
            <w:tcW w:w="2160" w:type="dxa"/>
          </w:tcPr>
          <w:p w14:paraId="23D31982" w14:textId="77777777" w:rsidR="00FA12E0" w:rsidRDefault="00B77CEF">
            <w:pPr>
              <w:jc w:val="right"/>
            </w:pPr>
            <w:r>
              <w:rPr>
                <w:sz w:val="20"/>
              </w:rPr>
              <w:t>$6,782,842</w:t>
            </w:r>
          </w:p>
        </w:tc>
        <w:tc>
          <w:tcPr>
            <w:tcW w:w="2160" w:type="dxa"/>
          </w:tcPr>
          <w:p w14:paraId="74865828" w14:textId="77777777" w:rsidR="00FA12E0" w:rsidRDefault="00B77CEF">
            <w:pPr>
              <w:jc w:val="right"/>
            </w:pPr>
            <w:r>
              <w:rPr>
                <w:sz w:val="20"/>
              </w:rPr>
              <w:t>57.64%</w:t>
            </w:r>
          </w:p>
        </w:tc>
      </w:tr>
    </w:tbl>
    <w:p w14:paraId="139E856E" w14:textId="77777777" w:rsidR="00FA12E0" w:rsidRDefault="00B77CEF">
      <w:pPr>
        <w:pStyle w:val="Heading2"/>
        <w:spacing w:before="0" w:after="80"/>
        <w:jc w:val="center"/>
      </w:pPr>
      <w:r>
        <w:rPr>
          <w:color w:val="2C559C"/>
          <w:sz w:val="28"/>
          <w:u w:val="single"/>
        </w:rPr>
        <w:lastRenderedPageBreak/>
        <w:t>Timeline</w:t>
      </w:r>
    </w:p>
    <w:tbl>
      <w:tblPr>
        <w:tblStyle w:val="TableGrid"/>
        <w:tblW w:w="0" w:type="auto"/>
        <w:tblLook w:val="04A0" w:firstRow="1" w:lastRow="0" w:firstColumn="1" w:lastColumn="0" w:noHBand="0" w:noVBand="1"/>
      </w:tblPr>
      <w:tblGrid>
        <w:gridCol w:w="5395"/>
        <w:gridCol w:w="5395"/>
      </w:tblGrid>
      <w:tr w:rsidR="00FA12E0" w14:paraId="48127C4E" w14:textId="77777777">
        <w:tc>
          <w:tcPr>
            <w:tcW w:w="5400" w:type="dxa"/>
            <w:shd w:val="clear" w:color="auto" w:fill="AFC4E9"/>
          </w:tcPr>
          <w:p w14:paraId="43719557" w14:textId="77777777" w:rsidR="00FA12E0" w:rsidRDefault="00B77CEF">
            <w:r>
              <w:rPr>
                <w:b/>
                <w:color w:val="000000"/>
                <w:sz w:val="20"/>
              </w:rPr>
              <w:t>Activity Name</w:t>
            </w:r>
          </w:p>
        </w:tc>
        <w:tc>
          <w:tcPr>
            <w:tcW w:w="5400" w:type="dxa"/>
            <w:shd w:val="clear" w:color="auto" w:fill="AFC4E9"/>
          </w:tcPr>
          <w:p w14:paraId="777B1646" w14:textId="77777777" w:rsidR="00FA12E0" w:rsidRDefault="00B77CEF">
            <w:r>
              <w:rPr>
                <w:b/>
                <w:color w:val="000000"/>
                <w:sz w:val="20"/>
              </w:rPr>
              <w:t>Estimated Completion Date</w:t>
            </w:r>
          </w:p>
        </w:tc>
      </w:tr>
      <w:tr w:rsidR="00FA12E0" w14:paraId="4B550797" w14:textId="77777777">
        <w:tc>
          <w:tcPr>
            <w:tcW w:w="5400" w:type="dxa"/>
          </w:tcPr>
          <w:p w14:paraId="0837A65D" w14:textId="77777777" w:rsidR="00FA12E0" w:rsidRDefault="00B77CEF">
            <w:r>
              <w:rPr>
                <w:sz w:val="20"/>
              </w:rPr>
              <w:t>Finalize restoration and enhancement plans</w:t>
            </w:r>
          </w:p>
        </w:tc>
        <w:tc>
          <w:tcPr>
            <w:tcW w:w="5400" w:type="dxa"/>
          </w:tcPr>
          <w:p w14:paraId="59F5F215" w14:textId="77777777" w:rsidR="00FA12E0" w:rsidRDefault="00B77CEF">
            <w:r>
              <w:rPr>
                <w:sz w:val="20"/>
              </w:rPr>
              <w:t>June 30, 2027</w:t>
            </w:r>
          </w:p>
        </w:tc>
      </w:tr>
      <w:tr w:rsidR="00FA12E0" w14:paraId="60F97C74" w14:textId="77777777">
        <w:tc>
          <w:tcPr>
            <w:tcW w:w="5400" w:type="dxa"/>
          </w:tcPr>
          <w:p w14:paraId="1810FE48" w14:textId="77777777" w:rsidR="00FA12E0" w:rsidRDefault="00B77CEF">
            <w:r>
              <w:rPr>
                <w:sz w:val="20"/>
              </w:rPr>
              <w:t>Landowner negotiations, agreements and due diligence</w:t>
            </w:r>
          </w:p>
        </w:tc>
        <w:tc>
          <w:tcPr>
            <w:tcW w:w="5400" w:type="dxa"/>
          </w:tcPr>
          <w:p w14:paraId="5EF7BC23" w14:textId="77777777" w:rsidR="00FA12E0" w:rsidRDefault="00B77CEF">
            <w:r>
              <w:rPr>
                <w:sz w:val="20"/>
              </w:rPr>
              <w:t>June 30, 2028</w:t>
            </w:r>
          </w:p>
        </w:tc>
      </w:tr>
      <w:tr w:rsidR="00FA12E0" w14:paraId="36BD130F" w14:textId="77777777">
        <w:tc>
          <w:tcPr>
            <w:tcW w:w="5400" w:type="dxa"/>
          </w:tcPr>
          <w:p w14:paraId="5E286400" w14:textId="77777777" w:rsidR="00FA12E0" w:rsidRDefault="00B77CEF">
            <w:r>
              <w:rPr>
                <w:sz w:val="20"/>
              </w:rPr>
              <w:t>Land acquired</w:t>
            </w:r>
          </w:p>
        </w:tc>
        <w:tc>
          <w:tcPr>
            <w:tcW w:w="5400" w:type="dxa"/>
          </w:tcPr>
          <w:p w14:paraId="4E91497D" w14:textId="77777777" w:rsidR="00FA12E0" w:rsidRDefault="00B77CEF">
            <w:r>
              <w:rPr>
                <w:sz w:val="20"/>
              </w:rPr>
              <w:t>June 30, 2030</w:t>
            </w:r>
          </w:p>
        </w:tc>
      </w:tr>
      <w:tr w:rsidR="00FA12E0" w14:paraId="0A82AB63" w14:textId="77777777">
        <w:tc>
          <w:tcPr>
            <w:tcW w:w="5400" w:type="dxa"/>
          </w:tcPr>
          <w:p w14:paraId="0E90E757" w14:textId="77777777" w:rsidR="00FA12E0" w:rsidRDefault="00B77CEF">
            <w:r>
              <w:rPr>
                <w:sz w:val="20"/>
              </w:rPr>
              <w:t>Initial site development</w:t>
            </w:r>
          </w:p>
        </w:tc>
        <w:tc>
          <w:tcPr>
            <w:tcW w:w="5400" w:type="dxa"/>
          </w:tcPr>
          <w:p w14:paraId="6807B39E" w14:textId="77777777" w:rsidR="00FA12E0" w:rsidRDefault="00B77CEF">
            <w:r>
              <w:rPr>
                <w:sz w:val="20"/>
              </w:rPr>
              <w:t>Fall 2031</w:t>
            </w:r>
          </w:p>
        </w:tc>
      </w:tr>
      <w:tr w:rsidR="00FA12E0" w14:paraId="251689AB" w14:textId="77777777">
        <w:tc>
          <w:tcPr>
            <w:tcW w:w="5400" w:type="dxa"/>
          </w:tcPr>
          <w:p w14:paraId="51F5B986" w14:textId="77777777" w:rsidR="00FA12E0" w:rsidRDefault="00B77CEF">
            <w:r>
              <w:rPr>
                <w:sz w:val="20"/>
              </w:rPr>
              <w:t>Restoration and enhancement</w:t>
            </w:r>
          </w:p>
        </w:tc>
        <w:tc>
          <w:tcPr>
            <w:tcW w:w="5400" w:type="dxa"/>
          </w:tcPr>
          <w:p w14:paraId="5ADB2B3C" w14:textId="77777777" w:rsidR="00FA12E0" w:rsidRDefault="00B77CEF">
            <w:r>
              <w:rPr>
                <w:sz w:val="20"/>
              </w:rPr>
              <w:t>June 30, 2031</w:t>
            </w:r>
          </w:p>
        </w:tc>
      </w:tr>
    </w:tbl>
    <w:p w14:paraId="6CAC3C09" w14:textId="77777777" w:rsidR="00FA12E0" w:rsidRDefault="00B77CEF">
      <w:r>
        <w:br w:type="page"/>
      </w:r>
    </w:p>
    <w:p w14:paraId="26881A16" w14:textId="77777777" w:rsidR="00FA12E0" w:rsidRDefault="00B77CEF">
      <w:pPr>
        <w:pStyle w:val="Heading2"/>
        <w:spacing w:before="0" w:after="80"/>
        <w:jc w:val="center"/>
      </w:pPr>
      <w:r>
        <w:rPr>
          <w:color w:val="2C559C"/>
          <w:sz w:val="28"/>
          <w:u w:val="single"/>
        </w:rPr>
        <w:lastRenderedPageBreak/>
        <w:t>Budget</w:t>
      </w:r>
    </w:p>
    <w:p w14:paraId="4E5D785C" w14:textId="77777777" w:rsidR="00FA12E0" w:rsidRDefault="00FA12E0"/>
    <w:p w14:paraId="72DF4E5D" w14:textId="77777777" w:rsidR="00FA12E0" w:rsidRDefault="00B77CEF">
      <w:pPr>
        <w:pStyle w:val="Heading3"/>
        <w:spacing w:before="60" w:after="80"/>
      </w:pPr>
      <w:r>
        <w:rPr>
          <w:color w:val="254885"/>
          <w:sz w:val="26"/>
        </w:rPr>
        <w:t>Grand Totals Across All Partnerships</w:t>
      </w:r>
    </w:p>
    <w:tbl>
      <w:tblPr>
        <w:tblStyle w:val="TableGrid"/>
        <w:tblW w:w="0" w:type="auto"/>
        <w:tblLook w:val="04A0" w:firstRow="1" w:lastRow="0" w:firstColumn="1" w:lastColumn="0" w:noHBand="0" w:noVBand="1"/>
      </w:tblPr>
      <w:tblGrid>
        <w:gridCol w:w="2160"/>
        <w:gridCol w:w="2158"/>
        <w:gridCol w:w="2157"/>
        <w:gridCol w:w="2157"/>
        <w:gridCol w:w="2158"/>
      </w:tblGrid>
      <w:tr w:rsidR="00FA12E0" w14:paraId="152DD0C0" w14:textId="77777777">
        <w:tc>
          <w:tcPr>
            <w:tcW w:w="2160" w:type="dxa"/>
            <w:shd w:val="clear" w:color="auto" w:fill="AFC4E9"/>
          </w:tcPr>
          <w:p w14:paraId="7BCE4A08" w14:textId="77777777" w:rsidR="00FA12E0" w:rsidRDefault="00B77CEF">
            <w:r>
              <w:rPr>
                <w:b/>
                <w:color w:val="000000"/>
                <w:sz w:val="20"/>
              </w:rPr>
              <w:t>Item</w:t>
            </w:r>
          </w:p>
        </w:tc>
        <w:tc>
          <w:tcPr>
            <w:tcW w:w="2160" w:type="dxa"/>
            <w:shd w:val="clear" w:color="auto" w:fill="AFC4E9"/>
          </w:tcPr>
          <w:p w14:paraId="33FB05AD" w14:textId="77777777" w:rsidR="00FA12E0" w:rsidRDefault="00B77CEF">
            <w:r>
              <w:rPr>
                <w:b/>
                <w:color w:val="000000"/>
                <w:sz w:val="20"/>
              </w:rPr>
              <w:t>Funding Request</w:t>
            </w:r>
          </w:p>
        </w:tc>
        <w:tc>
          <w:tcPr>
            <w:tcW w:w="2160" w:type="dxa"/>
            <w:shd w:val="clear" w:color="auto" w:fill="AFC4E9"/>
          </w:tcPr>
          <w:p w14:paraId="40157F8F" w14:textId="77777777" w:rsidR="00FA12E0" w:rsidRDefault="00B77CEF">
            <w:r>
              <w:rPr>
                <w:b/>
                <w:color w:val="000000"/>
                <w:sz w:val="20"/>
              </w:rPr>
              <w:t>Total Leverage</w:t>
            </w:r>
          </w:p>
        </w:tc>
        <w:tc>
          <w:tcPr>
            <w:tcW w:w="2160" w:type="dxa"/>
            <w:shd w:val="clear" w:color="auto" w:fill="AFC4E9"/>
          </w:tcPr>
          <w:p w14:paraId="13CB7641" w14:textId="77777777" w:rsidR="00FA12E0" w:rsidRDefault="00B77CEF">
            <w:r>
              <w:rPr>
                <w:b/>
                <w:color w:val="000000"/>
                <w:sz w:val="20"/>
              </w:rPr>
              <w:t>Leverage Source</w:t>
            </w:r>
          </w:p>
        </w:tc>
        <w:tc>
          <w:tcPr>
            <w:tcW w:w="2160" w:type="dxa"/>
            <w:shd w:val="clear" w:color="auto" w:fill="AFC4E9"/>
          </w:tcPr>
          <w:p w14:paraId="7F846544" w14:textId="77777777" w:rsidR="00FA12E0" w:rsidRDefault="00B77CEF">
            <w:r>
              <w:rPr>
                <w:b/>
                <w:color w:val="000000"/>
                <w:sz w:val="20"/>
              </w:rPr>
              <w:t>Total</w:t>
            </w:r>
          </w:p>
        </w:tc>
      </w:tr>
      <w:tr w:rsidR="00FA12E0" w14:paraId="399F3A58" w14:textId="77777777">
        <w:tc>
          <w:tcPr>
            <w:tcW w:w="2160" w:type="dxa"/>
          </w:tcPr>
          <w:p w14:paraId="19AE10B9" w14:textId="77777777" w:rsidR="00FA12E0" w:rsidRDefault="00B77CEF">
            <w:r>
              <w:rPr>
                <w:sz w:val="20"/>
              </w:rPr>
              <w:t>Personnel</w:t>
            </w:r>
          </w:p>
        </w:tc>
        <w:tc>
          <w:tcPr>
            <w:tcW w:w="2160" w:type="dxa"/>
          </w:tcPr>
          <w:p w14:paraId="45C43ACF" w14:textId="77777777" w:rsidR="00FA12E0" w:rsidRDefault="00B77CEF">
            <w:pPr>
              <w:jc w:val="right"/>
            </w:pPr>
            <w:r>
              <w:rPr>
                <w:sz w:val="20"/>
              </w:rPr>
              <w:t>$990,000</w:t>
            </w:r>
          </w:p>
        </w:tc>
        <w:tc>
          <w:tcPr>
            <w:tcW w:w="2160" w:type="dxa"/>
          </w:tcPr>
          <w:p w14:paraId="1410FA7B" w14:textId="77777777" w:rsidR="00FA12E0" w:rsidRDefault="00B77CEF">
            <w:pPr>
              <w:jc w:val="right"/>
            </w:pPr>
            <w:r>
              <w:rPr>
                <w:sz w:val="20"/>
              </w:rPr>
              <w:t>-</w:t>
            </w:r>
          </w:p>
        </w:tc>
        <w:tc>
          <w:tcPr>
            <w:tcW w:w="2160" w:type="dxa"/>
          </w:tcPr>
          <w:p w14:paraId="6A660E02" w14:textId="77777777" w:rsidR="00FA12E0" w:rsidRDefault="00B77CEF">
            <w:r>
              <w:rPr>
                <w:sz w:val="20"/>
              </w:rPr>
              <w:t>Federal Sourced</w:t>
            </w:r>
          </w:p>
        </w:tc>
        <w:tc>
          <w:tcPr>
            <w:tcW w:w="2160" w:type="dxa"/>
          </w:tcPr>
          <w:p w14:paraId="68344DF2" w14:textId="77777777" w:rsidR="00FA12E0" w:rsidRDefault="00B77CEF">
            <w:pPr>
              <w:jc w:val="right"/>
            </w:pPr>
            <w:r>
              <w:rPr>
                <w:sz w:val="20"/>
              </w:rPr>
              <w:t>$990,000</w:t>
            </w:r>
          </w:p>
        </w:tc>
      </w:tr>
      <w:tr w:rsidR="00FA12E0" w14:paraId="0C9E9A77" w14:textId="77777777">
        <w:tc>
          <w:tcPr>
            <w:tcW w:w="2160" w:type="dxa"/>
          </w:tcPr>
          <w:p w14:paraId="2C8E1E5B" w14:textId="77777777" w:rsidR="00FA12E0" w:rsidRDefault="00B77CEF">
            <w:r>
              <w:rPr>
                <w:sz w:val="20"/>
              </w:rPr>
              <w:t>Contracts</w:t>
            </w:r>
          </w:p>
        </w:tc>
        <w:tc>
          <w:tcPr>
            <w:tcW w:w="2160" w:type="dxa"/>
          </w:tcPr>
          <w:p w14:paraId="632F6179" w14:textId="77777777" w:rsidR="00FA12E0" w:rsidRDefault="00B77CEF">
            <w:pPr>
              <w:jc w:val="right"/>
            </w:pPr>
            <w:r>
              <w:rPr>
                <w:sz w:val="20"/>
              </w:rPr>
              <w:t>$3,569,000</w:t>
            </w:r>
          </w:p>
        </w:tc>
        <w:tc>
          <w:tcPr>
            <w:tcW w:w="2160" w:type="dxa"/>
          </w:tcPr>
          <w:p w14:paraId="2BBB45AF" w14:textId="77777777" w:rsidR="00FA12E0" w:rsidRDefault="00B77CEF">
            <w:pPr>
              <w:jc w:val="right"/>
            </w:pPr>
            <w:r>
              <w:rPr>
                <w:sz w:val="20"/>
              </w:rPr>
              <w:t>-</w:t>
            </w:r>
          </w:p>
        </w:tc>
        <w:tc>
          <w:tcPr>
            <w:tcW w:w="2160" w:type="dxa"/>
          </w:tcPr>
          <w:p w14:paraId="4A6D2589" w14:textId="77777777" w:rsidR="00FA12E0" w:rsidRDefault="00B77CEF">
            <w:r>
              <w:rPr>
                <w:sz w:val="20"/>
              </w:rPr>
              <w:t>-</w:t>
            </w:r>
          </w:p>
        </w:tc>
        <w:tc>
          <w:tcPr>
            <w:tcW w:w="2160" w:type="dxa"/>
          </w:tcPr>
          <w:p w14:paraId="5845E63D" w14:textId="77777777" w:rsidR="00FA12E0" w:rsidRDefault="00B77CEF">
            <w:pPr>
              <w:jc w:val="right"/>
            </w:pPr>
            <w:r>
              <w:rPr>
                <w:sz w:val="20"/>
              </w:rPr>
              <w:t>$3,569,000</w:t>
            </w:r>
          </w:p>
        </w:tc>
      </w:tr>
      <w:tr w:rsidR="00FA12E0" w14:paraId="3FB3920E" w14:textId="77777777">
        <w:tc>
          <w:tcPr>
            <w:tcW w:w="2160" w:type="dxa"/>
          </w:tcPr>
          <w:p w14:paraId="3B9874B6" w14:textId="77777777" w:rsidR="00FA12E0" w:rsidRDefault="00B77CEF">
            <w:r>
              <w:rPr>
                <w:sz w:val="20"/>
              </w:rPr>
              <w:t>Fee Acquisition w/ PILT</w:t>
            </w:r>
          </w:p>
        </w:tc>
        <w:tc>
          <w:tcPr>
            <w:tcW w:w="2160" w:type="dxa"/>
          </w:tcPr>
          <w:p w14:paraId="62C24DC5" w14:textId="77777777" w:rsidR="00FA12E0" w:rsidRDefault="00B77CEF">
            <w:pPr>
              <w:jc w:val="right"/>
            </w:pPr>
            <w:r>
              <w:rPr>
                <w:sz w:val="20"/>
              </w:rPr>
              <w:t>$6,100,000</w:t>
            </w:r>
          </w:p>
        </w:tc>
        <w:tc>
          <w:tcPr>
            <w:tcW w:w="2160" w:type="dxa"/>
          </w:tcPr>
          <w:p w14:paraId="532E6EBC" w14:textId="77777777" w:rsidR="00FA12E0" w:rsidRDefault="00B77CEF">
            <w:pPr>
              <w:jc w:val="right"/>
            </w:pPr>
            <w:r>
              <w:rPr>
                <w:sz w:val="20"/>
              </w:rPr>
              <w:t>-</w:t>
            </w:r>
          </w:p>
        </w:tc>
        <w:tc>
          <w:tcPr>
            <w:tcW w:w="2160" w:type="dxa"/>
          </w:tcPr>
          <w:p w14:paraId="375AF8EA" w14:textId="77777777" w:rsidR="00FA12E0" w:rsidRDefault="00B77CEF">
            <w:r>
              <w:rPr>
                <w:sz w:val="20"/>
              </w:rPr>
              <w:t>-</w:t>
            </w:r>
          </w:p>
        </w:tc>
        <w:tc>
          <w:tcPr>
            <w:tcW w:w="2160" w:type="dxa"/>
          </w:tcPr>
          <w:p w14:paraId="380C01F3" w14:textId="77777777" w:rsidR="00FA12E0" w:rsidRDefault="00B77CEF">
            <w:pPr>
              <w:jc w:val="right"/>
            </w:pPr>
            <w:r>
              <w:rPr>
                <w:sz w:val="20"/>
              </w:rPr>
              <w:t>$6,100,000</w:t>
            </w:r>
          </w:p>
        </w:tc>
      </w:tr>
      <w:tr w:rsidR="00FA12E0" w14:paraId="50914521" w14:textId="77777777">
        <w:tc>
          <w:tcPr>
            <w:tcW w:w="2160" w:type="dxa"/>
          </w:tcPr>
          <w:p w14:paraId="66F70790" w14:textId="77777777" w:rsidR="00FA12E0" w:rsidRDefault="00B77CEF">
            <w:r>
              <w:rPr>
                <w:sz w:val="20"/>
              </w:rPr>
              <w:t>Fee Acquisition w/o PILT</w:t>
            </w:r>
          </w:p>
        </w:tc>
        <w:tc>
          <w:tcPr>
            <w:tcW w:w="2160" w:type="dxa"/>
          </w:tcPr>
          <w:p w14:paraId="2DEA0F68" w14:textId="77777777" w:rsidR="00FA12E0" w:rsidRDefault="00B77CEF">
            <w:pPr>
              <w:jc w:val="right"/>
            </w:pPr>
            <w:r>
              <w:rPr>
                <w:sz w:val="20"/>
              </w:rPr>
              <w:t>-</w:t>
            </w:r>
          </w:p>
        </w:tc>
        <w:tc>
          <w:tcPr>
            <w:tcW w:w="2160" w:type="dxa"/>
          </w:tcPr>
          <w:p w14:paraId="075DD86F" w14:textId="77777777" w:rsidR="00FA12E0" w:rsidRDefault="00B77CEF">
            <w:pPr>
              <w:jc w:val="right"/>
            </w:pPr>
            <w:r>
              <w:rPr>
                <w:sz w:val="20"/>
              </w:rPr>
              <w:t>-</w:t>
            </w:r>
          </w:p>
        </w:tc>
        <w:tc>
          <w:tcPr>
            <w:tcW w:w="2160" w:type="dxa"/>
          </w:tcPr>
          <w:p w14:paraId="3644D106" w14:textId="77777777" w:rsidR="00FA12E0" w:rsidRDefault="00B77CEF">
            <w:r>
              <w:rPr>
                <w:sz w:val="20"/>
              </w:rPr>
              <w:t>-</w:t>
            </w:r>
          </w:p>
        </w:tc>
        <w:tc>
          <w:tcPr>
            <w:tcW w:w="2160" w:type="dxa"/>
          </w:tcPr>
          <w:p w14:paraId="09139D96" w14:textId="77777777" w:rsidR="00FA12E0" w:rsidRDefault="00B77CEF">
            <w:pPr>
              <w:jc w:val="right"/>
            </w:pPr>
            <w:r>
              <w:rPr>
                <w:sz w:val="20"/>
              </w:rPr>
              <w:t>-</w:t>
            </w:r>
          </w:p>
        </w:tc>
      </w:tr>
      <w:tr w:rsidR="00FA12E0" w14:paraId="1A6D6411" w14:textId="77777777">
        <w:tc>
          <w:tcPr>
            <w:tcW w:w="2160" w:type="dxa"/>
          </w:tcPr>
          <w:p w14:paraId="7015E152" w14:textId="77777777" w:rsidR="00FA12E0" w:rsidRDefault="00B77CEF">
            <w:r>
              <w:rPr>
                <w:sz w:val="20"/>
              </w:rPr>
              <w:t>Easement Acquisition</w:t>
            </w:r>
          </w:p>
        </w:tc>
        <w:tc>
          <w:tcPr>
            <w:tcW w:w="2160" w:type="dxa"/>
          </w:tcPr>
          <w:p w14:paraId="1271FAEE" w14:textId="77777777" w:rsidR="00FA12E0" w:rsidRDefault="00B77CEF">
            <w:pPr>
              <w:jc w:val="right"/>
            </w:pPr>
            <w:r>
              <w:rPr>
                <w:sz w:val="20"/>
              </w:rPr>
              <w:t>-</w:t>
            </w:r>
          </w:p>
        </w:tc>
        <w:tc>
          <w:tcPr>
            <w:tcW w:w="2160" w:type="dxa"/>
          </w:tcPr>
          <w:p w14:paraId="39B444EB" w14:textId="77777777" w:rsidR="00FA12E0" w:rsidRDefault="00B77CEF">
            <w:pPr>
              <w:jc w:val="right"/>
            </w:pPr>
            <w:r>
              <w:rPr>
                <w:sz w:val="20"/>
              </w:rPr>
              <w:t>-</w:t>
            </w:r>
          </w:p>
        </w:tc>
        <w:tc>
          <w:tcPr>
            <w:tcW w:w="2160" w:type="dxa"/>
          </w:tcPr>
          <w:p w14:paraId="53C4B7A6" w14:textId="77777777" w:rsidR="00FA12E0" w:rsidRDefault="00B77CEF">
            <w:r>
              <w:rPr>
                <w:sz w:val="20"/>
              </w:rPr>
              <w:t>-</w:t>
            </w:r>
          </w:p>
        </w:tc>
        <w:tc>
          <w:tcPr>
            <w:tcW w:w="2160" w:type="dxa"/>
          </w:tcPr>
          <w:p w14:paraId="3CC631B3" w14:textId="77777777" w:rsidR="00FA12E0" w:rsidRDefault="00B77CEF">
            <w:pPr>
              <w:jc w:val="right"/>
            </w:pPr>
            <w:r>
              <w:rPr>
                <w:sz w:val="20"/>
              </w:rPr>
              <w:t>-</w:t>
            </w:r>
          </w:p>
        </w:tc>
      </w:tr>
      <w:tr w:rsidR="00FA12E0" w14:paraId="09E64221" w14:textId="77777777">
        <w:tc>
          <w:tcPr>
            <w:tcW w:w="2160" w:type="dxa"/>
          </w:tcPr>
          <w:p w14:paraId="71A490F4" w14:textId="77777777" w:rsidR="00FA12E0" w:rsidRDefault="00B77CEF">
            <w:r>
              <w:rPr>
                <w:sz w:val="20"/>
              </w:rPr>
              <w:t>Easement Stewardship</w:t>
            </w:r>
          </w:p>
        </w:tc>
        <w:tc>
          <w:tcPr>
            <w:tcW w:w="2160" w:type="dxa"/>
          </w:tcPr>
          <w:p w14:paraId="5159C3FF" w14:textId="77777777" w:rsidR="00FA12E0" w:rsidRDefault="00B77CEF">
            <w:pPr>
              <w:jc w:val="right"/>
            </w:pPr>
            <w:r>
              <w:rPr>
                <w:sz w:val="20"/>
              </w:rPr>
              <w:t>-</w:t>
            </w:r>
          </w:p>
        </w:tc>
        <w:tc>
          <w:tcPr>
            <w:tcW w:w="2160" w:type="dxa"/>
          </w:tcPr>
          <w:p w14:paraId="7BC0E214" w14:textId="77777777" w:rsidR="00FA12E0" w:rsidRDefault="00B77CEF">
            <w:pPr>
              <w:jc w:val="right"/>
            </w:pPr>
            <w:r>
              <w:rPr>
                <w:sz w:val="20"/>
              </w:rPr>
              <w:t>-</w:t>
            </w:r>
          </w:p>
        </w:tc>
        <w:tc>
          <w:tcPr>
            <w:tcW w:w="2160" w:type="dxa"/>
          </w:tcPr>
          <w:p w14:paraId="31AE0E4E" w14:textId="77777777" w:rsidR="00FA12E0" w:rsidRDefault="00B77CEF">
            <w:r>
              <w:rPr>
                <w:sz w:val="20"/>
              </w:rPr>
              <w:t>-</w:t>
            </w:r>
          </w:p>
        </w:tc>
        <w:tc>
          <w:tcPr>
            <w:tcW w:w="2160" w:type="dxa"/>
          </w:tcPr>
          <w:p w14:paraId="7D6795AE" w14:textId="77777777" w:rsidR="00FA12E0" w:rsidRDefault="00B77CEF">
            <w:pPr>
              <w:jc w:val="right"/>
            </w:pPr>
            <w:r>
              <w:rPr>
                <w:sz w:val="20"/>
              </w:rPr>
              <w:t>-</w:t>
            </w:r>
          </w:p>
        </w:tc>
      </w:tr>
      <w:tr w:rsidR="00FA12E0" w14:paraId="6D9828AC" w14:textId="77777777">
        <w:tc>
          <w:tcPr>
            <w:tcW w:w="2160" w:type="dxa"/>
          </w:tcPr>
          <w:p w14:paraId="6183A0A9" w14:textId="77777777" w:rsidR="00FA12E0" w:rsidRDefault="00B77CEF">
            <w:r>
              <w:rPr>
                <w:sz w:val="20"/>
              </w:rPr>
              <w:t>Travel</w:t>
            </w:r>
          </w:p>
        </w:tc>
        <w:tc>
          <w:tcPr>
            <w:tcW w:w="2160" w:type="dxa"/>
          </w:tcPr>
          <w:p w14:paraId="11B767D6" w14:textId="77777777" w:rsidR="00FA12E0" w:rsidRDefault="00B77CEF">
            <w:pPr>
              <w:jc w:val="right"/>
            </w:pPr>
            <w:r>
              <w:rPr>
                <w:sz w:val="20"/>
              </w:rPr>
              <w:t>$30,000</w:t>
            </w:r>
          </w:p>
        </w:tc>
        <w:tc>
          <w:tcPr>
            <w:tcW w:w="2160" w:type="dxa"/>
          </w:tcPr>
          <w:p w14:paraId="44173A8F" w14:textId="77777777" w:rsidR="00FA12E0" w:rsidRDefault="00B77CEF">
            <w:pPr>
              <w:jc w:val="right"/>
            </w:pPr>
            <w:r>
              <w:rPr>
                <w:sz w:val="20"/>
              </w:rPr>
              <w:t>$3,000</w:t>
            </w:r>
          </w:p>
        </w:tc>
        <w:tc>
          <w:tcPr>
            <w:tcW w:w="2160" w:type="dxa"/>
          </w:tcPr>
          <w:p w14:paraId="4A2E542B" w14:textId="77777777" w:rsidR="00FA12E0" w:rsidRDefault="00B77CEF">
            <w:r>
              <w:rPr>
                <w:sz w:val="20"/>
              </w:rPr>
              <w:t>Private Sourced, Private Sourced</w:t>
            </w:r>
          </w:p>
        </w:tc>
        <w:tc>
          <w:tcPr>
            <w:tcW w:w="2160" w:type="dxa"/>
          </w:tcPr>
          <w:p w14:paraId="6E5FD5C0" w14:textId="77777777" w:rsidR="00FA12E0" w:rsidRDefault="00B77CEF">
            <w:pPr>
              <w:jc w:val="right"/>
            </w:pPr>
            <w:r>
              <w:rPr>
                <w:sz w:val="20"/>
              </w:rPr>
              <w:t>$33,000</w:t>
            </w:r>
          </w:p>
        </w:tc>
      </w:tr>
      <w:tr w:rsidR="00FA12E0" w14:paraId="28BF69F9" w14:textId="77777777">
        <w:tc>
          <w:tcPr>
            <w:tcW w:w="2160" w:type="dxa"/>
          </w:tcPr>
          <w:p w14:paraId="015D4D7E" w14:textId="77777777" w:rsidR="00FA12E0" w:rsidRDefault="00B77CEF">
            <w:r>
              <w:rPr>
                <w:sz w:val="20"/>
              </w:rPr>
              <w:t>Professional Services</w:t>
            </w:r>
          </w:p>
        </w:tc>
        <w:tc>
          <w:tcPr>
            <w:tcW w:w="2160" w:type="dxa"/>
          </w:tcPr>
          <w:p w14:paraId="737289C0" w14:textId="77777777" w:rsidR="00FA12E0" w:rsidRDefault="00B77CEF">
            <w:pPr>
              <w:jc w:val="right"/>
            </w:pPr>
            <w:r>
              <w:rPr>
                <w:sz w:val="20"/>
              </w:rPr>
              <w:t>$100,000</w:t>
            </w:r>
          </w:p>
        </w:tc>
        <w:tc>
          <w:tcPr>
            <w:tcW w:w="2160" w:type="dxa"/>
          </w:tcPr>
          <w:p w14:paraId="0C1B86B0" w14:textId="77777777" w:rsidR="00FA12E0" w:rsidRDefault="00B77CEF">
            <w:pPr>
              <w:jc w:val="right"/>
            </w:pPr>
            <w:r>
              <w:rPr>
                <w:sz w:val="20"/>
              </w:rPr>
              <w:t>-</w:t>
            </w:r>
          </w:p>
        </w:tc>
        <w:tc>
          <w:tcPr>
            <w:tcW w:w="2160" w:type="dxa"/>
          </w:tcPr>
          <w:p w14:paraId="170AB73A" w14:textId="77777777" w:rsidR="00FA12E0" w:rsidRDefault="00B77CEF">
            <w:r>
              <w:rPr>
                <w:sz w:val="20"/>
              </w:rPr>
              <w:t>-</w:t>
            </w:r>
          </w:p>
        </w:tc>
        <w:tc>
          <w:tcPr>
            <w:tcW w:w="2160" w:type="dxa"/>
          </w:tcPr>
          <w:p w14:paraId="1123E2C5" w14:textId="77777777" w:rsidR="00FA12E0" w:rsidRDefault="00B77CEF">
            <w:pPr>
              <w:jc w:val="right"/>
            </w:pPr>
            <w:r>
              <w:rPr>
                <w:sz w:val="20"/>
              </w:rPr>
              <w:t>$100,000</w:t>
            </w:r>
          </w:p>
        </w:tc>
      </w:tr>
      <w:tr w:rsidR="00FA12E0" w14:paraId="217FDA97" w14:textId="77777777">
        <w:tc>
          <w:tcPr>
            <w:tcW w:w="2160" w:type="dxa"/>
          </w:tcPr>
          <w:p w14:paraId="52513718" w14:textId="77777777" w:rsidR="00FA12E0" w:rsidRDefault="00B77CEF">
            <w:r>
              <w:rPr>
                <w:sz w:val="20"/>
              </w:rPr>
              <w:t>Direct Support Services</w:t>
            </w:r>
          </w:p>
        </w:tc>
        <w:tc>
          <w:tcPr>
            <w:tcW w:w="2160" w:type="dxa"/>
          </w:tcPr>
          <w:p w14:paraId="10BB720F" w14:textId="77777777" w:rsidR="00FA12E0" w:rsidRDefault="00B77CEF">
            <w:pPr>
              <w:jc w:val="right"/>
            </w:pPr>
            <w:r>
              <w:rPr>
                <w:sz w:val="20"/>
              </w:rPr>
              <w:t>$273,800</w:t>
            </w:r>
          </w:p>
        </w:tc>
        <w:tc>
          <w:tcPr>
            <w:tcW w:w="2160" w:type="dxa"/>
          </w:tcPr>
          <w:p w14:paraId="021350DE" w14:textId="77777777" w:rsidR="00FA12E0" w:rsidRDefault="00B77CEF">
            <w:pPr>
              <w:jc w:val="right"/>
            </w:pPr>
            <w:r>
              <w:rPr>
                <w:sz w:val="20"/>
              </w:rPr>
              <w:t>$323,000</w:t>
            </w:r>
          </w:p>
        </w:tc>
        <w:tc>
          <w:tcPr>
            <w:tcW w:w="2160" w:type="dxa"/>
          </w:tcPr>
          <w:p w14:paraId="3A11F697" w14:textId="77777777" w:rsidR="00FA12E0" w:rsidRDefault="00B77CEF">
            <w:r>
              <w:rPr>
                <w:sz w:val="20"/>
              </w:rPr>
              <w:t>-, Private Sourced, Private Sourced</w:t>
            </w:r>
          </w:p>
        </w:tc>
        <w:tc>
          <w:tcPr>
            <w:tcW w:w="2160" w:type="dxa"/>
          </w:tcPr>
          <w:p w14:paraId="5E2DE38F" w14:textId="77777777" w:rsidR="00FA12E0" w:rsidRDefault="00B77CEF">
            <w:pPr>
              <w:jc w:val="right"/>
            </w:pPr>
            <w:r>
              <w:rPr>
                <w:sz w:val="20"/>
              </w:rPr>
              <w:t>$596,800</w:t>
            </w:r>
          </w:p>
        </w:tc>
      </w:tr>
      <w:tr w:rsidR="00FA12E0" w14:paraId="32554347" w14:textId="77777777">
        <w:tc>
          <w:tcPr>
            <w:tcW w:w="2160" w:type="dxa"/>
          </w:tcPr>
          <w:p w14:paraId="40F18D13" w14:textId="77777777" w:rsidR="00FA12E0" w:rsidRDefault="00B77CEF">
            <w:r>
              <w:rPr>
                <w:sz w:val="20"/>
              </w:rPr>
              <w:t>DNR Land Acquisition Costs</w:t>
            </w:r>
          </w:p>
        </w:tc>
        <w:tc>
          <w:tcPr>
            <w:tcW w:w="2160" w:type="dxa"/>
          </w:tcPr>
          <w:p w14:paraId="0DBDF0EA" w14:textId="77777777" w:rsidR="00FA12E0" w:rsidRDefault="00B77CEF">
            <w:pPr>
              <w:jc w:val="right"/>
            </w:pPr>
            <w:r>
              <w:rPr>
                <w:sz w:val="20"/>
              </w:rPr>
              <w:t>$144,000</w:t>
            </w:r>
          </w:p>
        </w:tc>
        <w:tc>
          <w:tcPr>
            <w:tcW w:w="2160" w:type="dxa"/>
          </w:tcPr>
          <w:p w14:paraId="4AD000C5" w14:textId="77777777" w:rsidR="00FA12E0" w:rsidRDefault="00B77CEF">
            <w:pPr>
              <w:jc w:val="right"/>
            </w:pPr>
            <w:r>
              <w:rPr>
                <w:sz w:val="20"/>
              </w:rPr>
              <w:t>-</w:t>
            </w:r>
          </w:p>
        </w:tc>
        <w:tc>
          <w:tcPr>
            <w:tcW w:w="2160" w:type="dxa"/>
          </w:tcPr>
          <w:p w14:paraId="28BA7583" w14:textId="77777777" w:rsidR="00FA12E0" w:rsidRDefault="00B77CEF">
            <w:r>
              <w:rPr>
                <w:sz w:val="20"/>
              </w:rPr>
              <w:t>-</w:t>
            </w:r>
          </w:p>
        </w:tc>
        <w:tc>
          <w:tcPr>
            <w:tcW w:w="2160" w:type="dxa"/>
          </w:tcPr>
          <w:p w14:paraId="143AE44E" w14:textId="77777777" w:rsidR="00FA12E0" w:rsidRDefault="00B77CEF">
            <w:pPr>
              <w:jc w:val="right"/>
            </w:pPr>
            <w:r>
              <w:rPr>
                <w:sz w:val="20"/>
              </w:rPr>
              <w:t>$144,000</w:t>
            </w:r>
          </w:p>
        </w:tc>
      </w:tr>
      <w:tr w:rsidR="00FA12E0" w14:paraId="21F55331" w14:textId="77777777">
        <w:tc>
          <w:tcPr>
            <w:tcW w:w="2160" w:type="dxa"/>
          </w:tcPr>
          <w:p w14:paraId="0C02C473" w14:textId="77777777" w:rsidR="00FA12E0" w:rsidRDefault="00B77CEF">
            <w:r>
              <w:rPr>
                <w:sz w:val="20"/>
              </w:rPr>
              <w:t>Capital Equipment</w:t>
            </w:r>
          </w:p>
        </w:tc>
        <w:tc>
          <w:tcPr>
            <w:tcW w:w="2160" w:type="dxa"/>
          </w:tcPr>
          <w:p w14:paraId="61373875" w14:textId="77777777" w:rsidR="00FA12E0" w:rsidRDefault="00B77CEF">
            <w:pPr>
              <w:jc w:val="right"/>
            </w:pPr>
            <w:r>
              <w:rPr>
                <w:sz w:val="20"/>
              </w:rPr>
              <w:t>-</w:t>
            </w:r>
          </w:p>
        </w:tc>
        <w:tc>
          <w:tcPr>
            <w:tcW w:w="2160" w:type="dxa"/>
          </w:tcPr>
          <w:p w14:paraId="1E7DC1B0" w14:textId="77777777" w:rsidR="00FA12E0" w:rsidRDefault="00B77CEF">
            <w:pPr>
              <w:jc w:val="right"/>
            </w:pPr>
            <w:r>
              <w:rPr>
                <w:sz w:val="20"/>
              </w:rPr>
              <w:t>-</w:t>
            </w:r>
          </w:p>
        </w:tc>
        <w:tc>
          <w:tcPr>
            <w:tcW w:w="2160" w:type="dxa"/>
          </w:tcPr>
          <w:p w14:paraId="597C46F7" w14:textId="77777777" w:rsidR="00FA12E0" w:rsidRDefault="00B77CEF">
            <w:r>
              <w:rPr>
                <w:sz w:val="20"/>
              </w:rPr>
              <w:t>-</w:t>
            </w:r>
          </w:p>
        </w:tc>
        <w:tc>
          <w:tcPr>
            <w:tcW w:w="2160" w:type="dxa"/>
          </w:tcPr>
          <w:p w14:paraId="0FBB5D41" w14:textId="77777777" w:rsidR="00FA12E0" w:rsidRDefault="00B77CEF">
            <w:pPr>
              <w:jc w:val="right"/>
            </w:pPr>
            <w:r>
              <w:rPr>
                <w:sz w:val="20"/>
              </w:rPr>
              <w:t>-</w:t>
            </w:r>
          </w:p>
        </w:tc>
      </w:tr>
      <w:tr w:rsidR="00FA12E0" w14:paraId="4E12D83C" w14:textId="77777777">
        <w:tc>
          <w:tcPr>
            <w:tcW w:w="2160" w:type="dxa"/>
          </w:tcPr>
          <w:p w14:paraId="5B854AB4" w14:textId="77777777" w:rsidR="00FA12E0" w:rsidRDefault="00B77CEF">
            <w:r>
              <w:rPr>
                <w:sz w:val="20"/>
              </w:rPr>
              <w:t>Other Equipment/Tools</w:t>
            </w:r>
          </w:p>
        </w:tc>
        <w:tc>
          <w:tcPr>
            <w:tcW w:w="2160" w:type="dxa"/>
          </w:tcPr>
          <w:p w14:paraId="238FB54E" w14:textId="77777777" w:rsidR="00FA12E0" w:rsidRDefault="00B77CEF">
            <w:pPr>
              <w:jc w:val="right"/>
            </w:pPr>
            <w:r>
              <w:rPr>
                <w:sz w:val="20"/>
              </w:rPr>
              <w:t>$12,000</w:t>
            </w:r>
          </w:p>
        </w:tc>
        <w:tc>
          <w:tcPr>
            <w:tcW w:w="2160" w:type="dxa"/>
          </w:tcPr>
          <w:p w14:paraId="5B2B49FA" w14:textId="77777777" w:rsidR="00FA12E0" w:rsidRDefault="00B77CEF">
            <w:pPr>
              <w:jc w:val="right"/>
            </w:pPr>
            <w:r>
              <w:rPr>
                <w:sz w:val="20"/>
              </w:rPr>
              <w:t>-</w:t>
            </w:r>
          </w:p>
        </w:tc>
        <w:tc>
          <w:tcPr>
            <w:tcW w:w="2160" w:type="dxa"/>
          </w:tcPr>
          <w:p w14:paraId="26C1D117" w14:textId="77777777" w:rsidR="00FA12E0" w:rsidRDefault="00B77CEF">
            <w:r>
              <w:rPr>
                <w:sz w:val="20"/>
              </w:rPr>
              <w:t>-</w:t>
            </w:r>
          </w:p>
        </w:tc>
        <w:tc>
          <w:tcPr>
            <w:tcW w:w="2160" w:type="dxa"/>
          </w:tcPr>
          <w:p w14:paraId="747F2DF4" w14:textId="77777777" w:rsidR="00FA12E0" w:rsidRDefault="00B77CEF">
            <w:pPr>
              <w:jc w:val="right"/>
            </w:pPr>
            <w:r>
              <w:rPr>
                <w:sz w:val="20"/>
              </w:rPr>
              <w:t>$12,000</w:t>
            </w:r>
          </w:p>
        </w:tc>
      </w:tr>
      <w:tr w:rsidR="00FA12E0" w14:paraId="4AD6FA0B" w14:textId="77777777">
        <w:tc>
          <w:tcPr>
            <w:tcW w:w="2160" w:type="dxa"/>
          </w:tcPr>
          <w:p w14:paraId="43FE5388" w14:textId="77777777" w:rsidR="00FA12E0" w:rsidRDefault="00B77CEF">
            <w:r>
              <w:rPr>
                <w:sz w:val="20"/>
              </w:rPr>
              <w:t>Supplies/Materials</w:t>
            </w:r>
          </w:p>
        </w:tc>
        <w:tc>
          <w:tcPr>
            <w:tcW w:w="2160" w:type="dxa"/>
          </w:tcPr>
          <w:p w14:paraId="0ED76B2A" w14:textId="77777777" w:rsidR="00FA12E0" w:rsidRDefault="00B77CEF">
            <w:pPr>
              <w:jc w:val="right"/>
            </w:pPr>
            <w:r>
              <w:rPr>
                <w:sz w:val="20"/>
              </w:rPr>
              <w:t>$446,000</w:t>
            </w:r>
          </w:p>
        </w:tc>
        <w:tc>
          <w:tcPr>
            <w:tcW w:w="2160" w:type="dxa"/>
          </w:tcPr>
          <w:p w14:paraId="7936ED2A" w14:textId="77777777" w:rsidR="00FA12E0" w:rsidRDefault="00B77CEF">
            <w:pPr>
              <w:jc w:val="right"/>
            </w:pPr>
            <w:r>
              <w:rPr>
                <w:sz w:val="20"/>
              </w:rPr>
              <w:t>-</w:t>
            </w:r>
          </w:p>
        </w:tc>
        <w:tc>
          <w:tcPr>
            <w:tcW w:w="2160" w:type="dxa"/>
          </w:tcPr>
          <w:p w14:paraId="4B356C54" w14:textId="77777777" w:rsidR="00FA12E0" w:rsidRDefault="00B77CEF">
            <w:r>
              <w:rPr>
                <w:sz w:val="20"/>
              </w:rPr>
              <w:t>-</w:t>
            </w:r>
          </w:p>
        </w:tc>
        <w:tc>
          <w:tcPr>
            <w:tcW w:w="2160" w:type="dxa"/>
          </w:tcPr>
          <w:p w14:paraId="5B89A6F5" w14:textId="77777777" w:rsidR="00FA12E0" w:rsidRDefault="00B77CEF">
            <w:pPr>
              <w:jc w:val="right"/>
            </w:pPr>
            <w:r>
              <w:rPr>
                <w:sz w:val="20"/>
              </w:rPr>
              <w:t>$446,000</w:t>
            </w:r>
          </w:p>
        </w:tc>
      </w:tr>
      <w:tr w:rsidR="00FA12E0" w14:paraId="7C82C367" w14:textId="77777777">
        <w:tc>
          <w:tcPr>
            <w:tcW w:w="2160" w:type="dxa"/>
          </w:tcPr>
          <w:p w14:paraId="34434732" w14:textId="77777777" w:rsidR="00FA12E0" w:rsidRDefault="00B77CEF">
            <w:r>
              <w:rPr>
                <w:sz w:val="20"/>
              </w:rPr>
              <w:t>DNR IDP</w:t>
            </w:r>
          </w:p>
        </w:tc>
        <w:tc>
          <w:tcPr>
            <w:tcW w:w="2160" w:type="dxa"/>
          </w:tcPr>
          <w:p w14:paraId="140F22C8" w14:textId="77777777" w:rsidR="00FA12E0" w:rsidRDefault="00B77CEF">
            <w:pPr>
              <w:jc w:val="right"/>
            </w:pPr>
            <w:r>
              <w:rPr>
                <w:sz w:val="20"/>
              </w:rPr>
              <w:t>$105,000</w:t>
            </w:r>
          </w:p>
        </w:tc>
        <w:tc>
          <w:tcPr>
            <w:tcW w:w="2160" w:type="dxa"/>
          </w:tcPr>
          <w:p w14:paraId="23B60F6D" w14:textId="77777777" w:rsidR="00FA12E0" w:rsidRDefault="00B77CEF">
            <w:pPr>
              <w:jc w:val="right"/>
            </w:pPr>
            <w:r>
              <w:rPr>
                <w:sz w:val="20"/>
              </w:rPr>
              <w:t>-</w:t>
            </w:r>
          </w:p>
        </w:tc>
        <w:tc>
          <w:tcPr>
            <w:tcW w:w="2160" w:type="dxa"/>
          </w:tcPr>
          <w:p w14:paraId="1A7A87FD" w14:textId="77777777" w:rsidR="00FA12E0" w:rsidRDefault="00B77CEF">
            <w:r>
              <w:rPr>
                <w:sz w:val="20"/>
              </w:rPr>
              <w:t>-</w:t>
            </w:r>
          </w:p>
        </w:tc>
        <w:tc>
          <w:tcPr>
            <w:tcW w:w="2160" w:type="dxa"/>
          </w:tcPr>
          <w:p w14:paraId="69BFC202" w14:textId="77777777" w:rsidR="00FA12E0" w:rsidRDefault="00B77CEF">
            <w:pPr>
              <w:jc w:val="right"/>
            </w:pPr>
            <w:r>
              <w:rPr>
                <w:sz w:val="20"/>
              </w:rPr>
              <w:t>$105,000</w:t>
            </w:r>
          </w:p>
        </w:tc>
      </w:tr>
      <w:tr w:rsidR="00FA12E0" w14:paraId="6241193F" w14:textId="77777777">
        <w:tc>
          <w:tcPr>
            <w:tcW w:w="2160" w:type="dxa"/>
            <w:shd w:val="clear" w:color="auto" w:fill="EEEEEE"/>
          </w:tcPr>
          <w:p w14:paraId="3F8F5036" w14:textId="77777777" w:rsidR="00FA12E0" w:rsidRDefault="00B77CEF">
            <w:r>
              <w:rPr>
                <w:b/>
                <w:color w:val="000000"/>
                <w:sz w:val="20"/>
              </w:rPr>
              <w:t>Grand Total</w:t>
            </w:r>
          </w:p>
        </w:tc>
        <w:tc>
          <w:tcPr>
            <w:tcW w:w="2160" w:type="dxa"/>
            <w:shd w:val="clear" w:color="auto" w:fill="EEEEEE"/>
          </w:tcPr>
          <w:p w14:paraId="780502F4" w14:textId="77777777" w:rsidR="00FA12E0" w:rsidRDefault="00B77CEF">
            <w:pPr>
              <w:jc w:val="right"/>
            </w:pPr>
            <w:r>
              <w:rPr>
                <w:b/>
                <w:color w:val="000000"/>
                <w:sz w:val="20"/>
              </w:rPr>
              <w:t>$11,769,800</w:t>
            </w:r>
          </w:p>
        </w:tc>
        <w:tc>
          <w:tcPr>
            <w:tcW w:w="2160" w:type="dxa"/>
            <w:shd w:val="clear" w:color="auto" w:fill="EEEEEE"/>
          </w:tcPr>
          <w:p w14:paraId="734F3496" w14:textId="77777777" w:rsidR="00FA12E0" w:rsidRDefault="00B77CEF">
            <w:pPr>
              <w:jc w:val="right"/>
            </w:pPr>
            <w:r>
              <w:rPr>
                <w:b/>
                <w:color w:val="000000"/>
                <w:sz w:val="20"/>
              </w:rPr>
              <w:t>$326,000</w:t>
            </w:r>
          </w:p>
        </w:tc>
        <w:tc>
          <w:tcPr>
            <w:tcW w:w="2160" w:type="dxa"/>
            <w:shd w:val="clear" w:color="auto" w:fill="EEEEEE"/>
          </w:tcPr>
          <w:p w14:paraId="40A158B3" w14:textId="77777777" w:rsidR="00FA12E0" w:rsidRDefault="00B77CEF">
            <w:r>
              <w:rPr>
                <w:b/>
                <w:color w:val="000000"/>
                <w:sz w:val="20"/>
              </w:rPr>
              <w:t>-</w:t>
            </w:r>
          </w:p>
        </w:tc>
        <w:tc>
          <w:tcPr>
            <w:tcW w:w="2160" w:type="dxa"/>
            <w:shd w:val="clear" w:color="auto" w:fill="EEEEEE"/>
          </w:tcPr>
          <w:p w14:paraId="08D4AEC3" w14:textId="77777777" w:rsidR="00FA12E0" w:rsidRDefault="00B77CEF">
            <w:pPr>
              <w:jc w:val="right"/>
            </w:pPr>
            <w:r>
              <w:rPr>
                <w:b/>
                <w:color w:val="000000"/>
                <w:sz w:val="20"/>
              </w:rPr>
              <w:t>$12,095,800</w:t>
            </w:r>
          </w:p>
        </w:tc>
      </w:tr>
    </w:tbl>
    <w:p w14:paraId="76727EBE" w14:textId="77777777" w:rsidR="00FA12E0" w:rsidRDefault="00B77CEF">
      <w:r>
        <w:br w:type="page"/>
      </w:r>
    </w:p>
    <w:p w14:paraId="21753EB4" w14:textId="77777777" w:rsidR="00FA12E0" w:rsidRDefault="00B77CEF">
      <w:pPr>
        <w:pStyle w:val="Heading3"/>
        <w:spacing w:before="60" w:after="80"/>
      </w:pPr>
      <w:r>
        <w:rPr>
          <w:color w:val="254885"/>
          <w:sz w:val="26"/>
        </w:rPr>
        <w:lastRenderedPageBreak/>
        <w:t>Partner: The Trust For Public Land</w:t>
      </w:r>
    </w:p>
    <w:p w14:paraId="29F346A6" w14:textId="77777777" w:rsidR="00FA12E0" w:rsidRDefault="00B77CEF">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FA12E0" w14:paraId="23EFD8E8" w14:textId="77777777">
        <w:tc>
          <w:tcPr>
            <w:tcW w:w="2160" w:type="dxa"/>
            <w:shd w:val="clear" w:color="auto" w:fill="AFC4E9"/>
          </w:tcPr>
          <w:p w14:paraId="74EA1E2D" w14:textId="77777777" w:rsidR="00FA12E0" w:rsidRDefault="00B77CEF">
            <w:r>
              <w:rPr>
                <w:b/>
                <w:color w:val="000000"/>
                <w:sz w:val="20"/>
              </w:rPr>
              <w:t>Item</w:t>
            </w:r>
          </w:p>
        </w:tc>
        <w:tc>
          <w:tcPr>
            <w:tcW w:w="2160" w:type="dxa"/>
            <w:shd w:val="clear" w:color="auto" w:fill="AFC4E9"/>
          </w:tcPr>
          <w:p w14:paraId="54949650" w14:textId="77777777" w:rsidR="00FA12E0" w:rsidRDefault="00B77CEF">
            <w:r>
              <w:rPr>
                <w:b/>
                <w:color w:val="000000"/>
                <w:sz w:val="20"/>
              </w:rPr>
              <w:t>Funding Request</w:t>
            </w:r>
          </w:p>
        </w:tc>
        <w:tc>
          <w:tcPr>
            <w:tcW w:w="2160" w:type="dxa"/>
            <w:shd w:val="clear" w:color="auto" w:fill="AFC4E9"/>
          </w:tcPr>
          <w:p w14:paraId="63575F8A" w14:textId="77777777" w:rsidR="00FA12E0" w:rsidRDefault="00B77CEF">
            <w:r>
              <w:rPr>
                <w:b/>
                <w:color w:val="000000"/>
                <w:sz w:val="20"/>
              </w:rPr>
              <w:t>Total Leverage</w:t>
            </w:r>
          </w:p>
        </w:tc>
        <w:tc>
          <w:tcPr>
            <w:tcW w:w="2160" w:type="dxa"/>
            <w:shd w:val="clear" w:color="auto" w:fill="AFC4E9"/>
          </w:tcPr>
          <w:p w14:paraId="29F9213A" w14:textId="77777777" w:rsidR="00FA12E0" w:rsidRDefault="00B77CEF">
            <w:r>
              <w:rPr>
                <w:b/>
                <w:color w:val="000000"/>
                <w:sz w:val="20"/>
              </w:rPr>
              <w:t>Leverage Source</w:t>
            </w:r>
          </w:p>
        </w:tc>
        <w:tc>
          <w:tcPr>
            <w:tcW w:w="2160" w:type="dxa"/>
            <w:shd w:val="clear" w:color="auto" w:fill="AFC4E9"/>
          </w:tcPr>
          <w:p w14:paraId="557C7DB8" w14:textId="77777777" w:rsidR="00FA12E0" w:rsidRDefault="00B77CEF">
            <w:r>
              <w:rPr>
                <w:b/>
                <w:color w:val="000000"/>
                <w:sz w:val="20"/>
              </w:rPr>
              <w:t>Total</w:t>
            </w:r>
          </w:p>
        </w:tc>
      </w:tr>
      <w:tr w:rsidR="00FA12E0" w14:paraId="1E8AC6DF" w14:textId="77777777">
        <w:tc>
          <w:tcPr>
            <w:tcW w:w="2160" w:type="dxa"/>
          </w:tcPr>
          <w:p w14:paraId="436106AF" w14:textId="77777777" w:rsidR="00FA12E0" w:rsidRDefault="00B77CEF">
            <w:r>
              <w:rPr>
                <w:sz w:val="20"/>
              </w:rPr>
              <w:t>Personnel</w:t>
            </w:r>
          </w:p>
        </w:tc>
        <w:tc>
          <w:tcPr>
            <w:tcW w:w="2160" w:type="dxa"/>
          </w:tcPr>
          <w:p w14:paraId="7C4A4F92" w14:textId="77777777" w:rsidR="00FA12E0" w:rsidRDefault="00B77CEF">
            <w:pPr>
              <w:jc w:val="right"/>
            </w:pPr>
            <w:r>
              <w:rPr>
                <w:sz w:val="20"/>
              </w:rPr>
              <w:t>$450,000</w:t>
            </w:r>
          </w:p>
        </w:tc>
        <w:tc>
          <w:tcPr>
            <w:tcW w:w="2160" w:type="dxa"/>
          </w:tcPr>
          <w:p w14:paraId="49DB98BD" w14:textId="77777777" w:rsidR="00FA12E0" w:rsidRDefault="00B77CEF">
            <w:pPr>
              <w:jc w:val="right"/>
            </w:pPr>
            <w:r>
              <w:rPr>
                <w:sz w:val="20"/>
              </w:rPr>
              <w:t>-</w:t>
            </w:r>
          </w:p>
        </w:tc>
        <w:tc>
          <w:tcPr>
            <w:tcW w:w="2160" w:type="dxa"/>
          </w:tcPr>
          <w:p w14:paraId="087F5884" w14:textId="77777777" w:rsidR="00FA12E0" w:rsidRDefault="00B77CEF">
            <w:r>
              <w:rPr>
                <w:sz w:val="20"/>
              </w:rPr>
              <w:t>-</w:t>
            </w:r>
          </w:p>
        </w:tc>
        <w:tc>
          <w:tcPr>
            <w:tcW w:w="2160" w:type="dxa"/>
          </w:tcPr>
          <w:p w14:paraId="187368DE" w14:textId="77777777" w:rsidR="00FA12E0" w:rsidRDefault="00B77CEF">
            <w:pPr>
              <w:jc w:val="right"/>
            </w:pPr>
            <w:r>
              <w:rPr>
                <w:sz w:val="20"/>
              </w:rPr>
              <w:t>$450,000</w:t>
            </w:r>
          </w:p>
        </w:tc>
      </w:tr>
      <w:tr w:rsidR="00FA12E0" w14:paraId="55F22D0D" w14:textId="77777777">
        <w:tc>
          <w:tcPr>
            <w:tcW w:w="2160" w:type="dxa"/>
          </w:tcPr>
          <w:p w14:paraId="4CFC11A8" w14:textId="77777777" w:rsidR="00FA12E0" w:rsidRDefault="00B77CEF">
            <w:r>
              <w:rPr>
                <w:sz w:val="20"/>
              </w:rPr>
              <w:t>Contracts</w:t>
            </w:r>
          </w:p>
        </w:tc>
        <w:tc>
          <w:tcPr>
            <w:tcW w:w="2160" w:type="dxa"/>
          </w:tcPr>
          <w:p w14:paraId="7D3E4028" w14:textId="77777777" w:rsidR="00FA12E0" w:rsidRDefault="00B77CEF">
            <w:pPr>
              <w:jc w:val="right"/>
            </w:pPr>
            <w:r>
              <w:rPr>
                <w:sz w:val="20"/>
              </w:rPr>
              <w:t>$50,000</w:t>
            </w:r>
          </w:p>
        </w:tc>
        <w:tc>
          <w:tcPr>
            <w:tcW w:w="2160" w:type="dxa"/>
          </w:tcPr>
          <w:p w14:paraId="58302E79" w14:textId="77777777" w:rsidR="00FA12E0" w:rsidRDefault="00B77CEF">
            <w:pPr>
              <w:jc w:val="right"/>
            </w:pPr>
            <w:r>
              <w:rPr>
                <w:sz w:val="20"/>
              </w:rPr>
              <w:t>-</w:t>
            </w:r>
          </w:p>
        </w:tc>
        <w:tc>
          <w:tcPr>
            <w:tcW w:w="2160" w:type="dxa"/>
          </w:tcPr>
          <w:p w14:paraId="4B73C02F" w14:textId="77777777" w:rsidR="00FA12E0" w:rsidRDefault="00B77CEF">
            <w:r>
              <w:rPr>
                <w:sz w:val="20"/>
              </w:rPr>
              <w:t>-</w:t>
            </w:r>
          </w:p>
        </w:tc>
        <w:tc>
          <w:tcPr>
            <w:tcW w:w="2160" w:type="dxa"/>
          </w:tcPr>
          <w:p w14:paraId="32A097F4" w14:textId="77777777" w:rsidR="00FA12E0" w:rsidRDefault="00B77CEF">
            <w:pPr>
              <w:jc w:val="right"/>
            </w:pPr>
            <w:r>
              <w:rPr>
                <w:sz w:val="20"/>
              </w:rPr>
              <w:t>$50,000</w:t>
            </w:r>
          </w:p>
        </w:tc>
      </w:tr>
      <w:tr w:rsidR="00FA12E0" w14:paraId="25F6E2B0" w14:textId="77777777">
        <w:tc>
          <w:tcPr>
            <w:tcW w:w="2160" w:type="dxa"/>
          </w:tcPr>
          <w:p w14:paraId="46B73B84" w14:textId="77777777" w:rsidR="00FA12E0" w:rsidRDefault="00B77CEF">
            <w:r>
              <w:rPr>
                <w:sz w:val="20"/>
              </w:rPr>
              <w:t>Fee Acquisition w/ PILT</w:t>
            </w:r>
          </w:p>
        </w:tc>
        <w:tc>
          <w:tcPr>
            <w:tcW w:w="2160" w:type="dxa"/>
          </w:tcPr>
          <w:p w14:paraId="7E731117" w14:textId="77777777" w:rsidR="00FA12E0" w:rsidRDefault="00B77CEF">
            <w:pPr>
              <w:jc w:val="right"/>
            </w:pPr>
            <w:r>
              <w:rPr>
                <w:sz w:val="20"/>
              </w:rPr>
              <w:t>$6,100,000</w:t>
            </w:r>
          </w:p>
        </w:tc>
        <w:tc>
          <w:tcPr>
            <w:tcW w:w="2160" w:type="dxa"/>
          </w:tcPr>
          <w:p w14:paraId="1F638CE7" w14:textId="77777777" w:rsidR="00FA12E0" w:rsidRDefault="00B77CEF">
            <w:pPr>
              <w:jc w:val="right"/>
            </w:pPr>
            <w:r>
              <w:rPr>
                <w:sz w:val="20"/>
              </w:rPr>
              <w:t>-</w:t>
            </w:r>
          </w:p>
        </w:tc>
        <w:tc>
          <w:tcPr>
            <w:tcW w:w="2160" w:type="dxa"/>
          </w:tcPr>
          <w:p w14:paraId="492142F9" w14:textId="77777777" w:rsidR="00FA12E0" w:rsidRDefault="00B77CEF">
            <w:r>
              <w:rPr>
                <w:sz w:val="20"/>
              </w:rPr>
              <w:t>-</w:t>
            </w:r>
          </w:p>
        </w:tc>
        <w:tc>
          <w:tcPr>
            <w:tcW w:w="2160" w:type="dxa"/>
          </w:tcPr>
          <w:p w14:paraId="1C13281F" w14:textId="77777777" w:rsidR="00FA12E0" w:rsidRDefault="00B77CEF">
            <w:pPr>
              <w:jc w:val="right"/>
            </w:pPr>
            <w:r>
              <w:rPr>
                <w:sz w:val="20"/>
              </w:rPr>
              <w:t>$6,100,000</w:t>
            </w:r>
          </w:p>
        </w:tc>
      </w:tr>
      <w:tr w:rsidR="00FA12E0" w14:paraId="3261E280" w14:textId="77777777">
        <w:tc>
          <w:tcPr>
            <w:tcW w:w="2160" w:type="dxa"/>
          </w:tcPr>
          <w:p w14:paraId="0B6340F9" w14:textId="77777777" w:rsidR="00FA12E0" w:rsidRDefault="00B77CEF">
            <w:r>
              <w:rPr>
                <w:sz w:val="20"/>
              </w:rPr>
              <w:t>Fee Acquisition w/o PILT</w:t>
            </w:r>
          </w:p>
        </w:tc>
        <w:tc>
          <w:tcPr>
            <w:tcW w:w="2160" w:type="dxa"/>
          </w:tcPr>
          <w:p w14:paraId="79C04B6C" w14:textId="77777777" w:rsidR="00FA12E0" w:rsidRDefault="00B77CEF">
            <w:pPr>
              <w:jc w:val="right"/>
            </w:pPr>
            <w:r>
              <w:rPr>
                <w:sz w:val="20"/>
              </w:rPr>
              <w:t>-</w:t>
            </w:r>
          </w:p>
        </w:tc>
        <w:tc>
          <w:tcPr>
            <w:tcW w:w="2160" w:type="dxa"/>
          </w:tcPr>
          <w:p w14:paraId="611A6C90" w14:textId="77777777" w:rsidR="00FA12E0" w:rsidRDefault="00B77CEF">
            <w:pPr>
              <w:jc w:val="right"/>
            </w:pPr>
            <w:r>
              <w:rPr>
                <w:sz w:val="20"/>
              </w:rPr>
              <w:t>-</w:t>
            </w:r>
          </w:p>
        </w:tc>
        <w:tc>
          <w:tcPr>
            <w:tcW w:w="2160" w:type="dxa"/>
          </w:tcPr>
          <w:p w14:paraId="4DC3B3BE" w14:textId="77777777" w:rsidR="00FA12E0" w:rsidRDefault="00B77CEF">
            <w:r>
              <w:rPr>
                <w:sz w:val="20"/>
              </w:rPr>
              <w:t>-</w:t>
            </w:r>
          </w:p>
        </w:tc>
        <w:tc>
          <w:tcPr>
            <w:tcW w:w="2160" w:type="dxa"/>
          </w:tcPr>
          <w:p w14:paraId="67D35B49" w14:textId="77777777" w:rsidR="00FA12E0" w:rsidRDefault="00B77CEF">
            <w:pPr>
              <w:jc w:val="right"/>
            </w:pPr>
            <w:r>
              <w:rPr>
                <w:sz w:val="20"/>
              </w:rPr>
              <w:t>-</w:t>
            </w:r>
          </w:p>
        </w:tc>
      </w:tr>
      <w:tr w:rsidR="00FA12E0" w14:paraId="7FF7E546" w14:textId="77777777">
        <w:tc>
          <w:tcPr>
            <w:tcW w:w="2160" w:type="dxa"/>
          </w:tcPr>
          <w:p w14:paraId="703B2050" w14:textId="77777777" w:rsidR="00FA12E0" w:rsidRDefault="00B77CEF">
            <w:r>
              <w:rPr>
                <w:sz w:val="20"/>
              </w:rPr>
              <w:t>Easement Acquisition</w:t>
            </w:r>
          </w:p>
        </w:tc>
        <w:tc>
          <w:tcPr>
            <w:tcW w:w="2160" w:type="dxa"/>
          </w:tcPr>
          <w:p w14:paraId="275398C5" w14:textId="77777777" w:rsidR="00FA12E0" w:rsidRDefault="00B77CEF">
            <w:pPr>
              <w:jc w:val="right"/>
            </w:pPr>
            <w:r>
              <w:rPr>
                <w:sz w:val="20"/>
              </w:rPr>
              <w:t>-</w:t>
            </w:r>
          </w:p>
        </w:tc>
        <w:tc>
          <w:tcPr>
            <w:tcW w:w="2160" w:type="dxa"/>
          </w:tcPr>
          <w:p w14:paraId="4D189335" w14:textId="77777777" w:rsidR="00FA12E0" w:rsidRDefault="00B77CEF">
            <w:pPr>
              <w:jc w:val="right"/>
            </w:pPr>
            <w:r>
              <w:rPr>
                <w:sz w:val="20"/>
              </w:rPr>
              <w:t>-</w:t>
            </w:r>
          </w:p>
        </w:tc>
        <w:tc>
          <w:tcPr>
            <w:tcW w:w="2160" w:type="dxa"/>
          </w:tcPr>
          <w:p w14:paraId="42D449B2" w14:textId="77777777" w:rsidR="00FA12E0" w:rsidRDefault="00B77CEF">
            <w:r>
              <w:rPr>
                <w:sz w:val="20"/>
              </w:rPr>
              <w:t>-</w:t>
            </w:r>
          </w:p>
        </w:tc>
        <w:tc>
          <w:tcPr>
            <w:tcW w:w="2160" w:type="dxa"/>
          </w:tcPr>
          <w:p w14:paraId="651C0BA7" w14:textId="77777777" w:rsidR="00FA12E0" w:rsidRDefault="00B77CEF">
            <w:pPr>
              <w:jc w:val="right"/>
            </w:pPr>
            <w:r>
              <w:rPr>
                <w:sz w:val="20"/>
              </w:rPr>
              <w:t>-</w:t>
            </w:r>
          </w:p>
        </w:tc>
      </w:tr>
      <w:tr w:rsidR="00FA12E0" w14:paraId="530A1F34" w14:textId="77777777">
        <w:tc>
          <w:tcPr>
            <w:tcW w:w="2160" w:type="dxa"/>
          </w:tcPr>
          <w:p w14:paraId="6423A5F0" w14:textId="77777777" w:rsidR="00FA12E0" w:rsidRDefault="00B77CEF">
            <w:r>
              <w:rPr>
                <w:sz w:val="20"/>
              </w:rPr>
              <w:t>Easement Stewardship</w:t>
            </w:r>
          </w:p>
        </w:tc>
        <w:tc>
          <w:tcPr>
            <w:tcW w:w="2160" w:type="dxa"/>
          </w:tcPr>
          <w:p w14:paraId="46A1DD9A" w14:textId="77777777" w:rsidR="00FA12E0" w:rsidRDefault="00B77CEF">
            <w:pPr>
              <w:jc w:val="right"/>
            </w:pPr>
            <w:r>
              <w:rPr>
                <w:sz w:val="20"/>
              </w:rPr>
              <w:t>-</w:t>
            </w:r>
          </w:p>
        </w:tc>
        <w:tc>
          <w:tcPr>
            <w:tcW w:w="2160" w:type="dxa"/>
          </w:tcPr>
          <w:p w14:paraId="4ABF289F" w14:textId="77777777" w:rsidR="00FA12E0" w:rsidRDefault="00B77CEF">
            <w:pPr>
              <w:jc w:val="right"/>
            </w:pPr>
            <w:r>
              <w:rPr>
                <w:sz w:val="20"/>
              </w:rPr>
              <w:t>-</w:t>
            </w:r>
          </w:p>
        </w:tc>
        <w:tc>
          <w:tcPr>
            <w:tcW w:w="2160" w:type="dxa"/>
          </w:tcPr>
          <w:p w14:paraId="22864723" w14:textId="77777777" w:rsidR="00FA12E0" w:rsidRDefault="00B77CEF">
            <w:r>
              <w:rPr>
                <w:sz w:val="20"/>
              </w:rPr>
              <w:t>-</w:t>
            </w:r>
          </w:p>
        </w:tc>
        <w:tc>
          <w:tcPr>
            <w:tcW w:w="2160" w:type="dxa"/>
          </w:tcPr>
          <w:p w14:paraId="1463C85C" w14:textId="77777777" w:rsidR="00FA12E0" w:rsidRDefault="00B77CEF">
            <w:pPr>
              <w:jc w:val="right"/>
            </w:pPr>
            <w:r>
              <w:rPr>
                <w:sz w:val="20"/>
              </w:rPr>
              <w:t>-</w:t>
            </w:r>
          </w:p>
        </w:tc>
      </w:tr>
      <w:tr w:rsidR="00FA12E0" w14:paraId="6F2076F7" w14:textId="77777777">
        <w:tc>
          <w:tcPr>
            <w:tcW w:w="2160" w:type="dxa"/>
          </w:tcPr>
          <w:p w14:paraId="465BE70E" w14:textId="77777777" w:rsidR="00FA12E0" w:rsidRDefault="00B77CEF">
            <w:r>
              <w:rPr>
                <w:sz w:val="20"/>
              </w:rPr>
              <w:t>Travel</w:t>
            </w:r>
          </w:p>
        </w:tc>
        <w:tc>
          <w:tcPr>
            <w:tcW w:w="2160" w:type="dxa"/>
          </w:tcPr>
          <w:p w14:paraId="4EBBE3C5" w14:textId="77777777" w:rsidR="00FA12E0" w:rsidRDefault="00B77CEF">
            <w:pPr>
              <w:jc w:val="right"/>
            </w:pPr>
            <w:r>
              <w:rPr>
                <w:sz w:val="20"/>
              </w:rPr>
              <w:t>-</w:t>
            </w:r>
          </w:p>
        </w:tc>
        <w:tc>
          <w:tcPr>
            <w:tcW w:w="2160" w:type="dxa"/>
          </w:tcPr>
          <w:p w14:paraId="191DD4AF" w14:textId="77777777" w:rsidR="00FA12E0" w:rsidRDefault="00B77CEF">
            <w:pPr>
              <w:jc w:val="right"/>
            </w:pPr>
            <w:r>
              <w:rPr>
                <w:sz w:val="20"/>
              </w:rPr>
              <w:t>$2,000</w:t>
            </w:r>
          </w:p>
        </w:tc>
        <w:tc>
          <w:tcPr>
            <w:tcW w:w="2160" w:type="dxa"/>
          </w:tcPr>
          <w:p w14:paraId="2875086E" w14:textId="77777777" w:rsidR="00FA12E0" w:rsidRDefault="00B77CEF">
            <w:r>
              <w:rPr>
                <w:sz w:val="20"/>
              </w:rPr>
              <w:t>Private Sourced</w:t>
            </w:r>
          </w:p>
        </w:tc>
        <w:tc>
          <w:tcPr>
            <w:tcW w:w="2160" w:type="dxa"/>
          </w:tcPr>
          <w:p w14:paraId="2CD1290C" w14:textId="77777777" w:rsidR="00FA12E0" w:rsidRDefault="00B77CEF">
            <w:pPr>
              <w:jc w:val="right"/>
            </w:pPr>
            <w:r>
              <w:rPr>
                <w:sz w:val="20"/>
              </w:rPr>
              <w:t>$2,000</w:t>
            </w:r>
          </w:p>
        </w:tc>
      </w:tr>
      <w:tr w:rsidR="00FA12E0" w14:paraId="1CB66686" w14:textId="77777777">
        <w:tc>
          <w:tcPr>
            <w:tcW w:w="2160" w:type="dxa"/>
          </w:tcPr>
          <w:p w14:paraId="4B80D81E" w14:textId="77777777" w:rsidR="00FA12E0" w:rsidRDefault="00B77CEF">
            <w:r>
              <w:rPr>
                <w:sz w:val="20"/>
              </w:rPr>
              <w:t>Professional Services</w:t>
            </w:r>
          </w:p>
        </w:tc>
        <w:tc>
          <w:tcPr>
            <w:tcW w:w="2160" w:type="dxa"/>
          </w:tcPr>
          <w:p w14:paraId="28EFD071" w14:textId="77777777" w:rsidR="00FA12E0" w:rsidRDefault="00B77CEF">
            <w:pPr>
              <w:jc w:val="right"/>
            </w:pPr>
            <w:r>
              <w:rPr>
                <w:sz w:val="20"/>
              </w:rPr>
              <w:t>$100,000</w:t>
            </w:r>
          </w:p>
        </w:tc>
        <w:tc>
          <w:tcPr>
            <w:tcW w:w="2160" w:type="dxa"/>
          </w:tcPr>
          <w:p w14:paraId="131C34DA" w14:textId="77777777" w:rsidR="00FA12E0" w:rsidRDefault="00B77CEF">
            <w:pPr>
              <w:jc w:val="right"/>
            </w:pPr>
            <w:r>
              <w:rPr>
                <w:sz w:val="20"/>
              </w:rPr>
              <w:t>-</w:t>
            </w:r>
          </w:p>
        </w:tc>
        <w:tc>
          <w:tcPr>
            <w:tcW w:w="2160" w:type="dxa"/>
          </w:tcPr>
          <w:p w14:paraId="3C2452B5" w14:textId="77777777" w:rsidR="00FA12E0" w:rsidRDefault="00B77CEF">
            <w:r>
              <w:rPr>
                <w:sz w:val="20"/>
              </w:rPr>
              <w:t>-</w:t>
            </w:r>
          </w:p>
        </w:tc>
        <w:tc>
          <w:tcPr>
            <w:tcW w:w="2160" w:type="dxa"/>
          </w:tcPr>
          <w:p w14:paraId="5885B67B" w14:textId="77777777" w:rsidR="00FA12E0" w:rsidRDefault="00B77CEF">
            <w:pPr>
              <w:jc w:val="right"/>
            </w:pPr>
            <w:r>
              <w:rPr>
                <w:sz w:val="20"/>
              </w:rPr>
              <w:t>$100,000</w:t>
            </w:r>
          </w:p>
        </w:tc>
      </w:tr>
      <w:tr w:rsidR="00FA12E0" w14:paraId="388DEB55" w14:textId="77777777">
        <w:tc>
          <w:tcPr>
            <w:tcW w:w="2160" w:type="dxa"/>
          </w:tcPr>
          <w:p w14:paraId="1C87F45B" w14:textId="77777777" w:rsidR="00FA12E0" w:rsidRDefault="00B77CEF">
            <w:r>
              <w:rPr>
                <w:sz w:val="20"/>
              </w:rPr>
              <w:t>Direct Support Services</w:t>
            </w:r>
          </w:p>
        </w:tc>
        <w:tc>
          <w:tcPr>
            <w:tcW w:w="2160" w:type="dxa"/>
          </w:tcPr>
          <w:p w14:paraId="26B5FA16" w14:textId="77777777" w:rsidR="00FA12E0" w:rsidRDefault="00B77CEF">
            <w:pPr>
              <w:jc w:val="right"/>
            </w:pPr>
            <w:r>
              <w:rPr>
                <w:sz w:val="20"/>
              </w:rPr>
              <w:t>$98,000</w:t>
            </w:r>
          </w:p>
        </w:tc>
        <w:tc>
          <w:tcPr>
            <w:tcW w:w="2160" w:type="dxa"/>
          </w:tcPr>
          <w:p w14:paraId="2E47EC38" w14:textId="77777777" w:rsidR="00FA12E0" w:rsidRDefault="00B77CEF">
            <w:pPr>
              <w:jc w:val="right"/>
            </w:pPr>
            <w:r>
              <w:rPr>
                <w:sz w:val="20"/>
              </w:rPr>
              <w:t>$98,000</w:t>
            </w:r>
          </w:p>
        </w:tc>
        <w:tc>
          <w:tcPr>
            <w:tcW w:w="2160" w:type="dxa"/>
          </w:tcPr>
          <w:p w14:paraId="183DEC19" w14:textId="77777777" w:rsidR="00FA12E0" w:rsidRDefault="00B77CEF">
            <w:r>
              <w:rPr>
                <w:sz w:val="20"/>
              </w:rPr>
              <w:t>Private Sourced</w:t>
            </w:r>
          </w:p>
        </w:tc>
        <w:tc>
          <w:tcPr>
            <w:tcW w:w="2160" w:type="dxa"/>
          </w:tcPr>
          <w:p w14:paraId="1A974710" w14:textId="77777777" w:rsidR="00FA12E0" w:rsidRDefault="00B77CEF">
            <w:pPr>
              <w:jc w:val="right"/>
            </w:pPr>
            <w:r>
              <w:rPr>
                <w:sz w:val="20"/>
              </w:rPr>
              <w:t>$196,000</w:t>
            </w:r>
          </w:p>
        </w:tc>
      </w:tr>
      <w:tr w:rsidR="00FA12E0" w14:paraId="3F3B01FE" w14:textId="77777777">
        <w:tc>
          <w:tcPr>
            <w:tcW w:w="2160" w:type="dxa"/>
          </w:tcPr>
          <w:p w14:paraId="3789F066" w14:textId="77777777" w:rsidR="00FA12E0" w:rsidRDefault="00B77CEF">
            <w:r>
              <w:rPr>
                <w:sz w:val="20"/>
              </w:rPr>
              <w:t>DNR Land Acquisition Costs</w:t>
            </w:r>
          </w:p>
        </w:tc>
        <w:tc>
          <w:tcPr>
            <w:tcW w:w="2160" w:type="dxa"/>
          </w:tcPr>
          <w:p w14:paraId="41D84EB3" w14:textId="77777777" w:rsidR="00FA12E0" w:rsidRDefault="00B77CEF">
            <w:pPr>
              <w:jc w:val="right"/>
            </w:pPr>
            <w:r>
              <w:rPr>
                <w:sz w:val="20"/>
              </w:rPr>
              <w:t>$144,000</w:t>
            </w:r>
          </w:p>
        </w:tc>
        <w:tc>
          <w:tcPr>
            <w:tcW w:w="2160" w:type="dxa"/>
          </w:tcPr>
          <w:p w14:paraId="224FF41C" w14:textId="77777777" w:rsidR="00FA12E0" w:rsidRDefault="00B77CEF">
            <w:pPr>
              <w:jc w:val="right"/>
            </w:pPr>
            <w:r>
              <w:rPr>
                <w:sz w:val="20"/>
              </w:rPr>
              <w:t>-</w:t>
            </w:r>
          </w:p>
        </w:tc>
        <w:tc>
          <w:tcPr>
            <w:tcW w:w="2160" w:type="dxa"/>
          </w:tcPr>
          <w:p w14:paraId="705489CB" w14:textId="77777777" w:rsidR="00FA12E0" w:rsidRDefault="00B77CEF">
            <w:r>
              <w:rPr>
                <w:sz w:val="20"/>
              </w:rPr>
              <w:t>-</w:t>
            </w:r>
          </w:p>
        </w:tc>
        <w:tc>
          <w:tcPr>
            <w:tcW w:w="2160" w:type="dxa"/>
          </w:tcPr>
          <w:p w14:paraId="763736B7" w14:textId="77777777" w:rsidR="00FA12E0" w:rsidRDefault="00B77CEF">
            <w:pPr>
              <w:jc w:val="right"/>
            </w:pPr>
            <w:r>
              <w:rPr>
                <w:sz w:val="20"/>
              </w:rPr>
              <w:t>$144,000</w:t>
            </w:r>
          </w:p>
        </w:tc>
      </w:tr>
      <w:tr w:rsidR="00FA12E0" w14:paraId="4375DE37" w14:textId="77777777">
        <w:tc>
          <w:tcPr>
            <w:tcW w:w="2160" w:type="dxa"/>
          </w:tcPr>
          <w:p w14:paraId="55C83C52" w14:textId="77777777" w:rsidR="00FA12E0" w:rsidRDefault="00B77CEF">
            <w:r>
              <w:rPr>
                <w:sz w:val="20"/>
              </w:rPr>
              <w:t>Capital Equipment</w:t>
            </w:r>
          </w:p>
        </w:tc>
        <w:tc>
          <w:tcPr>
            <w:tcW w:w="2160" w:type="dxa"/>
          </w:tcPr>
          <w:p w14:paraId="7DBF07D4" w14:textId="77777777" w:rsidR="00FA12E0" w:rsidRDefault="00B77CEF">
            <w:pPr>
              <w:jc w:val="right"/>
            </w:pPr>
            <w:r>
              <w:rPr>
                <w:sz w:val="20"/>
              </w:rPr>
              <w:t>-</w:t>
            </w:r>
          </w:p>
        </w:tc>
        <w:tc>
          <w:tcPr>
            <w:tcW w:w="2160" w:type="dxa"/>
          </w:tcPr>
          <w:p w14:paraId="249C3B64" w14:textId="77777777" w:rsidR="00FA12E0" w:rsidRDefault="00B77CEF">
            <w:pPr>
              <w:jc w:val="right"/>
            </w:pPr>
            <w:r>
              <w:rPr>
                <w:sz w:val="20"/>
              </w:rPr>
              <w:t>-</w:t>
            </w:r>
          </w:p>
        </w:tc>
        <w:tc>
          <w:tcPr>
            <w:tcW w:w="2160" w:type="dxa"/>
          </w:tcPr>
          <w:p w14:paraId="189F2A0C" w14:textId="77777777" w:rsidR="00FA12E0" w:rsidRDefault="00B77CEF">
            <w:r>
              <w:rPr>
                <w:sz w:val="20"/>
              </w:rPr>
              <w:t>-</w:t>
            </w:r>
          </w:p>
        </w:tc>
        <w:tc>
          <w:tcPr>
            <w:tcW w:w="2160" w:type="dxa"/>
          </w:tcPr>
          <w:p w14:paraId="2D1CC31C" w14:textId="77777777" w:rsidR="00FA12E0" w:rsidRDefault="00B77CEF">
            <w:pPr>
              <w:jc w:val="right"/>
            </w:pPr>
            <w:r>
              <w:rPr>
                <w:sz w:val="20"/>
              </w:rPr>
              <w:t>-</w:t>
            </w:r>
          </w:p>
        </w:tc>
      </w:tr>
      <w:tr w:rsidR="00FA12E0" w14:paraId="1A2799A8" w14:textId="77777777">
        <w:tc>
          <w:tcPr>
            <w:tcW w:w="2160" w:type="dxa"/>
          </w:tcPr>
          <w:p w14:paraId="1BDAC40B" w14:textId="77777777" w:rsidR="00FA12E0" w:rsidRDefault="00B77CEF">
            <w:r>
              <w:rPr>
                <w:sz w:val="20"/>
              </w:rPr>
              <w:t>Other Equipment/Tools</w:t>
            </w:r>
          </w:p>
        </w:tc>
        <w:tc>
          <w:tcPr>
            <w:tcW w:w="2160" w:type="dxa"/>
          </w:tcPr>
          <w:p w14:paraId="329F883A" w14:textId="77777777" w:rsidR="00FA12E0" w:rsidRDefault="00B77CEF">
            <w:pPr>
              <w:jc w:val="right"/>
            </w:pPr>
            <w:r>
              <w:rPr>
                <w:sz w:val="20"/>
              </w:rPr>
              <w:t>-</w:t>
            </w:r>
          </w:p>
        </w:tc>
        <w:tc>
          <w:tcPr>
            <w:tcW w:w="2160" w:type="dxa"/>
          </w:tcPr>
          <w:p w14:paraId="2D39F5AF" w14:textId="77777777" w:rsidR="00FA12E0" w:rsidRDefault="00B77CEF">
            <w:pPr>
              <w:jc w:val="right"/>
            </w:pPr>
            <w:r>
              <w:rPr>
                <w:sz w:val="20"/>
              </w:rPr>
              <w:t>-</w:t>
            </w:r>
          </w:p>
        </w:tc>
        <w:tc>
          <w:tcPr>
            <w:tcW w:w="2160" w:type="dxa"/>
          </w:tcPr>
          <w:p w14:paraId="23930189" w14:textId="77777777" w:rsidR="00FA12E0" w:rsidRDefault="00B77CEF">
            <w:r>
              <w:rPr>
                <w:sz w:val="20"/>
              </w:rPr>
              <w:t>-</w:t>
            </w:r>
          </w:p>
        </w:tc>
        <w:tc>
          <w:tcPr>
            <w:tcW w:w="2160" w:type="dxa"/>
          </w:tcPr>
          <w:p w14:paraId="59AE98C5" w14:textId="77777777" w:rsidR="00FA12E0" w:rsidRDefault="00B77CEF">
            <w:pPr>
              <w:jc w:val="right"/>
            </w:pPr>
            <w:r>
              <w:rPr>
                <w:sz w:val="20"/>
              </w:rPr>
              <w:t>-</w:t>
            </w:r>
          </w:p>
        </w:tc>
      </w:tr>
      <w:tr w:rsidR="00FA12E0" w14:paraId="5D78263D" w14:textId="77777777">
        <w:tc>
          <w:tcPr>
            <w:tcW w:w="2160" w:type="dxa"/>
          </w:tcPr>
          <w:p w14:paraId="7C3E7E92" w14:textId="77777777" w:rsidR="00FA12E0" w:rsidRDefault="00B77CEF">
            <w:r>
              <w:rPr>
                <w:sz w:val="20"/>
              </w:rPr>
              <w:t>Supplies/Materials</w:t>
            </w:r>
          </w:p>
        </w:tc>
        <w:tc>
          <w:tcPr>
            <w:tcW w:w="2160" w:type="dxa"/>
          </w:tcPr>
          <w:p w14:paraId="048A9E41" w14:textId="77777777" w:rsidR="00FA12E0" w:rsidRDefault="00B77CEF">
            <w:pPr>
              <w:jc w:val="right"/>
            </w:pPr>
            <w:r>
              <w:rPr>
                <w:sz w:val="20"/>
              </w:rPr>
              <w:t>-</w:t>
            </w:r>
          </w:p>
        </w:tc>
        <w:tc>
          <w:tcPr>
            <w:tcW w:w="2160" w:type="dxa"/>
          </w:tcPr>
          <w:p w14:paraId="54E5D6CA" w14:textId="77777777" w:rsidR="00FA12E0" w:rsidRDefault="00B77CEF">
            <w:pPr>
              <w:jc w:val="right"/>
            </w:pPr>
            <w:r>
              <w:rPr>
                <w:sz w:val="20"/>
              </w:rPr>
              <w:t>-</w:t>
            </w:r>
          </w:p>
        </w:tc>
        <w:tc>
          <w:tcPr>
            <w:tcW w:w="2160" w:type="dxa"/>
          </w:tcPr>
          <w:p w14:paraId="106DDF8C" w14:textId="77777777" w:rsidR="00FA12E0" w:rsidRDefault="00B77CEF">
            <w:r>
              <w:rPr>
                <w:sz w:val="20"/>
              </w:rPr>
              <w:t>-</w:t>
            </w:r>
          </w:p>
        </w:tc>
        <w:tc>
          <w:tcPr>
            <w:tcW w:w="2160" w:type="dxa"/>
          </w:tcPr>
          <w:p w14:paraId="6225C15E" w14:textId="77777777" w:rsidR="00FA12E0" w:rsidRDefault="00B77CEF">
            <w:pPr>
              <w:jc w:val="right"/>
            </w:pPr>
            <w:r>
              <w:rPr>
                <w:sz w:val="20"/>
              </w:rPr>
              <w:t>-</w:t>
            </w:r>
          </w:p>
        </w:tc>
      </w:tr>
      <w:tr w:rsidR="00FA12E0" w14:paraId="38DBD101" w14:textId="77777777">
        <w:tc>
          <w:tcPr>
            <w:tcW w:w="2160" w:type="dxa"/>
          </w:tcPr>
          <w:p w14:paraId="655FCBFF" w14:textId="77777777" w:rsidR="00FA12E0" w:rsidRDefault="00B77CEF">
            <w:r>
              <w:rPr>
                <w:sz w:val="20"/>
              </w:rPr>
              <w:t xml:space="preserve">DNR </w:t>
            </w:r>
            <w:r>
              <w:rPr>
                <w:sz w:val="20"/>
              </w:rPr>
              <w:t>IDP</w:t>
            </w:r>
          </w:p>
        </w:tc>
        <w:tc>
          <w:tcPr>
            <w:tcW w:w="2160" w:type="dxa"/>
          </w:tcPr>
          <w:p w14:paraId="2721EDAC" w14:textId="77777777" w:rsidR="00FA12E0" w:rsidRDefault="00B77CEF">
            <w:pPr>
              <w:jc w:val="right"/>
            </w:pPr>
            <w:r>
              <w:rPr>
                <w:sz w:val="20"/>
              </w:rPr>
              <w:t>$105,000</w:t>
            </w:r>
          </w:p>
        </w:tc>
        <w:tc>
          <w:tcPr>
            <w:tcW w:w="2160" w:type="dxa"/>
          </w:tcPr>
          <w:p w14:paraId="5BA7B8DF" w14:textId="77777777" w:rsidR="00FA12E0" w:rsidRDefault="00B77CEF">
            <w:pPr>
              <w:jc w:val="right"/>
            </w:pPr>
            <w:r>
              <w:rPr>
                <w:sz w:val="20"/>
              </w:rPr>
              <w:t>-</w:t>
            </w:r>
          </w:p>
        </w:tc>
        <w:tc>
          <w:tcPr>
            <w:tcW w:w="2160" w:type="dxa"/>
          </w:tcPr>
          <w:p w14:paraId="4C6C379A" w14:textId="77777777" w:rsidR="00FA12E0" w:rsidRDefault="00B77CEF">
            <w:r>
              <w:rPr>
                <w:sz w:val="20"/>
              </w:rPr>
              <w:t>-</w:t>
            </w:r>
          </w:p>
        </w:tc>
        <w:tc>
          <w:tcPr>
            <w:tcW w:w="2160" w:type="dxa"/>
          </w:tcPr>
          <w:p w14:paraId="6E9DDAB2" w14:textId="77777777" w:rsidR="00FA12E0" w:rsidRDefault="00B77CEF">
            <w:pPr>
              <w:jc w:val="right"/>
            </w:pPr>
            <w:r>
              <w:rPr>
                <w:sz w:val="20"/>
              </w:rPr>
              <w:t>$105,000</w:t>
            </w:r>
          </w:p>
        </w:tc>
      </w:tr>
      <w:tr w:rsidR="00FA12E0" w14:paraId="2E83D52A" w14:textId="77777777">
        <w:tc>
          <w:tcPr>
            <w:tcW w:w="2160" w:type="dxa"/>
            <w:shd w:val="clear" w:color="auto" w:fill="EEEEEE"/>
          </w:tcPr>
          <w:p w14:paraId="63EDF465" w14:textId="77777777" w:rsidR="00FA12E0" w:rsidRDefault="00B77CEF">
            <w:r>
              <w:rPr>
                <w:b/>
                <w:color w:val="000000"/>
                <w:sz w:val="20"/>
              </w:rPr>
              <w:t>Grand Total</w:t>
            </w:r>
          </w:p>
        </w:tc>
        <w:tc>
          <w:tcPr>
            <w:tcW w:w="2160" w:type="dxa"/>
            <w:shd w:val="clear" w:color="auto" w:fill="EEEEEE"/>
          </w:tcPr>
          <w:p w14:paraId="3AC5A926" w14:textId="77777777" w:rsidR="00FA12E0" w:rsidRDefault="00B77CEF">
            <w:pPr>
              <w:jc w:val="right"/>
            </w:pPr>
            <w:r>
              <w:rPr>
                <w:b/>
                <w:color w:val="000000"/>
                <w:sz w:val="20"/>
              </w:rPr>
              <w:t>$7,047,000</w:t>
            </w:r>
          </w:p>
        </w:tc>
        <w:tc>
          <w:tcPr>
            <w:tcW w:w="2160" w:type="dxa"/>
            <w:shd w:val="clear" w:color="auto" w:fill="EEEEEE"/>
          </w:tcPr>
          <w:p w14:paraId="4BF6E435" w14:textId="77777777" w:rsidR="00FA12E0" w:rsidRDefault="00B77CEF">
            <w:pPr>
              <w:jc w:val="right"/>
            </w:pPr>
            <w:r>
              <w:rPr>
                <w:b/>
                <w:color w:val="000000"/>
                <w:sz w:val="20"/>
              </w:rPr>
              <w:t>$100,000</w:t>
            </w:r>
          </w:p>
        </w:tc>
        <w:tc>
          <w:tcPr>
            <w:tcW w:w="2160" w:type="dxa"/>
            <w:shd w:val="clear" w:color="auto" w:fill="EEEEEE"/>
          </w:tcPr>
          <w:p w14:paraId="599D9115" w14:textId="77777777" w:rsidR="00FA12E0" w:rsidRDefault="00B77CEF">
            <w:r>
              <w:rPr>
                <w:b/>
                <w:color w:val="000000"/>
                <w:sz w:val="20"/>
              </w:rPr>
              <w:t>-</w:t>
            </w:r>
          </w:p>
        </w:tc>
        <w:tc>
          <w:tcPr>
            <w:tcW w:w="2160" w:type="dxa"/>
            <w:shd w:val="clear" w:color="auto" w:fill="EEEEEE"/>
          </w:tcPr>
          <w:p w14:paraId="0CD3A594" w14:textId="77777777" w:rsidR="00FA12E0" w:rsidRDefault="00B77CEF">
            <w:pPr>
              <w:jc w:val="right"/>
            </w:pPr>
            <w:r>
              <w:rPr>
                <w:b/>
                <w:color w:val="000000"/>
                <w:sz w:val="20"/>
              </w:rPr>
              <w:t>$7,147,000</w:t>
            </w:r>
          </w:p>
        </w:tc>
      </w:tr>
    </w:tbl>
    <w:p w14:paraId="12958128" w14:textId="77777777" w:rsidR="00FA12E0" w:rsidRDefault="00B77CEF">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FA12E0" w14:paraId="3238A23B" w14:textId="77777777">
        <w:tc>
          <w:tcPr>
            <w:tcW w:w="1543" w:type="dxa"/>
            <w:shd w:val="clear" w:color="auto" w:fill="AFC4E9"/>
          </w:tcPr>
          <w:p w14:paraId="0C88874B" w14:textId="77777777" w:rsidR="00FA12E0" w:rsidRDefault="00B77CEF">
            <w:r>
              <w:rPr>
                <w:b/>
                <w:color w:val="000000"/>
                <w:sz w:val="20"/>
              </w:rPr>
              <w:t>Position</w:t>
            </w:r>
          </w:p>
        </w:tc>
        <w:tc>
          <w:tcPr>
            <w:tcW w:w="1543" w:type="dxa"/>
            <w:shd w:val="clear" w:color="auto" w:fill="AFC4E9"/>
          </w:tcPr>
          <w:p w14:paraId="6CBAFEB7" w14:textId="77777777" w:rsidR="00FA12E0" w:rsidRDefault="00B77CEF">
            <w:r>
              <w:rPr>
                <w:b/>
                <w:color w:val="000000"/>
                <w:sz w:val="20"/>
              </w:rPr>
              <w:t>Annual FTE</w:t>
            </w:r>
          </w:p>
        </w:tc>
        <w:tc>
          <w:tcPr>
            <w:tcW w:w="1543" w:type="dxa"/>
            <w:shd w:val="clear" w:color="auto" w:fill="AFC4E9"/>
          </w:tcPr>
          <w:p w14:paraId="5CCAB4B4" w14:textId="77777777" w:rsidR="00FA12E0" w:rsidRDefault="00B77CEF">
            <w:r>
              <w:rPr>
                <w:b/>
                <w:color w:val="000000"/>
                <w:sz w:val="20"/>
              </w:rPr>
              <w:t>Years Working</w:t>
            </w:r>
          </w:p>
        </w:tc>
        <w:tc>
          <w:tcPr>
            <w:tcW w:w="1543" w:type="dxa"/>
            <w:shd w:val="clear" w:color="auto" w:fill="AFC4E9"/>
          </w:tcPr>
          <w:p w14:paraId="678351E7" w14:textId="77777777" w:rsidR="00FA12E0" w:rsidRDefault="00B77CEF">
            <w:r>
              <w:rPr>
                <w:b/>
                <w:color w:val="000000"/>
                <w:sz w:val="20"/>
              </w:rPr>
              <w:t>Funding Request</w:t>
            </w:r>
          </w:p>
        </w:tc>
        <w:tc>
          <w:tcPr>
            <w:tcW w:w="1543" w:type="dxa"/>
            <w:shd w:val="clear" w:color="auto" w:fill="AFC4E9"/>
          </w:tcPr>
          <w:p w14:paraId="33E9F611" w14:textId="77777777" w:rsidR="00FA12E0" w:rsidRDefault="00B77CEF">
            <w:r>
              <w:rPr>
                <w:b/>
                <w:color w:val="000000"/>
                <w:sz w:val="20"/>
              </w:rPr>
              <w:t>Total Leverage</w:t>
            </w:r>
          </w:p>
        </w:tc>
        <w:tc>
          <w:tcPr>
            <w:tcW w:w="1543" w:type="dxa"/>
            <w:shd w:val="clear" w:color="auto" w:fill="AFC4E9"/>
          </w:tcPr>
          <w:p w14:paraId="3191BA46" w14:textId="77777777" w:rsidR="00FA12E0" w:rsidRDefault="00B77CEF">
            <w:r>
              <w:rPr>
                <w:b/>
                <w:color w:val="000000"/>
                <w:sz w:val="20"/>
              </w:rPr>
              <w:t>Leverage Source</w:t>
            </w:r>
          </w:p>
        </w:tc>
        <w:tc>
          <w:tcPr>
            <w:tcW w:w="1543" w:type="dxa"/>
            <w:shd w:val="clear" w:color="auto" w:fill="AFC4E9"/>
          </w:tcPr>
          <w:p w14:paraId="3EA3EFF0" w14:textId="77777777" w:rsidR="00FA12E0" w:rsidRDefault="00B77CEF">
            <w:r>
              <w:rPr>
                <w:b/>
                <w:color w:val="000000"/>
                <w:sz w:val="20"/>
              </w:rPr>
              <w:t>Total</w:t>
            </w:r>
          </w:p>
        </w:tc>
      </w:tr>
      <w:tr w:rsidR="00FA12E0" w14:paraId="4158FD55" w14:textId="77777777">
        <w:tc>
          <w:tcPr>
            <w:tcW w:w="1543" w:type="dxa"/>
          </w:tcPr>
          <w:p w14:paraId="41B47552" w14:textId="77777777" w:rsidR="00FA12E0" w:rsidRDefault="00B77CEF">
            <w:r>
              <w:rPr>
                <w:sz w:val="20"/>
              </w:rPr>
              <w:t>Protection and Legal Staff</w:t>
            </w:r>
          </w:p>
        </w:tc>
        <w:tc>
          <w:tcPr>
            <w:tcW w:w="1543" w:type="dxa"/>
          </w:tcPr>
          <w:p w14:paraId="430593FF" w14:textId="77777777" w:rsidR="00FA12E0" w:rsidRDefault="00B77CEF">
            <w:pPr>
              <w:jc w:val="right"/>
            </w:pPr>
            <w:r>
              <w:rPr>
                <w:sz w:val="20"/>
              </w:rPr>
              <w:t>0.87</w:t>
            </w:r>
          </w:p>
        </w:tc>
        <w:tc>
          <w:tcPr>
            <w:tcW w:w="1543" w:type="dxa"/>
          </w:tcPr>
          <w:p w14:paraId="480B62DF" w14:textId="77777777" w:rsidR="00FA12E0" w:rsidRDefault="00B77CEF">
            <w:pPr>
              <w:jc w:val="right"/>
            </w:pPr>
            <w:r>
              <w:rPr>
                <w:sz w:val="20"/>
              </w:rPr>
              <w:t>3.0</w:t>
            </w:r>
          </w:p>
        </w:tc>
        <w:tc>
          <w:tcPr>
            <w:tcW w:w="1543" w:type="dxa"/>
          </w:tcPr>
          <w:p w14:paraId="77DCD88E" w14:textId="77777777" w:rsidR="00FA12E0" w:rsidRDefault="00B77CEF">
            <w:pPr>
              <w:jc w:val="right"/>
            </w:pPr>
            <w:r>
              <w:rPr>
                <w:sz w:val="20"/>
              </w:rPr>
              <w:t>$450,000</w:t>
            </w:r>
          </w:p>
        </w:tc>
        <w:tc>
          <w:tcPr>
            <w:tcW w:w="1543" w:type="dxa"/>
          </w:tcPr>
          <w:p w14:paraId="6E6CADBA" w14:textId="77777777" w:rsidR="00FA12E0" w:rsidRDefault="00B77CEF">
            <w:pPr>
              <w:jc w:val="right"/>
            </w:pPr>
            <w:r>
              <w:rPr>
                <w:sz w:val="20"/>
              </w:rPr>
              <w:t>-</w:t>
            </w:r>
          </w:p>
        </w:tc>
        <w:tc>
          <w:tcPr>
            <w:tcW w:w="1543" w:type="dxa"/>
          </w:tcPr>
          <w:p w14:paraId="5A51B95F" w14:textId="77777777" w:rsidR="00FA12E0" w:rsidRDefault="00B77CEF">
            <w:r>
              <w:rPr>
                <w:sz w:val="20"/>
              </w:rPr>
              <w:t>-</w:t>
            </w:r>
          </w:p>
        </w:tc>
        <w:tc>
          <w:tcPr>
            <w:tcW w:w="1543" w:type="dxa"/>
          </w:tcPr>
          <w:p w14:paraId="0C4154A5" w14:textId="77777777" w:rsidR="00FA12E0" w:rsidRDefault="00B77CEF">
            <w:pPr>
              <w:jc w:val="right"/>
            </w:pPr>
            <w:r>
              <w:rPr>
                <w:sz w:val="20"/>
              </w:rPr>
              <w:t>$450,000</w:t>
            </w:r>
          </w:p>
        </w:tc>
      </w:tr>
    </w:tbl>
    <w:p w14:paraId="0DFB72FC" w14:textId="77777777" w:rsidR="00FA12E0" w:rsidRDefault="00B77CEF">
      <w:r>
        <w:br w:type="page"/>
      </w:r>
    </w:p>
    <w:p w14:paraId="0276DD81" w14:textId="77777777" w:rsidR="00FA12E0" w:rsidRDefault="00B77CEF">
      <w:pPr>
        <w:pStyle w:val="Heading3"/>
        <w:spacing w:before="60" w:after="80"/>
      </w:pPr>
      <w:r>
        <w:rPr>
          <w:color w:val="254885"/>
          <w:sz w:val="26"/>
        </w:rPr>
        <w:lastRenderedPageBreak/>
        <w:t xml:space="preserve">Partner: Great </w:t>
      </w:r>
      <w:r>
        <w:rPr>
          <w:color w:val="254885"/>
          <w:sz w:val="26"/>
        </w:rPr>
        <w:t>River Greening</w:t>
      </w:r>
    </w:p>
    <w:p w14:paraId="251C5AEF" w14:textId="77777777" w:rsidR="00FA12E0" w:rsidRDefault="00B77CEF">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FA12E0" w14:paraId="6128C389" w14:textId="77777777">
        <w:tc>
          <w:tcPr>
            <w:tcW w:w="2160" w:type="dxa"/>
            <w:shd w:val="clear" w:color="auto" w:fill="AFC4E9"/>
          </w:tcPr>
          <w:p w14:paraId="4BD937BA" w14:textId="77777777" w:rsidR="00FA12E0" w:rsidRDefault="00B77CEF">
            <w:r>
              <w:rPr>
                <w:b/>
                <w:color w:val="000000"/>
                <w:sz w:val="20"/>
              </w:rPr>
              <w:t>Item</w:t>
            </w:r>
          </w:p>
        </w:tc>
        <w:tc>
          <w:tcPr>
            <w:tcW w:w="2160" w:type="dxa"/>
            <w:shd w:val="clear" w:color="auto" w:fill="AFC4E9"/>
          </w:tcPr>
          <w:p w14:paraId="673BAE30" w14:textId="77777777" w:rsidR="00FA12E0" w:rsidRDefault="00B77CEF">
            <w:r>
              <w:rPr>
                <w:b/>
                <w:color w:val="000000"/>
                <w:sz w:val="20"/>
              </w:rPr>
              <w:t>Funding Request</w:t>
            </w:r>
          </w:p>
        </w:tc>
        <w:tc>
          <w:tcPr>
            <w:tcW w:w="2160" w:type="dxa"/>
            <w:shd w:val="clear" w:color="auto" w:fill="AFC4E9"/>
          </w:tcPr>
          <w:p w14:paraId="77965C8C" w14:textId="77777777" w:rsidR="00FA12E0" w:rsidRDefault="00B77CEF">
            <w:r>
              <w:rPr>
                <w:b/>
                <w:color w:val="000000"/>
                <w:sz w:val="20"/>
              </w:rPr>
              <w:t>Total Leverage</w:t>
            </w:r>
          </w:p>
        </w:tc>
        <w:tc>
          <w:tcPr>
            <w:tcW w:w="2160" w:type="dxa"/>
            <w:shd w:val="clear" w:color="auto" w:fill="AFC4E9"/>
          </w:tcPr>
          <w:p w14:paraId="5E696364" w14:textId="77777777" w:rsidR="00FA12E0" w:rsidRDefault="00B77CEF">
            <w:r>
              <w:rPr>
                <w:b/>
                <w:color w:val="000000"/>
                <w:sz w:val="20"/>
              </w:rPr>
              <w:t>Leverage Source</w:t>
            </w:r>
          </w:p>
        </w:tc>
        <w:tc>
          <w:tcPr>
            <w:tcW w:w="2160" w:type="dxa"/>
            <w:shd w:val="clear" w:color="auto" w:fill="AFC4E9"/>
          </w:tcPr>
          <w:p w14:paraId="0C16C8FA" w14:textId="77777777" w:rsidR="00FA12E0" w:rsidRDefault="00B77CEF">
            <w:r>
              <w:rPr>
                <w:b/>
                <w:color w:val="000000"/>
                <w:sz w:val="20"/>
              </w:rPr>
              <w:t>Total</w:t>
            </w:r>
          </w:p>
        </w:tc>
      </w:tr>
      <w:tr w:rsidR="00FA12E0" w14:paraId="6E3732FA" w14:textId="77777777">
        <w:tc>
          <w:tcPr>
            <w:tcW w:w="2160" w:type="dxa"/>
          </w:tcPr>
          <w:p w14:paraId="73E238C1" w14:textId="77777777" w:rsidR="00FA12E0" w:rsidRDefault="00B77CEF">
            <w:r>
              <w:rPr>
                <w:sz w:val="20"/>
              </w:rPr>
              <w:t>Personnel</w:t>
            </w:r>
          </w:p>
        </w:tc>
        <w:tc>
          <w:tcPr>
            <w:tcW w:w="2160" w:type="dxa"/>
          </w:tcPr>
          <w:p w14:paraId="48A84A16" w14:textId="77777777" w:rsidR="00FA12E0" w:rsidRDefault="00B77CEF">
            <w:pPr>
              <w:jc w:val="right"/>
            </w:pPr>
            <w:r>
              <w:rPr>
                <w:sz w:val="20"/>
              </w:rPr>
              <w:t>$475,000</w:t>
            </w:r>
          </w:p>
        </w:tc>
        <w:tc>
          <w:tcPr>
            <w:tcW w:w="2160" w:type="dxa"/>
          </w:tcPr>
          <w:p w14:paraId="7B2EFF23" w14:textId="77777777" w:rsidR="00FA12E0" w:rsidRDefault="00B77CEF">
            <w:pPr>
              <w:jc w:val="right"/>
            </w:pPr>
            <w:r>
              <w:rPr>
                <w:sz w:val="20"/>
              </w:rPr>
              <w:t>-</w:t>
            </w:r>
          </w:p>
        </w:tc>
        <w:tc>
          <w:tcPr>
            <w:tcW w:w="2160" w:type="dxa"/>
          </w:tcPr>
          <w:p w14:paraId="54FED70D" w14:textId="77777777" w:rsidR="00FA12E0" w:rsidRDefault="00B77CEF">
            <w:r>
              <w:rPr>
                <w:sz w:val="20"/>
              </w:rPr>
              <w:t>-</w:t>
            </w:r>
          </w:p>
        </w:tc>
        <w:tc>
          <w:tcPr>
            <w:tcW w:w="2160" w:type="dxa"/>
          </w:tcPr>
          <w:p w14:paraId="4F8CF8F2" w14:textId="77777777" w:rsidR="00FA12E0" w:rsidRDefault="00B77CEF">
            <w:pPr>
              <w:jc w:val="right"/>
            </w:pPr>
            <w:r>
              <w:rPr>
                <w:sz w:val="20"/>
              </w:rPr>
              <w:t>$475,000</w:t>
            </w:r>
          </w:p>
        </w:tc>
      </w:tr>
      <w:tr w:rsidR="00FA12E0" w14:paraId="40CD09B1" w14:textId="77777777">
        <w:tc>
          <w:tcPr>
            <w:tcW w:w="2160" w:type="dxa"/>
          </w:tcPr>
          <w:p w14:paraId="56ABA392" w14:textId="77777777" w:rsidR="00FA12E0" w:rsidRDefault="00B77CEF">
            <w:r>
              <w:rPr>
                <w:sz w:val="20"/>
              </w:rPr>
              <w:t>Contracts</w:t>
            </w:r>
          </w:p>
        </w:tc>
        <w:tc>
          <w:tcPr>
            <w:tcW w:w="2160" w:type="dxa"/>
          </w:tcPr>
          <w:p w14:paraId="11AEF088" w14:textId="77777777" w:rsidR="00FA12E0" w:rsidRDefault="00B77CEF">
            <w:pPr>
              <w:jc w:val="right"/>
            </w:pPr>
            <w:r>
              <w:rPr>
                <w:sz w:val="20"/>
              </w:rPr>
              <w:t>$3,515,000</w:t>
            </w:r>
          </w:p>
        </w:tc>
        <w:tc>
          <w:tcPr>
            <w:tcW w:w="2160" w:type="dxa"/>
          </w:tcPr>
          <w:p w14:paraId="7F4E58BC" w14:textId="77777777" w:rsidR="00FA12E0" w:rsidRDefault="00B77CEF">
            <w:pPr>
              <w:jc w:val="right"/>
            </w:pPr>
            <w:r>
              <w:rPr>
                <w:sz w:val="20"/>
              </w:rPr>
              <w:t>-</w:t>
            </w:r>
          </w:p>
        </w:tc>
        <w:tc>
          <w:tcPr>
            <w:tcW w:w="2160" w:type="dxa"/>
          </w:tcPr>
          <w:p w14:paraId="7BAF2180" w14:textId="77777777" w:rsidR="00FA12E0" w:rsidRDefault="00B77CEF">
            <w:r>
              <w:rPr>
                <w:sz w:val="20"/>
              </w:rPr>
              <w:t>-</w:t>
            </w:r>
          </w:p>
        </w:tc>
        <w:tc>
          <w:tcPr>
            <w:tcW w:w="2160" w:type="dxa"/>
          </w:tcPr>
          <w:p w14:paraId="08A5196C" w14:textId="77777777" w:rsidR="00FA12E0" w:rsidRDefault="00B77CEF">
            <w:pPr>
              <w:jc w:val="right"/>
            </w:pPr>
            <w:r>
              <w:rPr>
                <w:sz w:val="20"/>
              </w:rPr>
              <w:t>$3,515,000</w:t>
            </w:r>
          </w:p>
        </w:tc>
      </w:tr>
      <w:tr w:rsidR="00FA12E0" w14:paraId="261D3E17" w14:textId="77777777">
        <w:tc>
          <w:tcPr>
            <w:tcW w:w="2160" w:type="dxa"/>
          </w:tcPr>
          <w:p w14:paraId="14F9B3C1" w14:textId="77777777" w:rsidR="00FA12E0" w:rsidRDefault="00B77CEF">
            <w:r>
              <w:rPr>
                <w:sz w:val="20"/>
              </w:rPr>
              <w:t>Fee Acquisition w/ PILT</w:t>
            </w:r>
          </w:p>
        </w:tc>
        <w:tc>
          <w:tcPr>
            <w:tcW w:w="2160" w:type="dxa"/>
          </w:tcPr>
          <w:p w14:paraId="4A71AE88" w14:textId="77777777" w:rsidR="00FA12E0" w:rsidRDefault="00B77CEF">
            <w:pPr>
              <w:jc w:val="right"/>
            </w:pPr>
            <w:r>
              <w:rPr>
                <w:sz w:val="20"/>
              </w:rPr>
              <w:t>-</w:t>
            </w:r>
          </w:p>
        </w:tc>
        <w:tc>
          <w:tcPr>
            <w:tcW w:w="2160" w:type="dxa"/>
          </w:tcPr>
          <w:p w14:paraId="064172D3" w14:textId="77777777" w:rsidR="00FA12E0" w:rsidRDefault="00B77CEF">
            <w:pPr>
              <w:jc w:val="right"/>
            </w:pPr>
            <w:r>
              <w:rPr>
                <w:sz w:val="20"/>
              </w:rPr>
              <w:t>-</w:t>
            </w:r>
          </w:p>
        </w:tc>
        <w:tc>
          <w:tcPr>
            <w:tcW w:w="2160" w:type="dxa"/>
          </w:tcPr>
          <w:p w14:paraId="17DEACD8" w14:textId="77777777" w:rsidR="00FA12E0" w:rsidRDefault="00B77CEF">
            <w:r>
              <w:rPr>
                <w:sz w:val="20"/>
              </w:rPr>
              <w:t>-</w:t>
            </w:r>
          </w:p>
        </w:tc>
        <w:tc>
          <w:tcPr>
            <w:tcW w:w="2160" w:type="dxa"/>
          </w:tcPr>
          <w:p w14:paraId="5499AA0B" w14:textId="77777777" w:rsidR="00FA12E0" w:rsidRDefault="00B77CEF">
            <w:pPr>
              <w:jc w:val="right"/>
            </w:pPr>
            <w:r>
              <w:rPr>
                <w:sz w:val="20"/>
              </w:rPr>
              <w:t>-</w:t>
            </w:r>
          </w:p>
        </w:tc>
      </w:tr>
      <w:tr w:rsidR="00FA12E0" w14:paraId="5C4CCE6B" w14:textId="77777777">
        <w:tc>
          <w:tcPr>
            <w:tcW w:w="2160" w:type="dxa"/>
          </w:tcPr>
          <w:p w14:paraId="4AE3C6E1" w14:textId="77777777" w:rsidR="00FA12E0" w:rsidRDefault="00B77CEF">
            <w:r>
              <w:rPr>
                <w:sz w:val="20"/>
              </w:rPr>
              <w:t>Fee Acquisition w/o PILT</w:t>
            </w:r>
          </w:p>
        </w:tc>
        <w:tc>
          <w:tcPr>
            <w:tcW w:w="2160" w:type="dxa"/>
          </w:tcPr>
          <w:p w14:paraId="1F518D5E" w14:textId="77777777" w:rsidR="00FA12E0" w:rsidRDefault="00B77CEF">
            <w:pPr>
              <w:jc w:val="right"/>
            </w:pPr>
            <w:r>
              <w:rPr>
                <w:sz w:val="20"/>
              </w:rPr>
              <w:t>-</w:t>
            </w:r>
          </w:p>
        </w:tc>
        <w:tc>
          <w:tcPr>
            <w:tcW w:w="2160" w:type="dxa"/>
          </w:tcPr>
          <w:p w14:paraId="16A90AA5" w14:textId="77777777" w:rsidR="00FA12E0" w:rsidRDefault="00B77CEF">
            <w:pPr>
              <w:jc w:val="right"/>
            </w:pPr>
            <w:r>
              <w:rPr>
                <w:sz w:val="20"/>
              </w:rPr>
              <w:t>-</w:t>
            </w:r>
          </w:p>
        </w:tc>
        <w:tc>
          <w:tcPr>
            <w:tcW w:w="2160" w:type="dxa"/>
          </w:tcPr>
          <w:p w14:paraId="6E0A17F5" w14:textId="77777777" w:rsidR="00FA12E0" w:rsidRDefault="00B77CEF">
            <w:r>
              <w:rPr>
                <w:sz w:val="20"/>
              </w:rPr>
              <w:t>-</w:t>
            </w:r>
          </w:p>
        </w:tc>
        <w:tc>
          <w:tcPr>
            <w:tcW w:w="2160" w:type="dxa"/>
          </w:tcPr>
          <w:p w14:paraId="1445FECE" w14:textId="77777777" w:rsidR="00FA12E0" w:rsidRDefault="00B77CEF">
            <w:pPr>
              <w:jc w:val="right"/>
            </w:pPr>
            <w:r>
              <w:rPr>
                <w:sz w:val="20"/>
              </w:rPr>
              <w:t>-</w:t>
            </w:r>
          </w:p>
        </w:tc>
      </w:tr>
      <w:tr w:rsidR="00FA12E0" w14:paraId="49F22AAC" w14:textId="77777777">
        <w:tc>
          <w:tcPr>
            <w:tcW w:w="2160" w:type="dxa"/>
          </w:tcPr>
          <w:p w14:paraId="0997D7CF" w14:textId="77777777" w:rsidR="00FA12E0" w:rsidRDefault="00B77CEF">
            <w:r>
              <w:rPr>
                <w:sz w:val="20"/>
              </w:rPr>
              <w:t>Easement Acquisition</w:t>
            </w:r>
          </w:p>
        </w:tc>
        <w:tc>
          <w:tcPr>
            <w:tcW w:w="2160" w:type="dxa"/>
          </w:tcPr>
          <w:p w14:paraId="213EDA1F" w14:textId="77777777" w:rsidR="00FA12E0" w:rsidRDefault="00B77CEF">
            <w:pPr>
              <w:jc w:val="right"/>
            </w:pPr>
            <w:r>
              <w:rPr>
                <w:sz w:val="20"/>
              </w:rPr>
              <w:t>-</w:t>
            </w:r>
          </w:p>
        </w:tc>
        <w:tc>
          <w:tcPr>
            <w:tcW w:w="2160" w:type="dxa"/>
          </w:tcPr>
          <w:p w14:paraId="03429A67" w14:textId="77777777" w:rsidR="00FA12E0" w:rsidRDefault="00B77CEF">
            <w:pPr>
              <w:jc w:val="right"/>
            </w:pPr>
            <w:r>
              <w:rPr>
                <w:sz w:val="20"/>
              </w:rPr>
              <w:t>-</w:t>
            </w:r>
          </w:p>
        </w:tc>
        <w:tc>
          <w:tcPr>
            <w:tcW w:w="2160" w:type="dxa"/>
          </w:tcPr>
          <w:p w14:paraId="2D2A0B4E" w14:textId="77777777" w:rsidR="00FA12E0" w:rsidRDefault="00B77CEF">
            <w:r>
              <w:rPr>
                <w:sz w:val="20"/>
              </w:rPr>
              <w:t>-</w:t>
            </w:r>
          </w:p>
        </w:tc>
        <w:tc>
          <w:tcPr>
            <w:tcW w:w="2160" w:type="dxa"/>
          </w:tcPr>
          <w:p w14:paraId="4100776B" w14:textId="77777777" w:rsidR="00FA12E0" w:rsidRDefault="00B77CEF">
            <w:pPr>
              <w:jc w:val="right"/>
            </w:pPr>
            <w:r>
              <w:rPr>
                <w:sz w:val="20"/>
              </w:rPr>
              <w:t>-</w:t>
            </w:r>
          </w:p>
        </w:tc>
      </w:tr>
      <w:tr w:rsidR="00FA12E0" w14:paraId="412FA9BE" w14:textId="77777777">
        <w:tc>
          <w:tcPr>
            <w:tcW w:w="2160" w:type="dxa"/>
          </w:tcPr>
          <w:p w14:paraId="6A5BEA6A" w14:textId="77777777" w:rsidR="00FA12E0" w:rsidRDefault="00B77CEF">
            <w:r>
              <w:rPr>
                <w:sz w:val="20"/>
              </w:rPr>
              <w:t>Easement Stewardship</w:t>
            </w:r>
          </w:p>
        </w:tc>
        <w:tc>
          <w:tcPr>
            <w:tcW w:w="2160" w:type="dxa"/>
          </w:tcPr>
          <w:p w14:paraId="633CCDDB" w14:textId="77777777" w:rsidR="00FA12E0" w:rsidRDefault="00B77CEF">
            <w:pPr>
              <w:jc w:val="right"/>
            </w:pPr>
            <w:r>
              <w:rPr>
                <w:sz w:val="20"/>
              </w:rPr>
              <w:t>-</w:t>
            </w:r>
          </w:p>
        </w:tc>
        <w:tc>
          <w:tcPr>
            <w:tcW w:w="2160" w:type="dxa"/>
          </w:tcPr>
          <w:p w14:paraId="2EB2333C" w14:textId="77777777" w:rsidR="00FA12E0" w:rsidRDefault="00B77CEF">
            <w:pPr>
              <w:jc w:val="right"/>
            </w:pPr>
            <w:r>
              <w:rPr>
                <w:sz w:val="20"/>
              </w:rPr>
              <w:t>-</w:t>
            </w:r>
          </w:p>
        </w:tc>
        <w:tc>
          <w:tcPr>
            <w:tcW w:w="2160" w:type="dxa"/>
          </w:tcPr>
          <w:p w14:paraId="05645520" w14:textId="77777777" w:rsidR="00FA12E0" w:rsidRDefault="00B77CEF">
            <w:r>
              <w:rPr>
                <w:sz w:val="20"/>
              </w:rPr>
              <w:t>-</w:t>
            </w:r>
          </w:p>
        </w:tc>
        <w:tc>
          <w:tcPr>
            <w:tcW w:w="2160" w:type="dxa"/>
          </w:tcPr>
          <w:p w14:paraId="7522554F" w14:textId="77777777" w:rsidR="00FA12E0" w:rsidRDefault="00B77CEF">
            <w:pPr>
              <w:jc w:val="right"/>
            </w:pPr>
            <w:r>
              <w:rPr>
                <w:sz w:val="20"/>
              </w:rPr>
              <w:t>-</w:t>
            </w:r>
          </w:p>
        </w:tc>
      </w:tr>
      <w:tr w:rsidR="00FA12E0" w14:paraId="2065566D" w14:textId="77777777">
        <w:tc>
          <w:tcPr>
            <w:tcW w:w="2160" w:type="dxa"/>
          </w:tcPr>
          <w:p w14:paraId="5C8FA32E" w14:textId="77777777" w:rsidR="00FA12E0" w:rsidRDefault="00B77CEF">
            <w:r>
              <w:rPr>
                <w:sz w:val="20"/>
              </w:rPr>
              <w:t>Travel</w:t>
            </w:r>
          </w:p>
        </w:tc>
        <w:tc>
          <w:tcPr>
            <w:tcW w:w="2160" w:type="dxa"/>
          </w:tcPr>
          <w:p w14:paraId="0D740EA8" w14:textId="77777777" w:rsidR="00FA12E0" w:rsidRDefault="00B77CEF">
            <w:pPr>
              <w:jc w:val="right"/>
            </w:pPr>
            <w:r>
              <w:rPr>
                <w:sz w:val="20"/>
              </w:rPr>
              <w:t>$30,000</w:t>
            </w:r>
          </w:p>
        </w:tc>
        <w:tc>
          <w:tcPr>
            <w:tcW w:w="2160" w:type="dxa"/>
          </w:tcPr>
          <w:p w14:paraId="3862E892" w14:textId="77777777" w:rsidR="00FA12E0" w:rsidRDefault="00B77CEF">
            <w:pPr>
              <w:jc w:val="right"/>
            </w:pPr>
            <w:r>
              <w:rPr>
                <w:sz w:val="20"/>
              </w:rPr>
              <w:t>-</w:t>
            </w:r>
          </w:p>
        </w:tc>
        <w:tc>
          <w:tcPr>
            <w:tcW w:w="2160" w:type="dxa"/>
          </w:tcPr>
          <w:p w14:paraId="458102F4" w14:textId="77777777" w:rsidR="00FA12E0" w:rsidRDefault="00B77CEF">
            <w:r>
              <w:rPr>
                <w:sz w:val="20"/>
              </w:rPr>
              <w:t>-</w:t>
            </w:r>
          </w:p>
        </w:tc>
        <w:tc>
          <w:tcPr>
            <w:tcW w:w="2160" w:type="dxa"/>
          </w:tcPr>
          <w:p w14:paraId="015B2349" w14:textId="77777777" w:rsidR="00FA12E0" w:rsidRDefault="00B77CEF">
            <w:pPr>
              <w:jc w:val="right"/>
            </w:pPr>
            <w:r>
              <w:rPr>
                <w:sz w:val="20"/>
              </w:rPr>
              <w:t>$30,000</w:t>
            </w:r>
          </w:p>
        </w:tc>
      </w:tr>
      <w:tr w:rsidR="00FA12E0" w14:paraId="0DFC4CC5" w14:textId="77777777">
        <w:tc>
          <w:tcPr>
            <w:tcW w:w="2160" w:type="dxa"/>
          </w:tcPr>
          <w:p w14:paraId="6AB16232" w14:textId="77777777" w:rsidR="00FA12E0" w:rsidRDefault="00B77CEF">
            <w:r>
              <w:rPr>
                <w:sz w:val="20"/>
              </w:rPr>
              <w:t>Professional Services</w:t>
            </w:r>
          </w:p>
        </w:tc>
        <w:tc>
          <w:tcPr>
            <w:tcW w:w="2160" w:type="dxa"/>
          </w:tcPr>
          <w:p w14:paraId="32111243" w14:textId="77777777" w:rsidR="00FA12E0" w:rsidRDefault="00B77CEF">
            <w:pPr>
              <w:jc w:val="right"/>
            </w:pPr>
            <w:r>
              <w:rPr>
                <w:sz w:val="20"/>
              </w:rPr>
              <w:t>-</w:t>
            </w:r>
          </w:p>
        </w:tc>
        <w:tc>
          <w:tcPr>
            <w:tcW w:w="2160" w:type="dxa"/>
          </w:tcPr>
          <w:p w14:paraId="53F65A52" w14:textId="77777777" w:rsidR="00FA12E0" w:rsidRDefault="00B77CEF">
            <w:pPr>
              <w:jc w:val="right"/>
            </w:pPr>
            <w:r>
              <w:rPr>
                <w:sz w:val="20"/>
              </w:rPr>
              <w:t>-</w:t>
            </w:r>
          </w:p>
        </w:tc>
        <w:tc>
          <w:tcPr>
            <w:tcW w:w="2160" w:type="dxa"/>
          </w:tcPr>
          <w:p w14:paraId="2CF3EEA8" w14:textId="77777777" w:rsidR="00FA12E0" w:rsidRDefault="00B77CEF">
            <w:r>
              <w:rPr>
                <w:sz w:val="20"/>
              </w:rPr>
              <w:t>-</w:t>
            </w:r>
          </w:p>
        </w:tc>
        <w:tc>
          <w:tcPr>
            <w:tcW w:w="2160" w:type="dxa"/>
          </w:tcPr>
          <w:p w14:paraId="251767F8" w14:textId="77777777" w:rsidR="00FA12E0" w:rsidRDefault="00B77CEF">
            <w:pPr>
              <w:jc w:val="right"/>
            </w:pPr>
            <w:r>
              <w:rPr>
                <w:sz w:val="20"/>
              </w:rPr>
              <w:t>-</w:t>
            </w:r>
          </w:p>
        </w:tc>
      </w:tr>
      <w:tr w:rsidR="00FA12E0" w14:paraId="7CD0C726" w14:textId="77777777">
        <w:tc>
          <w:tcPr>
            <w:tcW w:w="2160" w:type="dxa"/>
          </w:tcPr>
          <w:p w14:paraId="2319D379" w14:textId="77777777" w:rsidR="00FA12E0" w:rsidRDefault="00B77CEF">
            <w:r>
              <w:rPr>
                <w:sz w:val="20"/>
              </w:rPr>
              <w:t>Direct Support Services</w:t>
            </w:r>
          </w:p>
        </w:tc>
        <w:tc>
          <w:tcPr>
            <w:tcW w:w="2160" w:type="dxa"/>
          </w:tcPr>
          <w:p w14:paraId="30D27B63" w14:textId="77777777" w:rsidR="00FA12E0" w:rsidRDefault="00B77CEF">
            <w:pPr>
              <w:jc w:val="right"/>
            </w:pPr>
            <w:r>
              <w:rPr>
                <w:sz w:val="20"/>
              </w:rPr>
              <w:t>$155,000</w:t>
            </w:r>
          </w:p>
        </w:tc>
        <w:tc>
          <w:tcPr>
            <w:tcW w:w="2160" w:type="dxa"/>
          </w:tcPr>
          <w:p w14:paraId="15D441CF" w14:textId="77777777" w:rsidR="00FA12E0" w:rsidRDefault="00B77CEF">
            <w:pPr>
              <w:jc w:val="right"/>
            </w:pPr>
            <w:r>
              <w:rPr>
                <w:sz w:val="20"/>
              </w:rPr>
              <w:t>$225,000</w:t>
            </w:r>
          </w:p>
        </w:tc>
        <w:tc>
          <w:tcPr>
            <w:tcW w:w="2160" w:type="dxa"/>
          </w:tcPr>
          <w:p w14:paraId="0AED688F" w14:textId="77777777" w:rsidR="00FA12E0" w:rsidRDefault="00B77CEF">
            <w:r>
              <w:rPr>
                <w:sz w:val="20"/>
              </w:rPr>
              <w:t>Private Sourced</w:t>
            </w:r>
          </w:p>
        </w:tc>
        <w:tc>
          <w:tcPr>
            <w:tcW w:w="2160" w:type="dxa"/>
          </w:tcPr>
          <w:p w14:paraId="50D0FEEE" w14:textId="77777777" w:rsidR="00FA12E0" w:rsidRDefault="00B77CEF">
            <w:pPr>
              <w:jc w:val="right"/>
            </w:pPr>
            <w:r>
              <w:rPr>
                <w:sz w:val="20"/>
              </w:rPr>
              <w:t>$380,000</w:t>
            </w:r>
          </w:p>
        </w:tc>
      </w:tr>
      <w:tr w:rsidR="00FA12E0" w14:paraId="487B237B" w14:textId="77777777">
        <w:tc>
          <w:tcPr>
            <w:tcW w:w="2160" w:type="dxa"/>
          </w:tcPr>
          <w:p w14:paraId="70750313" w14:textId="77777777" w:rsidR="00FA12E0" w:rsidRDefault="00B77CEF">
            <w:r>
              <w:rPr>
                <w:sz w:val="20"/>
              </w:rPr>
              <w:t>DNR Land Acquisition Costs</w:t>
            </w:r>
          </w:p>
        </w:tc>
        <w:tc>
          <w:tcPr>
            <w:tcW w:w="2160" w:type="dxa"/>
          </w:tcPr>
          <w:p w14:paraId="5403DCEC" w14:textId="77777777" w:rsidR="00FA12E0" w:rsidRDefault="00B77CEF">
            <w:pPr>
              <w:jc w:val="right"/>
            </w:pPr>
            <w:r>
              <w:rPr>
                <w:sz w:val="20"/>
              </w:rPr>
              <w:t>-</w:t>
            </w:r>
          </w:p>
        </w:tc>
        <w:tc>
          <w:tcPr>
            <w:tcW w:w="2160" w:type="dxa"/>
          </w:tcPr>
          <w:p w14:paraId="333F2EAA" w14:textId="77777777" w:rsidR="00FA12E0" w:rsidRDefault="00B77CEF">
            <w:pPr>
              <w:jc w:val="right"/>
            </w:pPr>
            <w:r>
              <w:rPr>
                <w:sz w:val="20"/>
              </w:rPr>
              <w:t>-</w:t>
            </w:r>
          </w:p>
        </w:tc>
        <w:tc>
          <w:tcPr>
            <w:tcW w:w="2160" w:type="dxa"/>
          </w:tcPr>
          <w:p w14:paraId="19EDFCF0" w14:textId="77777777" w:rsidR="00FA12E0" w:rsidRDefault="00B77CEF">
            <w:r>
              <w:rPr>
                <w:sz w:val="20"/>
              </w:rPr>
              <w:t>-</w:t>
            </w:r>
          </w:p>
        </w:tc>
        <w:tc>
          <w:tcPr>
            <w:tcW w:w="2160" w:type="dxa"/>
          </w:tcPr>
          <w:p w14:paraId="5A0D3A1C" w14:textId="77777777" w:rsidR="00FA12E0" w:rsidRDefault="00B77CEF">
            <w:pPr>
              <w:jc w:val="right"/>
            </w:pPr>
            <w:r>
              <w:rPr>
                <w:sz w:val="20"/>
              </w:rPr>
              <w:t>-</w:t>
            </w:r>
          </w:p>
        </w:tc>
      </w:tr>
      <w:tr w:rsidR="00FA12E0" w14:paraId="5CB531D0" w14:textId="77777777">
        <w:tc>
          <w:tcPr>
            <w:tcW w:w="2160" w:type="dxa"/>
          </w:tcPr>
          <w:p w14:paraId="370D0152" w14:textId="77777777" w:rsidR="00FA12E0" w:rsidRDefault="00B77CEF">
            <w:r>
              <w:rPr>
                <w:sz w:val="20"/>
              </w:rPr>
              <w:t>Capital Equipment</w:t>
            </w:r>
          </w:p>
        </w:tc>
        <w:tc>
          <w:tcPr>
            <w:tcW w:w="2160" w:type="dxa"/>
          </w:tcPr>
          <w:p w14:paraId="08F88640" w14:textId="77777777" w:rsidR="00FA12E0" w:rsidRDefault="00B77CEF">
            <w:pPr>
              <w:jc w:val="right"/>
            </w:pPr>
            <w:r>
              <w:rPr>
                <w:sz w:val="20"/>
              </w:rPr>
              <w:t>-</w:t>
            </w:r>
          </w:p>
        </w:tc>
        <w:tc>
          <w:tcPr>
            <w:tcW w:w="2160" w:type="dxa"/>
          </w:tcPr>
          <w:p w14:paraId="41430876" w14:textId="77777777" w:rsidR="00FA12E0" w:rsidRDefault="00B77CEF">
            <w:pPr>
              <w:jc w:val="right"/>
            </w:pPr>
            <w:r>
              <w:rPr>
                <w:sz w:val="20"/>
              </w:rPr>
              <w:t>-</w:t>
            </w:r>
          </w:p>
        </w:tc>
        <w:tc>
          <w:tcPr>
            <w:tcW w:w="2160" w:type="dxa"/>
          </w:tcPr>
          <w:p w14:paraId="43A86E15" w14:textId="77777777" w:rsidR="00FA12E0" w:rsidRDefault="00B77CEF">
            <w:r>
              <w:rPr>
                <w:sz w:val="20"/>
              </w:rPr>
              <w:t>-</w:t>
            </w:r>
          </w:p>
        </w:tc>
        <w:tc>
          <w:tcPr>
            <w:tcW w:w="2160" w:type="dxa"/>
          </w:tcPr>
          <w:p w14:paraId="2F9405F4" w14:textId="77777777" w:rsidR="00FA12E0" w:rsidRDefault="00B77CEF">
            <w:pPr>
              <w:jc w:val="right"/>
            </w:pPr>
            <w:r>
              <w:rPr>
                <w:sz w:val="20"/>
              </w:rPr>
              <w:t>-</w:t>
            </w:r>
          </w:p>
        </w:tc>
      </w:tr>
      <w:tr w:rsidR="00FA12E0" w14:paraId="5F4BF355" w14:textId="77777777">
        <w:tc>
          <w:tcPr>
            <w:tcW w:w="2160" w:type="dxa"/>
          </w:tcPr>
          <w:p w14:paraId="2E44E00A" w14:textId="77777777" w:rsidR="00FA12E0" w:rsidRDefault="00B77CEF">
            <w:r>
              <w:rPr>
                <w:sz w:val="20"/>
              </w:rPr>
              <w:t>Other Equipment/Tools</w:t>
            </w:r>
          </w:p>
        </w:tc>
        <w:tc>
          <w:tcPr>
            <w:tcW w:w="2160" w:type="dxa"/>
          </w:tcPr>
          <w:p w14:paraId="2353B38E" w14:textId="77777777" w:rsidR="00FA12E0" w:rsidRDefault="00B77CEF">
            <w:pPr>
              <w:jc w:val="right"/>
            </w:pPr>
            <w:r>
              <w:rPr>
                <w:sz w:val="20"/>
              </w:rPr>
              <w:t>$12,000</w:t>
            </w:r>
          </w:p>
        </w:tc>
        <w:tc>
          <w:tcPr>
            <w:tcW w:w="2160" w:type="dxa"/>
          </w:tcPr>
          <w:p w14:paraId="5D1C12D8" w14:textId="77777777" w:rsidR="00FA12E0" w:rsidRDefault="00B77CEF">
            <w:pPr>
              <w:jc w:val="right"/>
            </w:pPr>
            <w:r>
              <w:rPr>
                <w:sz w:val="20"/>
              </w:rPr>
              <w:t>-</w:t>
            </w:r>
          </w:p>
        </w:tc>
        <w:tc>
          <w:tcPr>
            <w:tcW w:w="2160" w:type="dxa"/>
          </w:tcPr>
          <w:p w14:paraId="190BD485" w14:textId="77777777" w:rsidR="00FA12E0" w:rsidRDefault="00B77CEF">
            <w:r>
              <w:rPr>
                <w:sz w:val="20"/>
              </w:rPr>
              <w:t>-</w:t>
            </w:r>
          </w:p>
        </w:tc>
        <w:tc>
          <w:tcPr>
            <w:tcW w:w="2160" w:type="dxa"/>
          </w:tcPr>
          <w:p w14:paraId="75E4A2F1" w14:textId="77777777" w:rsidR="00FA12E0" w:rsidRDefault="00B77CEF">
            <w:pPr>
              <w:jc w:val="right"/>
            </w:pPr>
            <w:r>
              <w:rPr>
                <w:sz w:val="20"/>
              </w:rPr>
              <w:t>$12,000</w:t>
            </w:r>
          </w:p>
        </w:tc>
      </w:tr>
      <w:tr w:rsidR="00FA12E0" w14:paraId="4DE6CB47" w14:textId="77777777">
        <w:tc>
          <w:tcPr>
            <w:tcW w:w="2160" w:type="dxa"/>
          </w:tcPr>
          <w:p w14:paraId="7FC2E069" w14:textId="77777777" w:rsidR="00FA12E0" w:rsidRDefault="00B77CEF">
            <w:r>
              <w:rPr>
                <w:sz w:val="20"/>
              </w:rPr>
              <w:t>Supplies/Materials</w:t>
            </w:r>
          </w:p>
        </w:tc>
        <w:tc>
          <w:tcPr>
            <w:tcW w:w="2160" w:type="dxa"/>
          </w:tcPr>
          <w:p w14:paraId="722828DB" w14:textId="77777777" w:rsidR="00FA12E0" w:rsidRDefault="00B77CEF">
            <w:pPr>
              <w:jc w:val="right"/>
            </w:pPr>
            <w:r>
              <w:rPr>
                <w:sz w:val="20"/>
              </w:rPr>
              <w:t>$443,000</w:t>
            </w:r>
          </w:p>
        </w:tc>
        <w:tc>
          <w:tcPr>
            <w:tcW w:w="2160" w:type="dxa"/>
          </w:tcPr>
          <w:p w14:paraId="09B45E8F" w14:textId="77777777" w:rsidR="00FA12E0" w:rsidRDefault="00B77CEF">
            <w:pPr>
              <w:jc w:val="right"/>
            </w:pPr>
            <w:r>
              <w:rPr>
                <w:sz w:val="20"/>
              </w:rPr>
              <w:t>-</w:t>
            </w:r>
          </w:p>
        </w:tc>
        <w:tc>
          <w:tcPr>
            <w:tcW w:w="2160" w:type="dxa"/>
          </w:tcPr>
          <w:p w14:paraId="679C574F" w14:textId="77777777" w:rsidR="00FA12E0" w:rsidRDefault="00B77CEF">
            <w:r>
              <w:rPr>
                <w:sz w:val="20"/>
              </w:rPr>
              <w:t>-</w:t>
            </w:r>
          </w:p>
        </w:tc>
        <w:tc>
          <w:tcPr>
            <w:tcW w:w="2160" w:type="dxa"/>
          </w:tcPr>
          <w:p w14:paraId="73CE56D9" w14:textId="77777777" w:rsidR="00FA12E0" w:rsidRDefault="00B77CEF">
            <w:pPr>
              <w:jc w:val="right"/>
            </w:pPr>
            <w:r>
              <w:rPr>
                <w:sz w:val="20"/>
              </w:rPr>
              <w:t>$443,000</w:t>
            </w:r>
          </w:p>
        </w:tc>
      </w:tr>
      <w:tr w:rsidR="00FA12E0" w14:paraId="5F17A1E9" w14:textId="77777777">
        <w:tc>
          <w:tcPr>
            <w:tcW w:w="2160" w:type="dxa"/>
          </w:tcPr>
          <w:p w14:paraId="2A1133CB" w14:textId="77777777" w:rsidR="00FA12E0" w:rsidRDefault="00B77CEF">
            <w:r>
              <w:rPr>
                <w:sz w:val="20"/>
              </w:rPr>
              <w:t>DNR IDP</w:t>
            </w:r>
          </w:p>
        </w:tc>
        <w:tc>
          <w:tcPr>
            <w:tcW w:w="2160" w:type="dxa"/>
          </w:tcPr>
          <w:p w14:paraId="70FCB3C8" w14:textId="77777777" w:rsidR="00FA12E0" w:rsidRDefault="00B77CEF">
            <w:pPr>
              <w:jc w:val="right"/>
            </w:pPr>
            <w:r>
              <w:rPr>
                <w:sz w:val="20"/>
              </w:rPr>
              <w:t>-</w:t>
            </w:r>
          </w:p>
        </w:tc>
        <w:tc>
          <w:tcPr>
            <w:tcW w:w="2160" w:type="dxa"/>
          </w:tcPr>
          <w:p w14:paraId="2989F2F9" w14:textId="77777777" w:rsidR="00FA12E0" w:rsidRDefault="00B77CEF">
            <w:pPr>
              <w:jc w:val="right"/>
            </w:pPr>
            <w:r>
              <w:rPr>
                <w:sz w:val="20"/>
              </w:rPr>
              <w:t>-</w:t>
            </w:r>
          </w:p>
        </w:tc>
        <w:tc>
          <w:tcPr>
            <w:tcW w:w="2160" w:type="dxa"/>
          </w:tcPr>
          <w:p w14:paraId="2C3B02EA" w14:textId="77777777" w:rsidR="00FA12E0" w:rsidRDefault="00B77CEF">
            <w:r>
              <w:rPr>
                <w:sz w:val="20"/>
              </w:rPr>
              <w:t>-</w:t>
            </w:r>
          </w:p>
        </w:tc>
        <w:tc>
          <w:tcPr>
            <w:tcW w:w="2160" w:type="dxa"/>
          </w:tcPr>
          <w:p w14:paraId="6EEB9748" w14:textId="77777777" w:rsidR="00FA12E0" w:rsidRDefault="00B77CEF">
            <w:pPr>
              <w:jc w:val="right"/>
            </w:pPr>
            <w:r>
              <w:rPr>
                <w:sz w:val="20"/>
              </w:rPr>
              <w:t>-</w:t>
            </w:r>
          </w:p>
        </w:tc>
      </w:tr>
      <w:tr w:rsidR="00FA12E0" w14:paraId="0EF4AA09" w14:textId="77777777">
        <w:tc>
          <w:tcPr>
            <w:tcW w:w="2160" w:type="dxa"/>
            <w:shd w:val="clear" w:color="auto" w:fill="EEEEEE"/>
          </w:tcPr>
          <w:p w14:paraId="28AB521F" w14:textId="77777777" w:rsidR="00FA12E0" w:rsidRDefault="00B77CEF">
            <w:r>
              <w:rPr>
                <w:b/>
                <w:color w:val="000000"/>
                <w:sz w:val="20"/>
              </w:rPr>
              <w:t>Grand Total</w:t>
            </w:r>
          </w:p>
        </w:tc>
        <w:tc>
          <w:tcPr>
            <w:tcW w:w="2160" w:type="dxa"/>
            <w:shd w:val="clear" w:color="auto" w:fill="EEEEEE"/>
          </w:tcPr>
          <w:p w14:paraId="4F7A2702" w14:textId="77777777" w:rsidR="00FA12E0" w:rsidRDefault="00B77CEF">
            <w:pPr>
              <w:jc w:val="right"/>
            </w:pPr>
            <w:r>
              <w:rPr>
                <w:b/>
                <w:color w:val="000000"/>
                <w:sz w:val="20"/>
              </w:rPr>
              <w:t>$4,630,000</w:t>
            </w:r>
          </w:p>
        </w:tc>
        <w:tc>
          <w:tcPr>
            <w:tcW w:w="2160" w:type="dxa"/>
            <w:shd w:val="clear" w:color="auto" w:fill="EEEEEE"/>
          </w:tcPr>
          <w:p w14:paraId="1C3756F7" w14:textId="77777777" w:rsidR="00FA12E0" w:rsidRDefault="00B77CEF">
            <w:pPr>
              <w:jc w:val="right"/>
            </w:pPr>
            <w:r>
              <w:rPr>
                <w:b/>
                <w:color w:val="000000"/>
                <w:sz w:val="20"/>
              </w:rPr>
              <w:t>$225,000</w:t>
            </w:r>
          </w:p>
        </w:tc>
        <w:tc>
          <w:tcPr>
            <w:tcW w:w="2160" w:type="dxa"/>
            <w:shd w:val="clear" w:color="auto" w:fill="EEEEEE"/>
          </w:tcPr>
          <w:p w14:paraId="120FF00A" w14:textId="77777777" w:rsidR="00FA12E0" w:rsidRDefault="00B77CEF">
            <w:r>
              <w:rPr>
                <w:b/>
                <w:color w:val="000000"/>
                <w:sz w:val="20"/>
              </w:rPr>
              <w:t>-</w:t>
            </w:r>
          </w:p>
        </w:tc>
        <w:tc>
          <w:tcPr>
            <w:tcW w:w="2160" w:type="dxa"/>
            <w:shd w:val="clear" w:color="auto" w:fill="EEEEEE"/>
          </w:tcPr>
          <w:p w14:paraId="08786CDA" w14:textId="77777777" w:rsidR="00FA12E0" w:rsidRDefault="00B77CEF">
            <w:pPr>
              <w:jc w:val="right"/>
            </w:pPr>
            <w:r>
              <w:rPr>
                <w:b/>
                <w:color w:val="000000"/>
                <w:sz w:val="20"/>
              </w:rPr>
              <w:t>$4,855,000</w:t>
            </w:r>
          </w:p>
        </w:tc>
      </w:tr>
    </w:tbl>
    <w:p w14:paraId="5B2BCFA5" w14:textId="77777777" w:rsidR="00FA12E0" w:rsidRDefault="00B77CEF">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FA12E0" w14:paraId="60CAB81E" w14:textId="77777777">
        <w:tc>
          <w:tcPr>
            <w:tcW w:w="1543" w:type="dxa"/>
            <w:shd w:val="clear" w:color="auto" w:fill="AFC4E9"/>
          </w:tcPr>
          <w:p w14:paraId="3AC9C582" w14:textId="77777777" w:rsidR="00FA12E0" w:rsidRDefault="00B77CEF">
            <w:r>
              <w:rPr>
                <w:b/>
                <w:color w:val="000000"/>
                <w:sz w:val="20"/>
              </w:rPr>
              <w:t>Position</w:t>
            </w:r>
          </w:p>
        </w:tc>
        <w:tc>
          <w:tcPr>
            <w:tcW w:w="1543" w:type="dxa"/>
            <w:shd w:val="clear" w:color="auto" w:fill="AFC4E9"/>
          </w:tcPr>
          <w:p w14:paraId="69AADA86" w14:textId="77777777" w:rsidR="00FA12E0" w:rsidRDefault="00B77CEF">
            <w:r>
              <w:rPr>
                <w:b/>
                <w:color w:val="000000"/>
                <w:sz w:val="20"/>
              </w:rPr>
              <w:t>Annual FTE</w:t>
            </w:r>
          </w:p>
        </w:tc>
        <w:tc>
          <w:tcPr>
            <w:tcW w:w="1543" w:type="dxa"/>
            <w:shd w:val="clear" w:color="auto" w:fill="AFC4E9"/>
          </w:tcPr>
          <w:p w14:paraId="5A8E3FC3" w14:textId="77777777" w:rsidR="00FA12E0" w:rsidRDefault="00B77CEF">
            <w:r>
              <w:rPr>
                <w:b/>
                <w:color w:val="000000"/>
                <w:sz w:val="20"/>
              </w:rPr>
              <w:t>Years Working</w:t>
            </w:r>
          </w:p>
        </w:tc>
        <w:tc>
          <w:tcPr>
            <w:tcW w:w="1543" w:type="dxa"/>
            <w:shd w:val="clear" w:color="auto" w:fill="AFC4E9"/>
          </w:tcPr>
          <w:p w14:paraId="1E310A10" w14:textId="77777777" w:rsidR="00FA12E0" w:rsidRDefault="00B77CEF">
            <w:r>
              <w:rPr>
                <w:b/>
                <w:color w:val="000000"/>
                <w:sz w:val="20"/>
              </w:rPr>
              <w:t>Funding Request</w:t>
            </w:r>
          </w:p>
        </w:tc>
        <w:tc>
          <w:tcPr>
            <w:tcW w:w="1543" w:type="dxa"/>
            <w:shd w:val="clear" w:color="auto" w:fill="AFC4E9"/>
          </w:tcPr>
          <w:p w14:paraId="5A5BC2B4" w14:textId="77777777" w:rsidR="00FA12E0" w:rsidRDefault="00B77CEF">
            <w:r>
              <w:rPr>
                <w:b/>
                <w:color w:val="000000"/>
                <w:sz w:val="20"/>
              </w:rPr>
              <w:t>Total Leverage</w:t>
            </w:r>
          </w:p>
        </w:tc>
        <w:tc>
          <w:tcPr>
            <w:tcW w:w="1543" w:type="dxa"/>
            <w:shd w:val="clear" w:color="auto" w:fill="AFC4E9"/>
          </w:tcPr>
          <w:p w14:paraId="0D496AC1" w14:textId="77777777" w:rsidR="00FA12E0" w:rsidRDefault="00B77CEF">
            <w:r>
              <w:rPr>
                <w:b/>
                <w:color w:val="000000"/>
                <w:sz w:val="20"/>
              </w:rPr>
              <w:t>Leverage Source</w:t>
            </w:r>
          </w:p>
        </w:tc>
        <w:tc>
          <w:tcPr>
            <w:tcW w:w="1543" w:type="dxa"/>
            <w:shd w:val="clear" w:color="auto" w:fill="AFC4E9"/>
          </w:tcPr>
          <w:p w14:paraId="54912F26" w14:textId="77777777" w:rsidR="00FA12E0" w:rsidRDefault="00B77CEF">
            <w:r>
              <w:rPr>
                <w:b/>
                <w:color w:val="000000"/>
                <w:sz w:val="20"/>
              </w:rPr>
              <w:t>Total</w:t>
            </w:r>
          </w:p>
        </w:tc>
      </w:tr>
      <w:tr w:rsidR="00FA12E0" w14:paraId="4111F575" w14:textId="77777777">
        <w:tc>
          <w:tcPr>
            <w:tcW w:w="1543" w:type="dxa"/>
          </w:tcPr>
          <w:p w14:paraId="5C0645A4" w14:textId="77777777" w:rsidR="00FA12E0" w:rsidRDefault="00B77CEF">
            <w:r>
              <w:rPr>
                <w:sz w:val="20"/>
              </w:rPr>
              <w:t>Great River Greening Personnel</w:t>
            </w:r>
          </w:p>
        </w:tc>
        <w:tc>
          <w:tcPr>
            <w:tcW w:w="1543" w:type="dxa"/>
          </w:tcPr>
          <w:p w14:paraId="77AA903F" w14:textId="77777777" w:rsidR="00FA12E0" w:rsidRDefault="00B77CEF">
            <w:pPr>
              <w:jc w:val="right"/>
            </w:pPr>
            <w:r>
              <w:rPr>
                <w:sz w:val="20"/>
              </w:rPr>
              <w:t>0.91</w:t>
            </w:r>
          </w:p>
        </w:tc>
        <w:tc>
          <w:tcPr>
            <w:tcW w:w="1543" w:type="dxa"/>
          </w:tcPr>
          <w:p w14:paraId="656CC1C3" w14:textId="77777777" w:rsidR="00FA12E0" w:rsidRDefault="00B77CEF">
            <w:pPr>
              <w:jc w:val="right"/>
            </w:pPr>
            <w:r>
              <w:rPr>
                <w:sz w:val="20"/>
              </w:rPr>
              <w:t>5.0</w:t>
            </w:r>
          </w:p>
        </w:tc>
        <w:tc>
          <w:tcPr>
            <w:tcW w:w="1543" w:type="dxa"/>
          </w:tcPr>
          <w:p w14:paraId="18523FDE" w14:textId="77777777" w:rsidR="00FA12E0" w:rsidRDefault="00B77CEF">
            <w:pPr>
              <w:jc w:val="right"/>
            </w:pPr>
            <w:r>
              <w:rPr>
                <w:sz w:val="20"/>
              </w:rPr>
              <w:t>$475,000</w:t>
            </w:r>
          </w:p>
        </w:tc>
        <w:tc>
          <w:tcPr>
            <w:tcW w:w="1543" w:type="dxa"/>
          </w:tcPr>
          <w:p w14:paraId="2668DBF3" w14:textId="77777777" w:rsidR="00FA12E0" w:rsidRDefault="00B77CEF">
            <w:pPr>
              <w:jc w:val="right"/>
            </w:pPr>
            <w:r>
              <w:rPr>
                <w:sz w:val="20"/>
              </w:rPr>
              <w:t>-</w:t>
            </w:r>
          </w:p>
        </w:tc>
        <w:tc>
          <w:tcPr>
            <w:tcW w:w="1543" w:type="dxa"/>
          </w:tcPr>
          <w:p w14:paraId="1FCACAE0" w14:textId="77777777" w:rsidR="00FA12E0" w:rsidRDefault="00B77CEF">
            <w:r>
              <w:rPr>
                <w:sz w:val="20"/>
              </w:rPr>
              <w:t>-</w:t>
            </w:r>
          </w:p>
        </w:tc>
        <w:tc>
          <w:tcPr>
            <w:tcW w:w="1543" w:type="dxa"/>
          </w:tcPr>
          <w:p w14:paraId="41D5C5CC" w14:textId="77777777" w:rsidR="00FA12E0" w:rsidRDefault="00B77CEF">
            <w:pPr>
              <w:jc w:val="right"/>
            </w:pPr>
            <w:r>
              <w:rPr>
                <w:sz w:val="20"/>
              </w:rPr>
              <w:t>$475,000</w:t>
            </w:r>
          </w:p>
        </w:tc>
      </w:tr>
    </w:tbl>
    <w:p w14:paraId="690254E1" w14:textId="77777777" w:rsidR="00FA12E0" w:rsidRDefault="00B77CEF">
      <w:r>
        <w:br w:type="page"/>
      </w:r>
    </w:p>
    <w:p w14:paraId="197F319A" w14:textId="77777777" w:rsidR="00FA12E0" w:rsidRDefault="00B77CEF">
      <w:pPr>
        <w:pStyle w:val="Heading3"/>
        <w:spacing w:before="60" w:after="80"/>
      </w:pPr>
      <w:r>
        <w:rPr>
          <w:color w:val="254885"/>
          <w:sz w:val="26"/>
        </w:rPr>
        <w:lastRenderedPageBreak/>
        <w:t>Partner: Clean River Partners</w:t>
      </w:r>
    </w:p>
    <w:p w14:paraId="3F9EB012" w14:textId="77777777" w:rsidR="00FA12E0" w:rsidRDefault="00B77CEF">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FA12E0" w14:paraId="4FEC3FC9" w14:textId="77777777">
        <w:tc>
          <w:tcPr>
            <w:tcW w:w="2160" w:type="dxa"/>
            <w:shd w:val="clear" w:color="auto" w:fill="AFC4E9"/>
          </w:tcPr>
          <w:p w14:paraId="45D5752F" w14:textId="77777777" w:rsidR="00FA12E0" w:rsidRDefault="00B77CEF">
            <w:r>
              <w:rPr>
                <w:b/>
                <w:color w:val="000000"/>
                <w:sz w:val="20"/>
              </w:rPr>
              <w:t>Item</w:t>
            </w:r>
          </w:p>
        </w:tc>
        <w:tc>
          <w:tcPr>
            <w:tcW w:w="2160" w:type="dxa"/>
            <w:shd w:val="clear" w:color="auto" w:fill="AFC4E9"/>
          </w:tcPr>
          <w:p w14:paraId="28FD7354" w14:textId="77777777" w:rsidR="00FA12E0" w:rsidRDefault="00B77CEF">
            <w:r>
              <w:rPr>
                <w:b/>
                <w:color w:val="000000"/>
                <w:sz w:val="20"/>
              </w:rPr>
              <w:t>Funding Request</w:t>
            </w:r>
          </w:p>
        </w:tc>
        <w:tc>
          <w:tcPr>
            <w:tcW w:w="2160" w:type="dxa"/>
            <w:shd w:val="clear" w:color="auto" w:fill="AFC4E9"/>
          </w:tcPr>
          <w:p w14:paraId="1E3E1C88" w14:textId="77777777" w:rsidR="00FA12E0" w:rsidRDefault="00B77CEF">
            <w:r>
              <w:rPr>
                <w:b/>
                <w:color w:val="000000"/>
                <w:sz w:val="20"/>
              </w:rPr>
              <w:t>Total Leverage</w:t>
            </w:r>
          </w:p>
        </w:tc>
        <w:tc>
          <w:tcPr>
            <w:tcW w:w="2160" w:type="dxa"/>
            <w:shd w:val="clear" w:color="auto" w:fill="AFC4E9"/>
          </w:tcPr>
          <w:p w14:paraId="4FD95E07" w14:textId="77777777" w:rsidR="00FA12E0" w:rsidRDefault="00B77CEF">
            <w:r>
              <w:rPr>
                <w:b/>
                <w:color w:val="000000"/>
                <w:sz w:val="20"/>
              </w:rPr>
              <w:t>Leverage Source</w:t>
            </w:r>
          </w:p>
        </w:tc>
        <w:tc>
          <w:tcPr>
            <w:tcW w:w="2160" w:type="dxa"/>
            <w:shd w:val="clear" w:color="auto" w:fill="AFC4E9"/>
          </w:tcPr>
          <w:p w14:paraId="60F91D77" w14:textId="77777777" w:rsidR="00FA12E0" w:rsidRDefault="00B77CEF">
            <w:r>
              <w:rPr>
                <w:b/>
                <w:color w:val="000000"/>
                <w:sz w:val="20"/>
              </w:rPr>
              <w:t>Total</w:t>
            </w:r>
          </w:p>
        </w:tc>
      </w:tr>
      <w:tr w:rsidR="00FA12E0" w14:paraId="662671E9" w14:textId="77777777">
        <w:tc>
          <w:tcPr>
            <w:tcW w:w="2160" w:type="dxa"/>
          </w:tcPr>
          <w:p w14:paraId="3557EEE4" w14:textId="77777777" w:rsidR="00FA12E0" w:rsidRDefault="00B77CEF">
            <w:r>
              <w:rPr>
                <w:sz w:val="20"/>
              </w:rPr>
              <w:t>Personnel</w:t>
            </w:r>
          </w:p>
        </w:tc>
        <w:tc>
          <w:tcPr>
            <w:tcW w:w="2160" w:type="dxa"/>
          </w:tcPr>
          <w:p w14:paraId="097477C0" w14:textId="77777777" w:rsidR="00FA12E0" w:rsidRDefault="00B77CEF">
            <w:pPr>
              <w:jc w:val="right"/>
            </w:pPr>
            <w:r>
              <w:rPr>
                <w:sz w:val="20"/>
              </w:rPr>
              <w:t>$65,000</w:t>
            </w:r>
          </w:p>
        </w:tc>
        <w:tc>
          <w:tcPr>
            <w:tcW w:w="2160" w:type="dxa"/>
          </w:tcPr>
          <w:p w14:paraId="5422A8D6" w14:textId="77777777" w:rsidR="00FA12E0" w:rsidRDefault="00B77CEF">
            <w:pPr>
              <w:jc w:val="right"/>
            </w:pPr>
            <w:r>
              <w:rPr>
                <w:sz w:val="20"/>
              </w:rPr>
              <w:t>-</w:t>
            </w:r>
          </w:p>
        </w:tc>
        <w:tc>
          <w:tcPr>
            <w:tcW w:w="2160" w:type="dxa"/>
          </w:tcPr>
          <w:p w14:paraId="50B3FA66" w14:textId="77777777" w:rsidR="00FA12E0" w:rsidRDefault="00B77CEF">
            <w:r>
              <w:rPr>
                <w:sz w:val="20"/>
              </w:rPr>
              <w:t>Federal Sourced</w:t>
            </w:r>
          </w:p>
        </w:tc>
        <w:tc>
          <w:tcPr>
            <w:tcW w:w="2160" w:type="dxa"/>
          </w:tcPr>
          <w:p w14:paraId="239A0109" w14:textId="77777777" w:rsidR="00FA12E0" w:rsidRDefault="00B77CEF">
            <w:pPr>
              <w:jc w:val="right"/>
            </w:pPr>
            <w:r>
              <w:rPr>
                <w:sz w:val="20"/>
              </w:rPr>
              <w:t>$65,000</w:t>
            </w:r>
          </w:p>
        </w:tc>
      </w:tr>
      <w:tr w:rsidR="00FA12E0" w14:paraId="5C6E6707" w14:textId="77777777">
        <w:tc>
          <w:tcPr>
            <w:tcW w:w="2160" w:type="dxa"/>
          </w:tcPr>
          <w:p w14:paraId="6BECE7F6" w14:textId="77777777" w:rsidR="00FA12E0" w:rsidRDefault="00B77CEF">
            <w:r>
              <w:rPr>
                <w:sz w:val="20"/>
              </w:rPr>
              <w:t>Contracts</w:t>
            </w:r>
          </w:p>
        </w:tc>
        <w:tc>
          <w:tcPr>
            <w:tcW w:w="2160" w:type="dxa"/>
          </w:tcPr>
          <w:p w14:paraId="7A8BACEB" w14:textId="77777777" w:rsidR="00FA12E0" w:rsidRDefault="00B77CEF">
            <w:pPr>
              <w:jc w:val="right"/>
            </w:pPr>
            <w:r>
              <w:rPr>
                <w:sz w:val="20"/>
              </w:rPr>
              <w:t>$4,000</w:t>
            </w:r>
          </w:p>
        </w:tc>
        <w:tc>
          <w:tcPr>
            <w:tcW w:w="2160" w:type="dxa"/>
          </w:tcPr>
          <w:p w14:paraId="5B75AA95" w14:textId="77777777" w:rsidR="00FA12E0" w:rsidRDefault="00B77CEF">
            <w:pPr>
              <w:jc w:val="right"/>
            </w:pPr>
            <w:r>
              <w:rPr>
                <w:sz w:val="20"/>
              </w:rPr>
              <w:t>-</w:t>
            </w:r>
          </w:p>
        </w:tc>
        <w:tc>
          <w:tcPr>
            <w:tcW w:w="2160" w:type="dxa"/>
          </w:tcPr>
          <w:p w14:paraId="4C1DEFAB" w14:textId="77777777" w:rsidR="00FA12E0" w:rsidRDefault="00B77CEF">
            <w:r>
              <w:rPr>
                <w:sz w:val="20"/>
              </w:rPr>
              <w:t>-</w:t>
            </w:r>
          </w:p>
        </w:tc>
        <w:tc>
          <w:tcPr>
            <w:tcW w:w="2160" w:type="dxa"/>
          </w:tcPr>
          <w:p w14:paraId="33804F49" w14:textId="77777777" w:rsidR="00FA12E0" w:rsidRDefault="00B77CEF">
            <w:pPr>
              <w:jc w:val="right"/>
            </w:pPr>
            <w:r>
              <w:rPr>
                <w:sz w:val="20"/>
              </w:rPr>
              <w:t>$4,000</w:t>
            </w:r>
          </w:p>
        </w:tc>
      </w:tr>
      <w:tr w:rsidR="00FA12E0" w14:paraId="7FA92BFB" w14:textId="77777777">
        <w:tc>
          <w:tcPr>
            <w:tcW w:w="2160" w:type="dxa"/>
          </w:tcPr>
          <w:p w14:paraId="12736AA3" w14:textId="77777777" w:rsidR="00FA12E0" w:rsidRDefault="00B77CEF">
            <w:r>
              <w:rPr>
                <w:sz w:val="20"/>
              </w:rPr>
              <w:t>Fee Acquisition w/ PILT</w:t>
            </w:r>
          </w:p>
        </w:tc>
        <w:tc>
          <w:tcPr>
            <w:tcW w:w="2160" w:type="dxa"/>
          </w:tcPr>
          <w:p w14:paraId="70CEA2B0" w14:textId="77777777" w:rsidR="00FA12E0" w:rsidRDefault="00B77CEF">
            <w:pPr>
              <w:jc w:val="right"/>
            </w:pPr>
            <w:r>
              <w:rPr>
                <w:sz w:val="20"/>
              </w:rPr>
              <w:t>-</w:t>
            </w:r>
          </w:p>
        </w:tc>
        <w:tc>
          <w:tcPr>
            <w:tcW w:w="2160" w:type="dxa"/>
          </w:tcPr>
          <w:p w14:paraId="424431F9" w14:textId="77777777" w:rsidR="00FA12E0" w:rsidRDefault="00B77CEF">
            <w:pPr>
              <w:jc w:val="right"/>
            </w:pPr>
            <w:r>
              <w:rPr>
                <w:sz w:val="20"/>
              </w:rPr>
              <w:t>-</w:t>
            </w:r>
          </w:p>
        </w:tc>
        <w:tc>
          <w:tcPr>
            <w:tcW w:w="2160" w:type="dxa"/>
          </w:tcPr>
          <w:p w14:paraId="4D3DF6FF" w14:textId="77777777" w:rsidR="00FA12E0" w:rsidRDefault="00B77CEF">
            <w:r>
              <w:rPr>
                <w:sz w:val="20"/>
              </w:rPr>
              <w:t>-</w:t>
            </w:r>
          </w:p>
        </w:tc>
        <w:tc>
          <w:tcPr>
            <w:tcW w:w="2160" w:type="dxa"/>
          </w:tcPr>
          <w:p w14:paraId="5D3970CC" w14:textId="77777777" w:rsidR="00FA12E0" w:rsidRDefault="00B77CEF">
            <w:pPr>
              <w:jc w:val="right"/>
            </w:pPr>
            <w:r>
              <w:rPr>
                <w:sz w:val="20"/>
              </w:rPr>
              <w:t>-</w:t>
            </w:r>
          </w:p>
        </w:tc>
      </w:tr>
      <w:tr w:rsidR="00FA12E0" w14:paraId="16A3D408" w14:textId="77777777">
        <w:tc>
          <w:tcPr>
            <w:tcW w:w="2160" w:type="dxa"/>
          </w:tcPr>
          <w:p w14:paraId="18092F47" w14:textId="77777777" w:rsidR="00FA12E0" w:rsidRDefault="00B77CEF">
            <w:r>
              <w:rPr>
                <w:sz w:val="20"/>
              </w:rPr>
              <w:t>Fee Acquisition w/o PILT</w:t>
            </w:r>
          </w:p>
        </w:tc>
        <w:tc>
          <w:tcPr>
            <w:tcW w:w="2160" w:type="dxa"/>
          </w:tcPr>
          <w:p w14:paraId="33676A45" w14:textId="77777777" w:rsidR="00FA12E0" w:rsidRDefault="00B77CEF">
            <w:pPr>
              <w:jc w:val="right"/>
            </w:pPr>
            <w:r>
              <w:rPr>
                <w:sz w:val="20"/>
              </w:rPr>
              <w:t>-</w:t>
            </w:r>
          </w:p>
        </w:tc>
        <w:tc>
          <w:tcPr>
            <w:tcW w:w="2160" w:type="dxa"/>
          </w:tcPr>
          <w:p w14:paraId="2164AABE" w14:textId="77777777" w:rsidR="00FA12E0" w:rsidRDefault="00B77CEF">
            <w:pPr>
              <w:jc w:val="right"/>
            </w:pPr>
            <w:r>
              <w:rPr>
                <w:sz w:val="20"/>
              </w:rPr>
              <w:t>-</w:t>
            </w:r>
          </w:p>
        </w:tc>
        <w:tc>
          <w:tcPr>
            <w:tcW w:w="2160" w:type="dxa"/>
          </w:tcPr>
          <w:p w14:paraId="2DF6EE0D" w14:textId="77777777" w:rsidR="00FA12E0" w:rsidRDefault="00B77CEF">
            <w:r>
              <w:rPr>
                <w:sz w:val="20"/>
              </w:rPr>
              <w:t>-</w:t>
            </w:r>
          </w:p>
        </w:tc>
        <w:tc>
          <w:tcPr>
            <w:tcW w:w="2160" w:type="dxa"/>
          </w:tcPr>
          <w:p w14:paraId="751736F2" w14:textId="77777777" w:rsidR="00FA12E0" w:rsidRDefault="00B77CEF">
            <w:pPr>
              <w:jc w:val="right"/>
            </w:pPr>
            <w:r>
              <w:rPr>
                <w:sz w:val="20"/>
              </w:rPr>
              <w:t>-</w:t>
            </w:r>
          </w:p>
        </w:tc>
      </w:tr>
      <w:tr w:rsidR="00FA12E0" w14:paraId="504BA30B" w14:textId="77777777">
        <w:tc>
          <w:tcPr>
            <w:tcW w:w="2160" w:type="dxa"/>
          </w:tcPr>
          <w:p w14:paraId="260A02F6" w14:textId="77777777" w:rsidR="00FA12E0" w:rsidRDefault="00B77CEF">
            <w:r>
              <w:rPr>
                <w:sz w:val="20"/>
              </w:rPr>
              <w:t>Easement Acquisition</w:t>
            </w:r>
          </w:p>
        </w:tc>
        <w:tc>
          <w:tcPr>
            <w:tcW w:w="2160" w:type="dxa"/>
          </w:tcPr>
          <w:p w14:paraId="692058DA" w14:textId="77777777" w:rsidR="00FA12E0" w:rsidRDefault="00B77CEF">
            <w:pPr>
              <w:jc w:val="right"/>
            </w:pPr>
            <w:r>
              <w:rPr>
                <w:sz w:val="20"/>
              </w:rPr>
              <w:t>-</w:t>
            </w:r>
          </w:p>
        </w:tc>
        <w:tc>
          <w:tcPr>
            <w:tcW w:w="2160" w:type="dxa"/>
          </w:tcPr>
          <w:p w14:paraId="18FD99F6" w14:textId="77777777" w:rsidR="00FA12E0" w:rsidRDefault="00B77CEF">
            <w:pPr>
              <w:jc w:val="right"/>
            </w:pPr>
            <w:r>
              <w:rPr>
                <w:sz w:val="20"/>
              </w:rPr>
              <w:t>-</w:t>
            </w:r>
          </w:p>
        </w:tc>
        <w:tc>
          <w:tcPr>
            <w:tcW w:w="2160" w:type="dxa"/>
          </w:tcPr>
          <w:p w14:paraId="54082205" w14:textId="77777777" w:rsidR="00FA12E0" w:rsidRDefault="00B77CEF">
            <w:r>
              <w:rPr>
                <w:sz w:val="20"/>
              </w:rPr>
              <w:t>-</w:t>
            </w:r>
          </w:p>
        </w:tc>
        <w:tc>
          <w:tcPr>
            <w:tcW w:w="2160" w:type="dxa"/>
          </w:tcPr>
          <w:p w14:paraId="570E07BC" w14:textId="77777777" w:rsidR="00FA12E0" w:rsidRDefault="00B77CEF">
            <w:pPr>
              <w:jc w:val="right"/>
            </w:pPr>
            <w:r>
              <w:rPr>
                <w:sz w:val="20"/>
              </w:rPr>
              <w:t>-</w:t>
            </w:r>
          </w:p>
        </w:tc>
      </w:tr>
      <w:tr w:rsidR="00FA12E0" w14:paraId="3BE617DC" w14:textId="77777777">
        <w:tc>
          <w:tcPr>
            <w:tcW w:w="2160" w:type="dxa"/>
          </w:tcPr>
          <w:p w14:paraId="00BABE7B" w14:textId="77777777" w:rsidR="00FA12E0" w:rsidRDefault="00B77CEF">
            <w:r>
              <w:rPr>
                <w:sz w:val="20"/>
              </w:rPr>
              <w:t>Easement Stewardship</w:t>
            </w:r>
          </w:p>
        </w:tc>
        <w:tc>
          <w:tcPr>
            <w:tcW w:w="2160" w:type="dxa"/>
          </w:tcPr>
          <w:p w14:paraId="172A343A" w14:textId="77777777" w:rsidR="00FA12E0" w:rsidRDefault="00B77CEF">
            <w:pPr>
              <w:jc w:val="right"/>
            </w:pPr>
            <w:r>
              <w:rPr>
                <w:sz w:val="20"/>
              </w:rPr>
              <w:t>-</w:t>
            </w:r>
          </w:p>
        </w:tc>
        <w:tc>
          <w:tcPr>
            <w:tcW w:w="2160" w:type="dxa"/>
          </w:tcPr>
          <w:p w14:paraId="492249BF" w14:textId="77777777" w:rsidR="00FA12E0" w:rsidRDefault="00B77CEF">
            <w:pPr>
              <w:jc w:val="right"/>
            </w:pPr>
            <w:r>
              <w:rPr>
                <w:sz w:val="20"/>
              </w:rPr>
              <w:t>-</w:t>
            </w:r>
          </w:p>
        </w:tc>
        <w:tc>
          <w:tcPr>
            <w:tcW w:w="2160" w:type="dxa"/>
          </w:tcPr>
          <w:p w14:paraId="4373FDF7" w14:textId="77777777" w:rsidR="00FA12E0" w:rsidRDefault="00B77CEF">
            <w:r>
              <w:rPr>
                <w:sz w:val="20"/>
              </w:rPr>
              <w:t>-</w:t>
            </w:r>
          </w:p>
        </w:tc>
        <w:tc>
          <w:tcPr>
            <w:tcW w:w="2160" w:type="dxa"/>
          </w:tcPr>
          <w:p w14:paraId="53E2B928" w14:textId="77777777" w:rsidR="00FA12E0" w:rsidRDefault="00B77CEF">
            <w:pPr>
              <w:jc w:val="right"/>
            </w:pPr>
            <w:r>
              <w:rPr>
                <w:sz w:val="20"/>
              </w:rPr>
              <w:t>-</w:t>
            </w:r>
          </w:p>
        </w:tc>
      </w:tr>
      <w:tr w:rsidR="00FA12E0" w14:paraId="65DBB339" w14:textId="77777777">
        <w:tc>
          <w:tcPr>
            <w:tcW w:w="2160" w:type="dxa"/>
          </w:tcPr>
          <w:p w14:paraId="052E3515" w14:textId="77777777" w:rsidR="00FA12E0" w:rsidRDefault="00B77CEF">
            <w:r>
              <w:rPr>
                <w:sz w:val="20"/>
              </w:rPr>
              <w:t>Travel</w:t>
            </w:r>
          </w:p>
        </w:tc>
        <w:tc>
          <w:tcPr>
            <w:tcW w:w="2160" w:type="dxa"/>
          </w:tcPr>
          <w:p w14:paraId="58B71828" w14:textId="77777777" w:rsidR="00FA12E0" w:rsidRDefault="00B77CEF">
            <w:pPr>
              <w:jc w:val="right"/>
            </w:pPr>
            <w:r>
              <w:rPr>
                <w:sz w:val="20"/>
              </w:rPr>
              <w:t>-</w:t>
            </w:r>
          </w:p>
        </w:tc>
        <w:tc>
          <w:tcPr>
            <w:tcW w:w="2160" w:type="dxa"/>
          </w:tcPr>
          <w:p w14:paraId="032692D9" w14:textId="77777777" w:rsidR="00FA12E0" w:rsidRDefault="00B77CEF">
            <w:pPr>
              <w:jc w:val="right"/>
            </w:pPr>
            <w:r>
              <w:rPr>
                <w:sz w:val="20"/>
              </w:rPr>
              <w:t>$1,000</w:t>
            </w:r>
          </w:p>
        </w:tc>
        <w:tc>
          <w:tcPr>
            <w:tcW w:w="2160" w:type="dxa"/>
          </w:tcPr>
          <w:p w14:paraId="79DC39EA" w14:textId="77777777" w:rsidR="00FA12E0" w:rsidRDefault="00B77CEF">
            <w:r>
              <w:rPr>
                <w:sz w:val="20"/>
              </w:rPr>
              <w:t>Private Sourced</w:t>
            </w:r>
          </w:p>
        </w:tc>
        <w:tc>
          <w:tcPr>
            <w:tcW w:w="2160" w:type="dxa"/>
          </w:tcPr>
          <w:p w14:paraId="10A6B0DC" w14:textId="77777777" w:rsidR="00FA12E0" w:rsidRDefault="00B77CEF">
            <w:pPr>
              <w:jc w:val="right"/>
            </w:pPr>
            <w:r>
              <w:rPr>
                <w:sz w:val="20"/>
              </w:rPr>
              <w:t>$1,000</w:t>
            </w:r>
          </w:p>
        </w:tc>
      </w:tr>
      <w:tr w:rsidR="00FA12E0" w14:paraId="744CC652" w14:textId="77777777">
        <w:tc>
          <w:tcPr>
            <w:tcW w:w="2160" w:type="dxa"/>
          </w:tcPr>
          <w:p w14:paraId="3877809A" w14:textId="77777777" w:rsidR="00FA12E0" w:rsidRDefault="00B77CEF">
            <w:r>
              <w:rPr>
                <w:sz w:val="20"/>
              </w:rPr>
              <w:t>Professional Services</w:t>
            </w:r>
          </w:p>
        </w:tc>
        <w:tc>
          <w:tcPr>
            <w:tcW w:w="2160" w:type="dxa"/>
          </w:tcPr>
          <w:p w14:paraId="5B8D6730" w14:textId="77777777" w:rsidR="00FA12E0" w:rsidRDefault="00B77CEF">
            <w:pPr>
              <w:jc w:val="right"/>
            </w:pPr>
            <w:r>
              <w:rPr>
                <w:sz w:val="20"/>
              </w:rPr>
              <w:t>-</w:t>
            </w:r>
          </w:p>
        </w:tc>
        <w:tc>
          <w:tcPr>
            <w:tcW w:w="2160" w:type="dxa"/>
          </w:tcPr>
          <w:p w14:paraId="5ABC9512" w14:textId="77777777" w:rsidR="00FA12E0" w:rsidRDefault="00B77CEF">
            <w:pPr>
              <w:jc w:val="right"/>
            </w:pPr>
            <w:r>
              <w:rPr>
                <w:sz w:val="20"/>
              </w:rPr>
              <w:t>-</w:t>
            </w:r>
          </w:p>
        </w:tc>
        <w:tc>
          <w:tcPr>
            <w:tcW w:w="2160" w:type="dxa"/>
          </w:tcPr>
          <w:p w14:paraId="0FAFBE51" w14:textId="77777777" w:rsidR="00FA12E0" w:rsidRDefault="00B77CEF">
            <w:r>
              <w:rPr>
                <w:sz w:val="20"/>
              </w:rPr>
              <w:t>-</w:t>
            </w:r>
          </w:p>
        </w:tc>
        <w:tc>
          <w:tcPr>
            <w:tcW w:w="2160" w:type="dxa"/>
          </w:tcPr>
          <w:p w14:paraId="6424D6AE" w14:textId="77777777" w:rsidR="00FA12E0" w:rsidRDefault="00B77CEF">
            <w:pPr>
              <w:jc w:val="right"/>
            </w:pPr>
            <w:r>
              <w:rPr>
                <w:sz w:val="20"/>
              </w:rPr>
              <w:t>-</w:t>
            </w:r>
          </w:p>
        </w:tc>
      </w:tr>
      <w:tr w:rsidR="00FA12E0" w14:paraId="775B0741" w14:textId="77777777">
        <w:tc>
          <w:tcPr>
            <w:tcW w:w="2160" w:type="dxa"/>
          </w:tcPr>
          <w:p w14:paraId="40613452" w14:textId="77777777" w:rsidR="00FA12E0" w:rsidRDefault="00B77CEF">
            <w:r>
              <w:rPr>
                <w:sz w:val="20"/>
              </w:rPr>
              <w:t>Direct Support Services</w:t>
            </w:r>
          </w:p>
        </w:tc>
        <w:tc>
          <w:tcPr>
            <w:tcW w:w="2160" w:type="dxa"/>
          </w:tcPr>
          <w:p w14:paraId="6C21036E" w14:textId="77777777" w:rsidR="00FA12E0" w:rsidRDefault="00B77CEF">
            <w:pPr>
              <w:jc w:val="right"/>
            </w:pPr>
            <w:r>
              <w:rPr>
                <w:sz w:val="20"/>
              </w:rPr>
              <w:t>$20,800</w:t>
            </w:r>
          </w:p>
        </w:tc>
        <w:tc>
          <w:tcPr>
            <w:tcW w:w="2160" w:type="dxa"/>
          </w:tcPr>
          <w:p w14:paraId="498D8467" w14:textId="77777777" w:rsidR="00FA12E0" w:rsidRDefault="00B77CEF">
            <w:pPr>
              <w:jc w:val="right"/>
            </w:pPr>
            <w:r>
              <w:rPr>
                <w:sz w:val="20"/>
              </w:rPr>
              <w:t>-</w:t>
            </w:r>
          </w:p>
        </w:tc>
        <w:tc>
          <w:tcPr>
            <w:tcW w:w="2160" w:type="dxa"/>
          </w:tcPr>
          <w:p w14:paraId="551D3D8E" w14:textId="77777777" w:rsidR="00FA12E0" w:rsidRDefault="00B77CEF">
            <w:r>
              <w:rPr>
                <w:sz w:val="20"/>
              </w:rPr>
              <w:t>-</w:t>
            </w:r>
          </w:p>
        </w:tc>
        <w:tc>
          <w:tcPr>
            <w:tcW w:w="2160" w:type="dxa"/>
          </w:tcPr>
          <w:p w14:paraId="5DCF5E21" w14:textId="77777777" w:rsidR="00FA12E0" w:rsidRDefault="00B77CEF">
            <w:pPr>
              <w:jc w:val="right"/>
            </w:pPr>
            <w:r>
              <w:rPr>
                <w:sz w:val="20"/>
              </w:rPr>
              <w:t>$20,800</w:t>
            </w:r>
          </w:p>
        </w:tc>
      </w:tr>
      <w:tr w:rsidR="00FA12E0" w14:paraId="3E164C38" w14:textId="77777777">
        <w:tc>
          <w:tcPr>
            <w:tcW w:w="2160" w:type="dxa"/>
          </w:tcPr>
          <w:p w14:paraId="7A323EB2" w14:textId="77777777" w:rsidR="00FA12E0" w:rsidRDefault="00B77CEF">
            <w:r>
              <w:rPr>
                <w:sz w:val="20"/>
              </w:rPr>
              <w:t>DNR Land Acquisition Costs</w:t>
            </w:r>
          </w:p>
        </w:tc>
        <w:tc>
          <w:tcPr>
            <w:tcW w:w="2160" w:type="dxa"/>
          </w:tcPr>
          <w:p w14:paraId="749C3D0E" w14:textId="77777777" w:rsidR="00FA12E0" w:rsidRDefault="00B77CEF">
            <w:pPr>
              <w:jc w:val="right"/>
            </w:pPr>
            <w:r>
              <w:rPr>
                <w:sz w:val="20"/>
              </w:rPr>
              <w:t>-</w:t>
            </w:r>
          </w:p>
        </w:tc>
        <w:tc>
          <w:tcPr>
            <w:tcW w:w="2160" w:type="dxa"/>
          </w:tcPr>
          <w:p w14:paraId="28DF2ECF" w14:textId="77777777" w:rsidR="00FA12E0" w:rsidRDefault="00B77CEF">
            <w:pPr>
              <w:jc w:val="right"/>
            </w:pPr>
            <w:r>
              <w:rPr>
                <w:sz w:val="20"/>
              </w:rPr>
              <w:t>-</w:t>
            </w:r>
          </w:p>
        </w:tc>
        <w:tc>
          <w:tcPr>
            <w:tcW w:w="2160" w:type="dxa"/>
          </w:tcPr>
          <w:p w14:paraId="15138442" w14:textId="77777777" w:rsidR="00FA12E0" w:rsidRDefault="00B77CEF">
            <w:r>
              <w:rPr>
                <w:sz w:val="20"/>
              </w:rPr>
              <w:t>-</w:t>
            </w:r>
          </w:p>
        </w:tc>
        <w:tc>
          <w:tcPr>
            <w:tcW w:w="2160" w:type="dxa"/>
          </w:tcPr>
          <w:p w14:paraId="28C58F46" w14:textId="77777777" w:rsidR="00FA12E0" w:rsidRDefault="00B77CEF">
            <w:pPr>
              <w:jc w:val="right"/>
            </w:pPr>
            <w:r>
              <w:rPr>
                <w:sz w:val="20"/>
              </w:rPr>
              <w:t>-</w:t>
            </w:r>
          </w:p>
        </w:tc>
      </w:tr>
      <w:tr w:rsidR="00FA12E0" w14:paraId="5BDF9717" w14:textId="77777777">
        <w:tc>
          <w:tcPr>
            <w:tcW w:w="2160" w:type="dxa"/>
          </w:tcPr>
          <w:p w14:paraId="7876C75F" w14:textId="77777777" w:rsidR="00FA12E0" w:rsidRDefault="00B77CEF">
            <w:r>
              <w:rPr>
                <w:sz w:val="20"/>
              </w:rPr>
              <w:t>Capital Equipment</w:t>
            </w:r>
          </w:p>
        </w:tc>
        <w:tc>
          <w:tcPr>
            <w:tcW w:w="2160" w:type="dxa"/>
          </w:tcPr>
          <w:p w14:paraId="7FCB8F34" w14:textId="77777777" w:rsidR="00FA12E0" w:rsidRDefault="00B77CEF">
            <w:pPr>
              <w:jc w:val="right"/>
            </w:pPr>
            <w:r>
              <w:rPr>
                <w:sz w:val="20"/>
              </w:rPr>
              <w:t>-</w:t>
            </w:r>
          </w:p>
        </w:tc>
        <w:tc>
          <w:tcPr>
            <w:tcW w:w="2160" w:type="dxa"/>
          </w:tcPr>
          <w:p w14:paraId="3F41BC4C" w14:textId="77777777" w:rsidR="00FA12E0" w:rsidRDefault="00B77CEF">
            <w:pPr>
              <w:jc w:val="right"/>
            </w:pPr>
            <w:r>
              <w:rPr>
                <w:sz w:val="20"/>
              </w:rPr>
              <w:t>-</w:t>
            </w:r>
          </w:p>
        </w:tc>
        <w:tc>
          <w:tcPr>
            <w:tcW w:w="2160" w:type="dxa"/>
          </w:tcPr>
          <w:p w14:paraId="57E17391" w14:textId="77777777" w:rsidR="00FA12E0" w:rsidRDefault="00B77CEF">
            <w:r>
              <w:rPr>
                <w:sz w:val="20"/>
              </w:rPr>
              <w:t>-</w:t>
            </w:r>
          </w:p>
        </w:tc>
        <w:tc>
          <w:tcPr>
            <w:tcW w:w="2160" w:type="dxa"/>
          </w:tcPr>
          <w:p w14:paraId="7F1B7835" w14:textId="77777777" w:rsidR="00FA12E0" w:rsidRDefault="00B77CEF">
            <w:pPr>
              <w:jc w:val="right"/>
            </w:pPr>
            <w:r>
              <w:rPr>
                <w:sz w:val="20"/>
              </w:rPr>
              <w:t>-</w:t>
            </w:r>
          </w:p>
        </w:tc>
      </w:tr>
      <w:tr w:rsidR="00FA12E0" w14:paraId="334663B1" w14:textId="77777777">
        <w:tc>
          <w:tcPr>
            <w:tcW w:w="2160" w:type="dxa"/>
          </w:tcPr>
          <w:p w14:paraId="2BB447B7" w14:textId="77777777" w:rsidR="00FA12E0" w:rsidRDefault="00B77CEF">
            <w:r>
              <w:rPr>
                <w:sz w:val="20"/>
              </w:rPr>
              <w:t xml:space="preserve">Other </w:t>
            </w:r>
            <w:r>
              <w:rPr>
                <w:sz w:val="20"/>
              </w:rPr>
              <w:t>Equipment/Tools</w:t>
            </w:r>
          </w:p>
        </w:tc>
        <w:tc>
          <w:tcPr>
            <w:tcW w:w="2160" w:type="dxa"/>
          </w:tcPr>
          <w:p w14:paraId="3E3002B5" w14:textId="77777777" w:rsidR="00FA12E0" w:rsidRDefault="00B77CEF">
            <w:pPr>
              <w:jc w:val="right"/>
            </w:pPr>
            <w:r>
              <w:rPr>
                <w:sz w:val="20"/>
              </w:rPr>
              <w:t>-</w:t>
            </w:r>
          </w:p>
        </w:tc>
        <w:tc>
          <w:tcPr>
            <w:tcW w:w="2160" w:type="dxa"/>
          </w:tcPr>
          <w:p w14:paraId="52E4C1AE" w14:textId="77777777" w:rsidR="00FA12E0" w:rsidRDefault="00B77CEF">
            <w:pPr>
              <w:jc w:val="right"/>
            </w:pPr>
            <w:r>
              <w:rPr>
                <w:sz w:val="20"/>
              </w:rPr>
              <w:t>-</w:t>
            </w:r>
          </w:p>
        </w:tc>
        <w:tc>
          <w:tcPr>
            <w:tcW w:w="2160" w:type="dxa"/>
          </w:tcPr>
          <w:p w14:paraId="2CE70794" w14:textId="77777777" w:rsidR="00FA12E0" w:rsidRDefault="00B77CEF">
            <w:r>
              <w:rPr>
                <w:sz w:val="20"/>
              </w:rPr>
              <w:t>-</w:t>
            </w:r>
          </w:p>
        </w:tc>
        <w:tc>
          <w:tcPr>
            <w:tcW w:w="2160" w:type="dxa"/>
          </w:tcPr>
          <w:p w14:paraId="361A8AAA" w14:textId="77777777" w:rsidR="00FA12E0" w:rsidRDefault="00B77CEF">
            <w:pPr>
              <w:jc w:val="right"/>
            </w:pPr>
            <w:r>
              <w:rPr>
                <w:sz w:val="20"/>
              </w:rPr>
              <w:t>-</w:t>
            </w:r>
          </w:p>
        </w:tc>
      </w:tr>
      <w:tr w:rsidR="00FA12E0" w14:paraId="095E6F5A" w14:textId="77777777">
        <w:tc>
          <w:tcPr>
            <w:tcW w:w="2160" w:type="dxa"/>
          </w:tcPr>
          <w:p w14:paraId="2E6B3F2A" w14:textId="77777777" w:rsidR="00FA12E0" w:rsidRDefault="00B77CEF">
            <w:r>
              <w:rPr>
                <w:sz w:val="20"/>
              </w:rPr>
              <w:t>Supplies/Materials</w:t>
            </w:r>
          </w:p>
        </w:tc>
        <w:tc>
          <w:tcPr>
            <w:tcW w:w="2160" w:type="dxa"/>
          </w:tcPr>
          <w:p w14:paraId="6362FB22" w14:textId="77777777" w:rsidR="00FA12E0" w:rsidRDefault="00B77CEF">
            <w:pPr>
              <w:jc w:val="right"/>
            </w:pPr>
            <w:r>
              <w:rPr>
                <w:sz w:val="20"/>
              </w:rPr>
              <w:t>$3,000</w:t>
            </w:r>
          </w:p>
        </w:tc>
        <w:tc>
          <w:tcPr>
            <w:tcW w:w="2160" w:type="dxa"/>
          </w:tcPr>
          <w:p w14:paraId="67492F20" w14:textId="77777777" w:rsidR="00FA12E0" w:rsidRDefault="00B77CEF">
            <w:pPr>
              <w:jc w:val="right"/>
            </w:pPr>
            <w:r>
              <w:rPr>
                <w:sz w:val="20"/>
              </w:rPr>
              <w:t>-</w:t>
            </w:r>
          </w:p>
        </w:tc>
        <w:tc>
          <w:tcPr>
            <w:tcW w:w="2160" w:type="dxa"/>
          </w:tcPr>
          <w:p w14:paraId="7DA1CE6A" w14:textId="77777777" w:rsidR="00FA12E0" w:rsidRDefault="00B77CEF">
            <w:r>
              <w:rPr>
                <w:sz w:val="20"/>
              </w:rPr>
              <w:t>-</w:t>
            </w:r>
          </w:p>
        </w:tc>
        <w:tc>
          <w:tcPr>
            <w:tcW w:w="2160" w:type="dxa"/>
          </w:tcPr>
          <w:p w14:paraId="4378B903" w14:textId="77777777" w:rsidR="00FA12E0" w:rsidRDefault="00B77CEF">
            <w:pPr>
              <w:jc w:val="right"/>
            </w:pPr>
            <w:r>
              <w:rPr>
                <w:sz w:val="20"/>
              </w:rPr>
              <w:t>$3,000</w:t>
            </w:r>
          </w:p>
        </w:tc>
      </w:tr>
      <w:tr w:rsidR="00FA12E0" w14:paraId="4C2AF22F" w14:textId="77777777">
        <w:tc>
          <w:tcPr>
            <w:tcW w:w="2160" w:type="dxa"/>
          </w:tcPr>
          <w:p w14:paraId="06E27936" w14:textId="77777777" w:rsidR="00FA12E0" w:rsidRDefault="00B77CEF">
            <w:r>
              <w:rPr>
                <w:sz w:val="20"/>
              </w:rPr>
              <w:t>DNR IDP</w:t>
            </w:r>
          </w:p>
        </w:tc>
        <w:tc>
          <w:tcPr>
            <w:tcW w:w="2160" w:type="dxa"/>
          </w:tcPr>
          <w:p w14:paraId="3950B1DB" w14:textId="77777777" w:rsidR="00FA12E0" w:rsidRDefault="00B77CEF">
            <w:pPr>
              <w:jc w:val="right"/>
            </w:pPr>
            <w:r>
              <w:rPr>
                <w:sz w:val="20"/>
              </w:rPr>
              <w:t>-</w:t>
            </w:r>
          </w:p>
        </w:tc>
        <w:tc>
          <w:tcPr>
            <w:tcW w:w="2160" w:type="dxa"/>
          </w:tcPr>
          <w:p w14:paraId="67C402F6" w14:textId="77777777" w:rsidR="00FA12E0" w:rsidRDefault="00B77CEF">
            <w:pPr>
              <w:jc w:val="right"/>
            </w:pPr>
            <w:r>
              <w:rPr>
                <w:sz w:val="20"/>
              </w:rPr>
              <w:t>-</w:t>
            </w:r>
          </w:p>
        </w:tc>
        <w:tc>
          <w:tcPr>
            <w:tcW w:w="2160" w:type="dxa"/>
          </w:tcPr>
          <w:p w14:paraId="65B2807D" w14:textId="77777777" w:rsidR="00FA12E0" w:rsidRDefault="00B77CEF">
            <w:r>
              <w:rPr>
                <w:sz w:val="20"/>
              </w:rPr>
              <w:t>-</w:t>
            </w:r>
          </w:p>
        </w:tc>
        <w:tc>
          <w:tcPr>
            <w:tcW w:w="2160" w:type="dxa"/>
          </w:tcPr>
          <w:p w14:paraId="0BF8358C" w14:textId="77777777" w:rsidR="00FA12E0" w:rsidRDefault="00B77CEF">
            <w:pPr>
              <w:jc w:val="right"/>
            </w:pPr>
            <w:r>
              <w:rPr>
                <w:sz w:val="20"/>
              </w:rPr>
              <w:t>-</w:t>
            </w:r>
          </w:p>
        </w:tc>
      </w:tr>
      <w:tr w:rsidR="00FA12E0" w14:paraId="7FC9A14B" w14:textId="77777777">
        <w:tc>
          <w:tcPr>
            <w:tcW w:w="2160" w:type="dxa"/>
            <w:shd w:val="clear" w:color="auto" w:fill="EEEEEE"/>
          </w:tcPr>
          <w:p w14:paraId="2699C300" w14:textId="77777777" w:rsidR="00FA12E0" w:rsidRDefault="00B77CEF">
            <w:r>
              <w:rPr>
                <w:b/>
                <w:color w:val="000000"/>
                <w:sz w:val="20"/>
              </w:rPr>
              <w:t>Grand Total</w:t>
            </w:r>
          </w:p>
        </w:tc>
        <w:tc>
          <w:tcPr>
            <w:tcW w:w="2160" w:type="dxa"/>
            <w:shd w:val="clear" w:color="auto" w:fill="EEEEEE"/>
          </w:tcPr>
          <w:p w14:paraId="73DAAD3D" w14:textId="77777777" w:rsidR="00FA12E0" w:rsidRDefault="00B77CEF">
            <w:pPr>
              <w:jc w:val="right"/>
            </w:pPr>
            <w:r>
              <w:rPr>
                <w:b/>
                <w:color w:val="000000"/>
                <w:sz w:val="20"/>
              </w:rPr>
              <w:t>$92,800</w:t>
            </w:r>
          </w:p>
        </w:tc>
        <w:tc>
          <w:tcPr>
            <w:tcW w:w="2160" w:type="dxa"/>
            <w:shd w:val="clear" w:color="auto" w:fill="EEEEEE"/>
          </w:tcPr>
          <w:p w14:paraId="2734FFFD" w14:textId="77777777" w:rsidR="00FA12E0" w:rsidRDefault="00B77CEF">
            <w:pPr>
              <w:jc w:val="right"/>
            </w:pPr>
            <w:r>
              <w:rPr>
                <w:b/>
                <w:color w:val="000000"/>
                <w:sz w:val="20"/>
              </w:rPr>
              <w:t>$1,000</w:t>
            </w:r>
          </w:p>
        </w:tc>
        <w:tc>
          <w:tcPr>
            <w:tcW w:w="2160" w:type="dxa"/>
            <w:shd w:val="clear" w:color="auto" w:fill="EEEEEE"/>
          </w:tcPr>
          <w:p w14:paraId="374D4615" w14:textId="77777777" w:rsidR="00FA12E0" w:rsidRDefault="00B77CEF">
            <w:r>
              <w:rPr>
                <w:b/>
                <w:color w:val="000000"/>
                <w:sz w:val="20"/>
              </w:rPr>
              <w:t>-</w:t>
            </w:r>
          </w:p>
        </w:tc>
        <w:tc>
          <w:tcPr>
            <w:tcW w:w="2160" w:type="dxa"/>
            <w:shd w:val="clear" w:color="auto" w:fill="EEEEEE"/>
          </w:tcPr>
          <w:p w14:paraId="2A865DCF" w14:textId="77777777" w:rsidR="00FA12E0" w:rsidRDefault="00B77CEF">
            <w:pPr>
              <w:jc w:val="right"/>
            </w:pPr>
            <w:r>
              <w:rPr>
                <w:b/>
                <w:color w:val="000000"/>
                <w:sz w:val="20"/>
              </w:rPr>
              <w:t>$93,800</w:t>
            </w:r>
          </w:p>
        </w:tc>
      </w:tr>
    </w:tbl>
    <w:p w14:paraId="753DA4F1" w14:textId="77777777" w:rsidR="00FA12E0" w:rsidRDefault="00B77CEF">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1"/>
        <w:gridCol w:w="1541"/>
        <w:gridCol w:w="1542"/>
        <w:gridCol w:w="1541"/>
        <w:gridCol w:w="1542"/>
        <w:gridCol w:w="1542"/>
        <w:gridCol w:w="1541"/>
      </w:tblGrid>
      <w:tr w:rsidR="00FA12E0" w14:paraId="291845EE" w14:textId="77777777">
        <w:tc>
          <w:tcPr>
            <w:tcW w:w="1543" w:type="dxa"/>
            <w:shd w:val="clear" w:color="auto" w:fill="AFC4E9"/>
          </w:tcPr>
          <w:p w14:paraId="58EDA491" w14:textId="77777777" w:rsidR="00FA12E0" w:rsidRDefault="00B77CEF">
            <w:r>
              <w:rPr>
                <w:b/>
                <w:color w:val="000000"/>
                <w:sz w:val="20"/>
              </w:rPr>
              <w:t>Position</w:t>
            </w:r>
          </w:p>
        </w:tc>
        <w:tc>
          <w:tcPr>
            <w:tcW w:w="1543" w:type="dxa"/>
            <w:shd w:val="clear" w:color="auto" w:fill="AFC4E9"/>
          </w:tcPr>
          <w:p w14:paraId="2FCF219F" w14:textId="77777777" w:rsidR="00FA12E0" w:rsidRDefault="00B77CEF">
            <w:r>
              <w:rPr>
                <w:b/>
                <w:color w:val="000000"/>
                <w:sz w:val="20"/>
              </w:rPr>
              <w:t>Annual FTE</w:t>
            </w:r>
          </w:p>
        </w:tc>
        <w:tc>
          <w:tcPr>
            <w:tcW w:w="1543" w:type="dxa"/>
            <w:shd w:val="clear" w:color="auto" w:fill="AFC4E9"/>
          </w:tcPr>
          <w:p w14:paraId="3849AD86" w14:textId="77777777" w:rsidR="00FA12E0" w:rsidRDefault="00B77CEF">
            <w:r>
              <w:rPr>
                <w:b/>
                <w:color w:val="000000"/>
                <w:sz w:val="20"/>
              </w:rPr>
              <w:t>Years Working</w:t>
            </w:r>
          </w:p>
        </w:tc>
        <w:tc>
          <w:tcPr>
            <w:tcW w:w="1543" w:type="dxa"/>
            <w:shd w:val="clear" w:color="auto" w:fill="AFC4E9"/>
          </w:tcPr>
          <w:p w14:paraId="7D92C292" w14:textId="77777777" w:rsidR="00FA12E0" w:rsidRDefault="00B77CEF">
            <w:r>
              <w:rPr>
                <w:b/>
                <w:color w:val="000000"/>
                <w:sz w:val="20"/>
              </w:rPr>
              <w:t>Funding Request</w:t>
            </w:r>
          </w:p>
        </w:tc>
        <w:tc>
          <w:tcPr>
            <w:tcW w:w="1543" w:type="dxa"/>
            <w:shd w:val="clear" w:color="auto" w:fill="AFC4E9"/>
          </w:tcPr>
          <w:p w14:paraId="023F5387" w14:textId="77777777" w:rsidR="00FA12E0" w:rsidRDefault="00B77CEF">
            <w:r>
              <w:rPr>
                <w:b/>
                <w:color w:val="000000"/>
                <w:sz w:val="20"/>
              </w:rPr>
              <w:t>Total Leverage</w:t>
            </w:r>
          </w:p>
        </w:tc>
        <w:tc>
          <w:tcPr>
            <w:tcW w:w="1543" w:type="dxa"/>
            <w:shd w:val="clear" w:color="auto" w:fill="AFC4E9"/>
          </w:tcPr>
          <w:p w14:paraId="52741884" w14:textId="77777777" w:rsidR="00FA12E0" w:rsidRDefault="00B77CEF">
            <w:r>
              <w:rPr>
                <w:b/>
                <w:color w:val="000000"/>
                <w:sz w:val="20"/>
              </w:rPr>
              <w:t>Leverage Source</w:t>
            </w:r>
          </w:p>
        </w:tc>
        <w:tc>
          <w:tcPr>
            <w:tcW w:w="1543" w:type="dxa"/>
            <w:shd w:val="clear" w:color="auto" w:fill="AFC4E9"/>
          </w:tcPr>
          <w:p w14:paraId="4ADD5BD1" w14:textId="77777777" w:rsidR="00FA12E0" w:rsidRDefault="00B77CEF">
            <w:r>
              <w:rPr>
                <w:b/>
                <w:color w:val="000000"/>
                <w:sz w:val="20"/>
              </w:rPr>
              <w:t>Total</w:t>
            </w:r>
          </w:p>
        </w:tc>
      </w:tr>
      <w:tr w:rsidR="00FA12E0" w14:paraId="1012D992" w14:textId="77777777">
        <w:tc>
          <w:tcPr>
            <w:tcW w:w="1543" w:type="dxa"/>
          </w:tcPr>
          <w:p w14:paraId="233F8F9C" w14:textId="77777777" w:rsidR="00FA12E0" w:rsidRDefault="00B77CEF">
            <w:r>
              <w:rPr>
                <w:sz w:val="20"/>
              </w:rPr>
              <w:t>Clean River Partners Staff</w:t>
            </w:r>
          </w:p>
        </w:tc>
        <w:tc>
          <w:tcPr>
            <w:tcW w:w="1543" w:type="dxa"/>
          </w:tcPr>
          <w:p w14:paraId="58750679" w14:textId="77777777" w:rsidR="00FA12E0" w:rsidRDefault="00B77CEF">
            <w:pPr>
              <w:jc w:val="right"/>
            </w:pPr>
            <w:r>
              <w:rPr>
                <w:sz w:val="20"/>
              </w:rPr>
              <w:t>0.4</w:t>
            </w:r>
          </w:p>
        </w:tc>
        <w:tc>
          <w:tcPr>
            <w:tcW w:w="1543" w:type="dxa"/>
          </w:tcPr>
          <w:p w14:paraId="1C862FA5" w14:textId="77777777" w:rsidR="00FA12E0" w:rsidRDefault="00B77CEF">
            <w:pPr>
              <w:jc w:val="right"/>
            </w:pPr>
            <w:r>
              <w:rPr>
                <w:sz w:val="20"/>
              </w:rPr>
              <w:t>3.0</w:t>
            </w:r>
          </w:p>
        </w:tc>
        <w:tc>
          <w:tcPr>
            <w:tcW w:w="1543" w:type="dxa"/>
          </w:tcPr>
          <w:p w14:paraId="62DE7EB1" w14:textId="77777777" w:rsidR="00FA12E0" w:rsidRDefault="00B77CEF">
            <w:pPr>
              <w:jc w:val="right"/>
            </w:pPr>
            <w:r>
              <w:rPr>
                <w:sz w:val="20"/>
              </w:rPr>
              <w:t>$65,000</w:t>
            </w:r>
          </w:p>
        </w:tc>
        <w:tc>
          <w:tcPr>
            <w:tcW w:w="1543" w:type="dxa"/>
          </w:tcPr>
          <w:p w14:paraId="0CAF3D85" w14:textId="77777777" w:rsidR="00FA12E0" w:rsidRDefault="00B77CEF">
            <w:pPr>
              <w:jc w:val="right"/>
            </w:pPr>
            <w:r>
              <w:rPr>
                <w:sz w:val="20"/>
              </w:rPr>
              <w:t>-</w:t>
            </w:r>
          </w:p>
        </w:tc>
        <w:tc>
          <w:tcPr>
            <w:tcW w:w="1543" w:type="dxa"/>
          </w:tcPr>
          <w:p w14:paraId="39D7DC67" w14:textId="77777777" w:rsidR="00FA12E0" w:rsidRDefault="00B77CEF">
            <w:r>
              <w:rPr>
                <w:sz w:val="20"/>
              </w:rPr>
              <w:t>-</w:t>
            </w:r>
          </w:p>
        </w:tc>
        <w:tc>
          <w:tcPr>
            <w:tcW w:w="1543" w:type="dxa"/>
          </w:tcPr>
          <w:p w14:paraId="292F2107" w14:textId="77777777" w:rsidR="00FA12E0" w:rsidRDefault="00B77CEF">
            <w:pPr>
              <w:jc w:val="right"/>
            </w:pPr>
            <w:r>
              <w:rPr>
                <w:sz w:val="20"/>
              </w:rPr>
              <w:t>$65,000</w:t>
            </w:r>
          </w:p>
        </w:tc>
      </w:tr>
    </w:tbl>
    <w:p w14:paraId="3E316937" w14:textId="77777777" w:rsidR="00FA12E0" w:rsidRDefault="00FA12E0"/>
    <w:p w14:paraId="089E3F25" w14:textId="77777777" w:rsidR="00FA12E0" w:rsidRDefault="00B77CEF">
      <w:r>
        <w:rPr>
          <w:b/>
        </w:rPr>
        <w:t xml:space="preserve">Amount of Request: </w:t>
      </w:r>
      <w:r>
        <w:t>$11,769,800</w:t>
      </w:r>
      <w:r>
        <w:rPr>
          <w:b/>
        </w:rPr>
        <w:br/>
        <w:t xml:space="preserve">Amount of Leverage: </w:t>
      </w:r>
      <w:r>
        <w:t>$326,000</w:t>
      </w:r>
      <w:r>
        <w:rPr>
          <w:b/>
        </w:rPr>
        <w:br/>
        <w:t xml:space="preserve">Leverage as a percent of the Request: </w:t>
      </w:r>
      <w:r>
        <w:t>2.77%</w:t>
      </w:r>
      <w:r>
        <w:rPr>
          <w:b/>
        </w:rPr>
        <w:br/>
        <w:t xml:space="preserve">DSS + Personnel: </w:t>
      </w:r>
      <w:r>
        <w:t>$1,263,800</w:t>
      </w:r>
      <w:r>
        <w:rPr>
          <w:b/>
        </w:rPr>
        <w:br/>
        <w:t xml:space="preserve">As a % of the total request: </w:t>
      </w:r>
      <w:r>
        <w:t>10.74%</w:t>
      </w:r>
      <w:r>
        <w:rPr>
          <w:b/>
        </w:rPr>
        <w:br/>
        <w:t xml:space="preserve">Easement Stewardship: </w:t>
      </w:r>
      <w:r>
        <w:t>-</w:t>
      </w:r>
      <w:r>
        <w:rPr>
          <w:b/>
        </w:rPr>
        <w:br/>
      </w:r>
      <w:r>
        <w:rPr>
          <w:b/>
        </w:rP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FA12E0" w14:paraId="6D4EEBED" w14:textId="77777777">
        <w:tc>
          <w:tcPr>
            <w:tcW w:w="2160" w:type="dxa"/>
            <w:shd w:val="clear" w:color="auto" w:fill="AFC4E9"/>
          </w:tcPr>
          <w:p w14:paraId="39E931F4" w14:textId="77777777" w:rsidR="00FA12E0" w:rsidRDefault="00B77CEF">
            <w:r>
              <w:rPr>
                <w:b/>
                <w:color w:val="000000"/>
                <w:sz w:val="20"/>
              </w:rPr>
              <w:t>Total Leverage (from above)</w:t>
            </w:r>
          </w:p>
        </w:tc>
        <w:tc>
          <w:tcPr>
            <w:tcW w:w="2160" w:type="dxa"/>
            <w:shd w:val="clear" w:color="auto" w:fill="AFC4E9"/>
          </w:tcPr>
          <w:p w14:paraId="422E2A5E" w14:textId="77777777" w:rsidR="00FA12E0" w:rsidRDefault="00B77CEF">
            <w:r>
              <w:rPr>
                <w:b/>
                <w:color w:val="000000"/>
                <w:sz w:val="20"/>
              </w:rPr>
              <w:t>Amount Confirmed</w:t>
            </w:r>
          </w:p>
        </w:tc>
        <w:tc>
          <w:tcPr>
            <w:tcW w:w="2160" w:type="dxa"/>
            <w:shd w:val="clear" w:color="auto" w:fill="AFC4E9"/>
          </w:tcPr>
          <w:p w14:paraId="001C31FE" w14:textId="77777777" w:rsidR="00FA12E0" w:rsidRDefault="00B77CEF">
            <w:r>
              <w:rPr>
                <w:b/>
                <w:color w:val="000000"/>
                <w:sz w:val="20"/>
              </w:rPr>
              <w:t>% of Total Leverage</w:t>
            </w:r>
          </w:p>
        </w:tc>
        <w:tc>
          <w:tcPr>
            <w:tcW w:w="2160" w:type="dxa"/>
            <w:shd w:val="clear" w:color="auto" w:fill="AFC4E9"/>
          </w:tcPr>
          <w:p w14:paraId="54B68895" w14:textId="77777777" w:rsidR="00FA12E0" w:rsidRDefault="00B77CEF">
            <w:r>
              <w:rPr>
                <w:b/>
                <w:color w:val="000000"/>
                <w:sz w:val="20"/>
              </w:rPr>
              <w:t>Amount Anticipated</w:t>
            </w:r>
          </w:p>
        </w:tc>
        <w:tc>
          <w:tcPr>
            <w:tcW w:w="2160" w:type="dxa"/>
            <w:shd w:val="clear" w:color="auto" w:fill="AFC4E9"/>
          </w:tcPr>
          <w:p w14:paraId="79A29584" w14:textId="77777777" w:rsidR="00FA12E0" w:rsidRDefault="00B77CEF">
            <w:r>
              <w:rPr>
                <w:b/>
                <w:color w:val="000000"/>
                <w:sz w:val="20"/>
              </w:rPr>
              <w:t>% of Total Leverage</w:t>
            </w:r>
          </w:p>
        </w:tc>
      </w:tr>
      <w:tr w:rsidR="00FA12E0" w14:paraId="4860EA3C" w14:textId="77777777">
        <w:tc>
          <w:tcPr>
            <w:tcW w:w="2160" w:type="dxa"/>
          </w:tcPr>
          <w:p w14:paraId="07BDD06C" w14:textId="77777777" w:rsidR="00FA12E0" w:rsidRDefault="00B77CEF">
            <w:pPr>
              <w:jc w:val="right"/>
            </w:pPr>
            <w:r>
              <w:rPr>
                <w:sz w:val="20"/>
              </w:rPr>
              <w:t>$326,000</w:t>
            </w:r>
          </w:p>
        </w:tc>
        <w:tc>
          <w:tcPr>
            <w:tcW w:w="2160" w:type="dxa"/>
          </w:tcPr>
          <w:p w14:paraId="17F17350" w14:textId="77777777" w:rsidR="00FA12E0" w:rsidRDefault="00B77CEF">
            <w:pPr>
              <w:jc w:val="right"/>
            </w:pPr>
            <w:r>
              <w:rPr>
                <w:sz w:val="20"/>
              </w:rPr>
              <w:t>$101,000</w:t>
            </w:r>
          </w:p>
        </w:tc>
        <w:tc>
          <w:tcPr>
            <w:tcW w:w="2160" w:type="dxa"/>
          </w:tcPr>
          <w:p w14:paraId="24E180C2" w14:textId="77777777" w:rsidR="00FA12E0" w:rsidRDefault="00B77CEF">
            <w:r>
              <w:rPr>
                <w:sz w:val="20"/>
              </w:rPr>
              <w:t>30.98%</w:t>
            </w:r>
          </w:p>
        </w:tc>
        <w:tc>
          <w:tcPr>
            <w:tcW w:w="2160" w:type="dxa"/>
          </w:tcPr>
          <w:p w14:paraId="7A154AE5" w14:textId="77777777" w:rsidR="00FA12E0" w:rsidRDefault="00B77CEF">
            <w:pPr>
              <w:jc w:val="right"/>
            </w:pPr>
            <w:r>
              <w:rPr>
                <w:sz w:val="20"/>
              </w:rPr>
              <w:t>$225,000</w:t>
            </w:r>
          </w:p>
        </w:tc>
        <w:tc>
          <w:tcPr>
            <w:tcW w:w="2160" w:type="dxa"/>
          </w:tcPr>
          <w:p w14:paraId="1DE72AC8" w14:textId="77777777" w:rsidR="00FA12E0" w:rsidRDefault="00B77CEF">
            <w:r>
              <w:rPr>
                <w:sz w:val="20"/>
              </w:rPr>
              <w:t>69.02%</w:t>
            </w:r>
          </w:p>
        </w:tc>
      </w:tr>
    </w:tbl>
    <w:p w14:paraId="4906E6C0" w14:textId="77777777" w:rsidR="00FA12E0" w:rsidRDefault="00B77CEF">
      <w:r>
        <w:rPr>
          <w:b/>
        </w:rPr>
        <w:t xml:space="preserve">Detail leverage sources and confirmation of funds: </w:t>
      </w:r>
      <w:r>
        <w:rPr>
          <w:b/>
        </w:rPr>
        <w:br/>
      </w:r>
      <w:r>
        <w:t>The partnership provides privately sourced leverage for 54% of DSS and 9% of travel costs. The partnership also seeks various state, local and private funds to acquire property and conduct enhancements/restorations.</w:t>
      </w:r>
    </w:p>
    <w:p w14:paraId="28CF1D42" w14:textId="77777777" w:rsidR="00FA12E0" w:rsidRDefault="00B77CEF">
      <w:r>
        <w:rPr>
          <w:b/>
        </w:rPr>
        <w:t xml:space="preserve">Does this proposal have the ability to be scalable?  </w:t>
      </w:r>
      <w:r>
        <w:rPr>
          <w:b/>
        </w:rPr>
        <w:br/>
      </w:r>
      <w:r>
        <w:t>Yes</w:t>
      </w:r>
    </w:p>
    <w:p w14:paraId="2CA227B9" w14:textId="77777777" w:rsidR="00FA12E0" w:rsidRDefault="00B77CEF">
      <w:pPr>
        <w:pStyle w:val="Heading3"/>
        <w:spacing w:before="60" w:after="80"/>
      </w:pPr>
      <w:r>
        <w:rPr>
          <w:color w:val="254885"/>
          <w:sz w:val="26"/>
        </w:rPr>
        <w:t>If the project received 50% of the requested funding</w:t>
      </w:r>
    </w:p>
    <w:p w14:paraId="63DAA744" w14:textId="77777777" w:rsidR="00FA12E0" w:rsidRDefault="00B77CEF">
      <w:pPr>
        <w:ind w:left="720"/>
      </w:pPr>
      <w:r>
        <w:rPr>
          <w:b/>
        </w:rPr>
        <w:t xml:space="preserve">Describe how the scaling would affect acres/activities and if not proportionately reduced, why? </w:t>
      </w:r>
      <w:r>
        <w:rPr>
          <w:b/>
        </w:rPr>
        <w:br/>
      </w:r>
      <w:r>
        <w:t xml:space="preserve">Since some costs are fixed, a somewhat greater than proportionate reduction in activities and acres </w:t>
      </w:r>
      <w:r>
        <w:t xml:space="preserve">would </w:t>
      </w:r>
      <w:r>
        <w:lastRenderedPageBreak/>
        <w:t>occur. Restoration and enhancement acres and budgets would be reduced in a way that meets the needs of the remaining parcels.</w:t>
      </w:r>
    </w:p>
    <w:p w14:paraId="564FCB58" w14:textId="77777777" w:rsidR="00FA12E0" w:rsidRDefault="00B77CEF">
      <w:pPr>
        <w:ind w:left="720"/>
      </w:pPr>
      <w:r>
        <w:rPr>
          <w:b/>
        </w:rPr>
        <w:t xml:space="preserve">Describe how personnel and DSS expenses would be adjusted and if not proportionately reduced, why? </w:t>
      </w:r>
      <w:r>
        <w:rPr>
          <w:b/>
        </w:rPr>
        <w:br/>
      </w:r>
      <w:r>
        <w:t>Program management costs (personnel, travel, and DSS expenses) will be reduced, but not proportionately, because program coordination and oversight costs remain consistent regardless of appropriation amount. CRP’s program administration is consistent regardless of acres protected or restored in order to manage the program and maintain partner and community relationships.</w:t>
      </w:r>
    </w:p>
    <w:p w14:paraId="4E38E189" w14:textId="77777777" w:rsidR="00FA12E0" w:rsidRDefault="00B77CEF">
      <w:pPr>
        <w:pStyle w:val="Heading3"/>
        <w:spacing w:before="60" w:after="80"/>
      </w:pPr>
      <w:r>
        <w:rPr>
          <w:color w:val="254885"/>
          <w:sz w:val="26"/>
        </w:rPr>
        <w:t>If the project received 30% of the requested funding</w:t>
      </w:r>
    </w:p>
    <w:p w14:paraId="77311431" w14:textId="77777777" w:rsidR="00FA12E0" w:rsidRDefault="00B77CEF">
      <w:pPr>
        <w:ind w:left="720"/>
      </w:pPr>
      <w:r>
        <w:rPr>
          <w:b/>
        </w:rPr>
        <w:t xml:space="preserve">Describe how the scaling would affect acres/activities and if not proportionately reduced, why? </w:t>
      </w:r>
      <w:r>
        <w:rPr>
          <w:b/>
        </w:rPr>
        <w:br/>
      </w:r>
      <w:r>
        <w:t>Since some costs are fixed, a somewhat greater than proportionate reduction in activities and acres would occur. Restoration and enhancement acres and budgets would be reduced in a way that meets the needs of the remaining parcels.</w:t>
      </w:r>
    </w:p>
    <w:p w14:paraId="30E08A52" w14:textId="77777777" w:rsidR="00FA12E0" w:rsidRDefault="00B77CEF">
      <w:pPr>
        <w:ind w:left="720"/>
      </w:pPr>
      <w:r>
        <w:rPr>
          <w:b/>
        </w:rPr>
        <w:t xml:space="preserve">Describe how personnel and DSS expenses would be adjusted and if not proportionately reduced, why? </w:t>
      </w:r>
      <w:r>
        <w:rPr>
          <w:b/>
        </w:rPr>
        <w:br/>
      </w:r>
      <w:r>
        <w:t>Program management costs (personnel, travel, and DSS expenses) will be reduced, but not proportionately because program coordination and oversight costs remain consistent regardless of appropriation amount. CRP’s program administration is consistent regardless of acres protected or restored in order to manage the program and maintain partner and community.</w:t>
      </w:r>
    </w:p>
    <w:p w14:paraId="312742A2" w14:textId="77777777" w:rsidR="00FA12E0" w:rsidRDefault="00B77CEF">
      <w:pPr>
        <w:pStyle w:val="Heading3"/>
        <w:spacing w:before="60" w:after="80"/>
      </w:pPr>
      <w:r>
        <w:rPr>
          <w:color w:val="254885"/>
          <w:sz w:val="26"/>
        </w:rPr>
        <w:t>Personnel</w:t>
      </w:r>
    </w:p>
    <w:p w14:paraId="4A340855" w14:textId="77777777" w:rsidR="00FA12E0" w:rsidRDefault="00B77CEF">
      <w:r>
        <w:rPr>
          <w:b/>
        </w:rPr>
        <w:t xml:space="preserve">Has funding for these positions been requested in the past?  </w:t>
      </w:r>
      <w:r>
        <w:rPr>
          <w:b/>
        </w:rPr>
        <w:br/>
      </w:r>
      <w:r>
        <w:t>Yes</w:t>
      </w:r>
    </w:p>
    <w:p w14:paraId="493089A8" w14:textId="77777777" w:rsidR="00FA12E0" w:rsidRDefault="00B77CEF">
      <w:pPr>
        <w:ind w:left="720"/>
      </w:pPr>
      <w:r>
        <w:rPr>
          <w:b/>
        </w:rPr>
        <w:t xml:space="preserve">Please explain the overlap of past and future staffing and position levels previously received and how that is coordinated over multiple years? </w:t>
      </w:r>
      <w:r>
        <w:rPr>
          <w:b/>
        </w:rPr>
        <w:br/>
      </w:r>
      <w:r>
        <w:t>FTEs listed are an estimate of the personnel time required to produce the grant deliverables put forward in this proposal. An array of staff draw from these funds for legal work, negotiating with landowners, crafting of acquisition documents, coordinating with agency partners, working with contractors, restoration and enhancement activities, conducting landowner outreach, and managing the grant. We use only those personnel funds necessary to achieve the goals of the program.</w:t>
      </w:r>
    </w:p>
    <w:p w14:paraId="661DD7A2" w14:textId="77777777" w:rsidR="00FA12E0" w:rsidRDefault="00B77CEF">
      <w:pPr>
        <w:pStyle w:val="Heading3"/>
        <w:spacing w:before="60" w:after="80"/>
      </w:pPr>
      <w:r>
        <w:rPr>
          <w:color w:val="254885"/>
          <w:sz w:val="26"/>
        </w:rPr>
        <w:t>Contracts</w:t>
      </w:r>
    </w:p>
    <w:p w14:paraId="21E64762" w14:textId="77777777" w:rsidR="00FA12E0" w:rsidRDefault="00B77CEF">
      <w:r>
        <w:rPr>
          <w:b/>
        </w:rPr>
        <w:t xml:space="preserve">What is included in the contracts line?  </w:t>
      </w:r>
      <w:r>
        <w:rPr>
          <w:b/>
        </w:rPr>
        <w:br/>
      </w:r>
      <w:r>
        <w:t>Clean River Partners contract line for OHF funds includes accounting service cost.</w:t>
      </w:r>
      <w:r>
        <w:br/>
      </w:r>
      <w:r>
        <w:br/>
        <w:t xml:space="preserve">TPL's contract line includes potential site clean-up and initial restoration activities. </w:t>
      </w:r>
      <w:r>
        <w:br/>
      </w:r>
      <w:r>
        <w:br/>
        <w:t>GRG's contract line includes restoration/enhancement contracts by service providers.</w:t>
      </w:r>
    </w:p>
    <w:p w14:paraId="60B083D9" w14:textId="77777777" w:rsidR="00A71C0E" w:rsidRDefault="00A71C0E">
      <w:pPr>
        <w:rPr>
          <w:rFonts w:asciiTheme="majorHAnsi" w:eastAsiaTheme="majorEastAsia" w:hAnsiTheme="majorHAnsi" w:cstheme="majorBidi"/>
          <w:b/>
          <w:bCs/>
          <w:color w:val="254885"/>
          <w:sz w:val="26"/>
        </w:rPr>
      </w:pPr>
      <w:r>
        <w:rPr>
          <w:color w:val="254885"/>
          <w:sz w:val="26"/>
        </w:rPr>
        <w:br w:type="page"/>
      </w:r>
    </w:p>
    <w:p w14:paraId="1A4D32CD" w14:textId="64C47B06" w:rsidR="00FA12E0" w:rsidRDefault="00B77CEF">
      <w:pPr>
        <w:pStyle w:val="Heading3"/>
        <w:spacing w:before="60" w:after="80"/>
      </w:pPr>
      <w:r>
        <w:rPr>
          <w:color w:val="254885"/>
          <w:sz w:val="26"/>
        </w:rPr>
        <w:lastRenderedPageBreak/>
        <w:t>Professional Services</w:t>
      </w:r>
    </w:p>
    <w:p w14:paraId="1EA29ECB" w14:textId="77777777" w:rsidR="00FA12E0" w:rsidRDefault="00B77CEF">
      <w:r>
        <w:rPr>
          <w:b/>
        </w:rPr>
        <w:t xml:space="preserve">What is included in the Professional Services line?  </w:t>
      </w:r>
      <w:r>
        <w:rPr>
          <w:b/>
        </w:rPr>
        <w:br/>
      </w:r>
    </w:p>
    <w:p w14:paraId="5FB28DB0" w14:textId="77777777" w:rsidR="00FA12E0" w:rsidRDefault="00B77CEF">
      <w:pPr>
        <w:ind w:left="360"/>
      </w:pPr>
      <w:r>
        <w:t>Appraisals</w:t>
      </w:r>
    </w:p>
    <w:p w14:paraId="5FF27EC3" w14:textId="77777777" w:rsidR="00FA12E0" w:rsidRDefault="00B77CEF">
      <w:pPr>
        <w:ind w:left="360"/>
      </w:pPr>
      <w:r>
        <w:t>Other : Environmental site assessments</w:t>
      </w:r>
    </w:p>
    <w:p w14:paraId="74F5F945" w14:textId="77777777" w:rsidR="00FA12E0" w:rsidRDefault="00B77CEF">
      <w:pPr>
        <w:ind w:left="360"/>
      </w:pPr>
      <w:r>
        <w:t>Surveys</w:t>
      </w:r>
    </w:p>
    <w:p w14:paraId="1B68C4A1" w14:textId="77777777" w:rsidR="00FA12E0" w:rsidRDefault="00B77CEF">
      <w:pPr>
        <w:ind w:left="360"/>
      </w:pPr>
      <w:r>
        <w:t>Title Insurance and Legal Fees</w:t>
      </w:r>
    </w:p>
    <w:p w14:paraId="1D4C1202" w14:textId="77777777" w:rsidR="00FA12E0" w:rsidRDefault="00B77CEF">
      <w:pPr>
        <w:pStyle w:val="Heading3"/>
        <w:spacing w:before="60" w:after="80"/>
      </w:pPr>
      <w:r>
        <w:rPr>
          <w:color w:val="254885"/>
          <w:sz w:val="26"/>
        </w:rPr>
        <w:t>Fee Acquisition</w:t>
      </w:r>
    </w:p>
    <w:p w14:paraId="0A5B8F14" w14:textId="77777777" w:rsidR="00FA12E0" w:rsidRDefault="00B77CEF">
      <w:r>
        <w:rPr>
          <w:b/>
        </w:rPr>
        <w:t xml:space="preserve">What is the anticipated number of fee title acquisition transactions?  </w:t>
      </w:r>
      <w:r>
        <w:rPr>
          <w:b/>
        </w:rPr>
        <w:br/>
      </w:r>
      <w:r>
        <w:t>We anticipate we will close 2 to 3 transactions and investigate one other.</w:t>
      </w:r>
    </w:p>
    <w:p w14:paraId="758C9627" w14:textId="77777777" w:rsidR="00FA12E0" w:rsidRDefault="00B77CEF">
      <w:pPr>
        <w:pStyle w:val="Heading3"/>
        <w:spacing w:before="60" w:after="80"/>
      </w:pPr>
      <w:r>
        <w:rPr>
          <w:color w:val="254885"/>
          <w:sz w:val="26"/>
        </w:rPr>
        <w:t>Travel</w:t>
      </w:r>
    </w:p>
    <w:p w14:paraId="2D695699" w14:textId="77777777" w:rsidR="00FA12E0" w:rsidRDefault="00B77CEF">
      <w:r>
        <w:rPr>
          <w:b/>
        </w:rPr>
        <w:t xml:space="preserve">Does the amount in the travel line include equipment/vehicle rental?  </w:t>
      </w:r>
      <w:r>
        <w:rPr>
          <w:b/>
        </w:rPr>
        <w:br/>
      </w:r>
      <w:r>
        <w:t>Yes</w:t>
      </w:r>
    </w:p>
    <w:p w14:paraId="3D2BEBF2" w14:textId="77777777" w:rsidR="00FA12E0" w:rsidRDefault="00B77CEF">
      <w:r>
        <w:rPr>
          <w:b/>
        </w:rPr>
        <w:t xml:space="preserve">Explain the amount in the travel line outside of traditional travel costs of mileage, food, and lodging  </w:t>
      </w:r>
      <w:r>
        <w:rPr>
          <w:b/>
        </w:rPr>
        <w:br/>
      </w:r>
      <w:r>
        <w:t>NA</w:t>
      </w:r>
    </w:p>
    <w:p w14:paraId="59077DE0" w14:textId="77777777" w:rsidR="00FA12E0" w:rsidRDefault="00B77CEF">
      <w:r>
        <w:rPr>
          <w:b/>
        </w:rPr>
        <w:t xml:space="preserve">I understand and agree that lodging, meals, and mileage must comply with the current MMB Commissioner Plan:  </w:t>
      </w:r>
      <w:r>
        <w:rPr>
          <w:b/>
        </w:rPr>
        <w:br/>
      </w:r>
      <w:r>
        <w:t>Yes</w:t>
      </w:r>
    </w:p>
    <w:p w14:paraId="0F74E7D9" w14:textId="77777777" w:rsidR="00FA12E0" w:rsidRDefault="00B77CEF">
      <w:pPr>
        <w:pStyle w:val="Heading3"/>
        <w:spacing w:before="60" w:after="80"/>
      </w:pPr>
      <w:r>
        <w:rPr>
          <w:color w:val="254885"/>
          <w:sz w:val="26"/>
        </w:rPr>
        <w:t>Direct Support Services</w:t>
      </w:r>
    </w:p>
    <w:p w14:paraId="12EF31C6" w14:textId="77777777" w:rsidR="00FA12E0" w:rsidRDefault="00B77CEF">
      <w:r>
        <w:rPr>
          <w:b/>
        </w:rPr>
        <w:t xml:space="preserve">How did you determine which portions of the Direct Support Services of your shared support services is direct to this program?  </w:t>
      </w:r>
      <w:r>
        <w:rPr>
          <w:b/>
        </w:rPr>
        <w:br/>
      </w:r>
      <w:r>
        <w:t>Clean River Partners' DSS rate has been approved by the DNR in 2024.</w:t>
      </w:r>
      <w:r>
        <w:br/>
      </w:r>
      <w:r>
        <w:br/>
        <w:t>TPL's DSS request is based upon its federal rate which has been approved by the MN DNR and 50% of these costs are requested from the OHF grant while 50% is contributed as privately sourced leverage.</w:t>
      </w:r>
      <w:r>
        <w:br/>
      </w:r>
      <w:r>
        <w:br/>
        <w:t>DSS rate approved by the DNR in 2024, GRG's DSS rate includes the allowable direct and necessary expenditures that are not captured in other line items in the budget. A portion not exceeding 50% of these costs are requested from the grant an</w:t>
      </w:r>
      <w:r>
        <w:t>d the balance is contributed as leverage.</w:t>
      </w:r>
    </w:p>
    <w:p w14:paraId="7D552668" w14:textId="77777777" w:rsidR="00FA12E0" w:rsidRDefault="00B77CEF">
      <w:pPr>
        <w:pStyle w:val="Heading3"/>
        <w:spacing w:before="60" w:after="80"/>
      </w:pPr>
      <w:r>
        <w:rPr>
          <w:color w:val="254885"/>
          <w:sz w:val="26"/>
        </w:rPr>
        <w:t>Other Equipment/Tools</w:t>
      </w:r>
    </w:p>
    <w:p w14:paraId="46AF6DCD" w14:textId="77777777" w:rsidR="00FA12E0" w:rsidRDefault="00B77CEF">
      <w:r>
        <w:rPr>
          <w:b/>
        </w:rPr>
        <w:t xml:space="preserve">Give examples of the types of Equipment and Tools that will be purchased?  </w:t>
      </w:r>
      <w:r>
        <w:rPr>
          <w:b/>
        </w:rPr>
        <w:br/>
      </w:r>
      <w:r>
        <w:t>Hand tools, saws, brush cutters, personal protective equipment, burn equipment, seed collection equipment, repairs and other necessary equipment to complete restoration and enhancement activities.</w:t>
      </w:r>
    </w:p>
    <w:p w14:paraId="53141B6D" w14:textId="77777777" w:rsidR="00FA12E0" w:rsidRDefault="00B77CEF">
      <w:pPr>
        <w:pStyle w:val="Heading2"/>
        <w:spacing w:before="0" w:after="80"/>
        <w:jc w:val="center"/>
      </w:pPr>
      <w:r>
        <w:rPr>
          <w:color w:val="2C559C"/>
          <w:sz w:val="28"/>
          <w:u w:val="single"/>
        </w:rPr>
        <w:t>Federal Funds</w:t>
      </w:r>
    </w:p>
    <w:p w14:paraId="0304EDDF" w14:textId="592CE784" w:rsidR="00FA12E0" w:rsidRDefault="00B77CEF">
      <w:r>
        <w:rPr>
          <w:b/>
        </w:rPr>
        <w:t xml:space="preserve">Do you anticipate federal funds as a match for this program?  </w:t>
      </w:r>
      <w:r>
        <w:rPr>
          <w:b/>
        </w:rPr>
        <w:br/>
      </w:r>
      <w:r>
        <w:t>No</w:t>
      </w:r>
    </w:p>
    <w:p w14:paraId="6F26292C" w14:textId="77777777" w:rsidR="00FA12E0" w:rsidRDefault="00B77CEF">
      <w:pPr>
        <w:pStyle w:val="Heading2"/>
        <w:spacing w:before="0" w:after="80"/>
        <w:jc w:val="center"/>
      </w:pPr>
      <w:r>
        <w:rPr>
          <w:color w:val="2C559C"/>
          <w:sz w:val="28"/>
          <w:u w:val="single"/>
        </w:rPr>
        <w:lastRenderedPageBreak/>
        <w:t>Output Tables</w:t>
      </w:r>
    </w:p>
    <w:p w14:paraId="260680CA" w14:textId="77777777" w:rsidR="00FA12E0" w:rsidRDefault="00B77CEF">
      <w:pPr>
        <w:pStyle w:val="Heading3"/>
        <w:spacing w:before="60" w:after="80"/>
      </w:pPr>
      <w:r>
        <w:rPr>
          <w:color w:val="254885"/>
          <w:sz w:val="26"/>
        </w:rPr>
        <w:t>A</w:t>
      </w:r>
      <w:r>
        <w:rPr>
          <w:color w:val="254885"/>
          <w:sz w:val="26"/>
        </w:rPr>
        <w:t>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FA12E0" w14:paraId="1AA48466" w14:textId="77777777">
        <w:tc>
          <w:tcPr>
            <w:tcW w:w="3600" w:type="dxa"/>
            <w:shd w:val="clear" w:color="auto" w:fill="AFC4E9"/>
          </w:tcPr>
          <w:p w14:paraId="62877CE7" w14:textId="77777777" w:rsidR="00FA12E0" w:rsidRDefault="00B77CEF">
            <w:r>
              <w:rPr>
                <w:b/>
                <w:color w:val="000000"/>
                <w:sz w:val="20"/>
              </w:rPr>
              <w:t>Type</w:t>
            </w:r>
          </w:p>
        </w:tc>
        <w:tc>
          <w:tcPr>
            <w:tcW w:w="1440" w:type="dxa"/>
            <w:shd w:val="clear" w:color="auto" w:fill="AFC4E9"/>
          </w:tcPr>
          <w:p w14:paraId="02CF9A9D" w14:textId="77777777" w:rsidR="00FA12E0" w:rsidRDefault="00B77CEF">
            <w:r>
              <w:rPr>
                <w:b/>
                <w:color w:val="000000"/>
                <w:sz w:val="20"/>
              </w:rPr>
              <w:t>Wetland</w:t>
            </w:r>
          </w:p>
        </w:tc>
        <w:tc>
          <w:tcPr>
            <w:tcW w:w="1440" w:type="dxa"/>
            <w:shd w:val="clear" w:color="auto" w:fill="AFC4E9"/>
          </w:tcPr>
          <w:p w14:paraId="716B33B4" w14:textId="77777777" w:rsidR="00FA12E0" w:rsidRDefault="00B77CEF">
            <w:r>
              <w:rPr>
                <w:b/>
                <w:color w:val="000000"/>
                <w:sz w:val="20"/>
              </w:rPr>
              <w:t>Prairie</w:t>
            </w:r>
          </w:p>
        </w:tc>
        <w:tc>
          <w:tcPr>
            <w:tcW w:w="1440" w:type="dxa"/>
            <w:shd w:val="clear" w:color="auto" w:fill="AFC4E9"/>
          </w:tcPr>
          <w:p w14:paraId="38AB62D9" w14:textId="77777777" w:rsidR="00FA12E0" w:rsidRDefault="00B77CEF">
            <w:r>
              <w:rPr>
                <w:b/>
                <w:color w:val="000000"/>
                <w:sz w:val="20"/>
              </w:rPr>
              <w:t>Forest</w:t>
            </w:r>
          </w:p>
        </w:tc>
        <w:tc>
          <w:tcPr>
            <w:tcW w:w="1440" w:type="dxa"/>
            <w:shd w:val="clear" w:color="auto" w:fill="AFC4E9"/>
          </w:tcPr>
          <w:p w14:paraId="21FC0350" w14:textId="77777777" w:rsidR="00FA12E0" w:rsidRDefault="00B77CEF">
            <w:r>
              <w:rPr>
                <w:b/>
                <w:color w:val="000000"/>
                <w:sz w:val="20"/>
              </w:rPr>
              <w:t>Habitat</w:t>
            </w:r>
          </w:p>
        </w:tc>
        <w:tc>
          <w:tcPr>
            <w:tcW w:w="1800" w:type="dxa"/>
            <w:shd w:val="clear" w:color="auto" w:fill="AFC4E9"/>
          </w:tcPr>
          <w:p w14:paraId="5C17DDCA" w14:textId="77777777" w:rsidR="00FA12E0" w:rsidRDefault="00B77CEF">
            <w:r>
              <w:rPr>
                <w:b/>
                <w:color w:val="000000"/>
                <w:sz w:val="20"/>
              </w:rPr>
              <w:t>Total Acres</w:t>
            </w:r>
          </w:p>
        </w:tc>
      </w:tr>
      <w:tr w:rsidR="00FA12E0" w14:paraId="421C4C2B" w14:textId="77777777">
        <w:tc>
          <w:tcPr>
            <w:tcW w:w="3600" w:type="dxa"/>
          </w:tcPr>
          <w:p w14:paraId="3477F3C1" w14:textId="77777777" w:rsidR="00FA12E0" w:rsidRDefault="00B77CEF">
            <w:r>
              <w:rPr>
                <w:sz w:val="20"/>
              </w:rPr>
              <w:t>Restore</w:t>
            </w:r>
          </w:p>
        </w:tc>
        <w:tc>
          <w:tcPr>
            <w:tcW w:w="1440" w:type="dxa"/>
          </w:tcPr>
          <w:p w14:paraId="78CEFD84" w14:textId="77777777" w:rsidR="00FA12E0" w:rsidRDefault="00B77CEF">
            <w:pPr>
              <w:jc w:val="right"/>
            </w:pPr>
            <w:r>
              <w:rPr>
                <w:sz w:val="20"/>
              </w:rPr>
              <w:t>17</w:t>
            </w:r>
          </w:p>
        </w:tc>
        <w:tc>
          <w:tcPr>
            <w:tcW w:w="1440" w:type="dxa"/>
          </w:tcPr>
          <w:p w14:paraId="37E098F4" w14:textId="77777777" w:rsidR="00FA12E0" w:rsidRDefault="00B77CEF">
            <w:pPr>
              <w:jc w:val="right"/>
            </w:pPr>
            <w:r>
              <w:rPr>
                <w:sz w:val="20"/>
              </w:rPr>
              <w:t>100</w:t>
            </w:r>
          </w:p>
        </w:tc>
        <w:tc>
          <w:tcPr>
            <w:tcW w:w="1440" w:type="dxa"/>
          </w:tcPr>
          <w:p w14:paraId="3E58A6FA" w14:textId="77777777" w:rsidR="00FA12E0" w:rsidRDefault="00B77CEF">
            <w:pPr>
              <w:jc w:val="right"/>
            </w:pPr>
            <w:r>
              <w:rPr>
                <w:sz w:val="20"/>
              </w:rPr>
              <w:t>0</w:t>
            </w:r>
          </w:p>
        </w:tc>
        <w:tc>
          <w:tcPr>
            <w:tcW w:w="1440" w:type="dxa"/>
          </w:tcPr>
          <w:p w14:paraId="6A0A9298" w14:textId="77777777" w:rsidR="00FA12E0" w:rsidRDefault="00B77CEF">
            <w:pPr>
              <w:jc w:val="right"/>
            </w:pPr>
            <w:r>
              <w:rPr>
                <w:sz w:val="20"/>
              </w:rPr>
              <w:t>0</w:t>
            </w:r>
          </w:p>
        </w:tc>
        <w:tc>
          <w:tcPr>
            <w:tcW w:w="1800" w:type="dxa"/>
          </w:tcPr>
          <w:p w14:paraId="32A6BFE4" w14:textId="77777777" w:rsidR="00FA12E0" w:rsidRDefault="00B77CEF">
            <w:pPr>
              <w:jc w:val="right"/>
            </w:pPr>
            <w:r>
              <w:rPr>
                <w:sz w:val="20"/>
              </w:rPr>
              <w:t>117</w:t>
            </w:r>
          </w:p>
        </w:tc>
      </w:tr>
      <w:tr w:rsidR="00FA12E0" w14:paraId="27498CA8" w14:textId="77777777">
        <w:tc>
          <w:tcPr>
            <w:tcW w:w="3600" w:type="dxa"/>
          </w:tcPr>
          <w:p w14:paraId="52A2EC41" w14:textId="77777777" w:rsidR="00FA12E0" w:rsidRDefault="00B77CEF">
            <w:r>
              <w:rPr>
                <w:sz w:val="20"/>
              </w:rPr>
              <w:t>Protect in Fee with State PILT Liability</w:t>
            </w:r>
          </w:p>
        </w:tc>
        <w:tc>
          <w:tcPr>
            <w:tcW w:w="1440" w:type="dxa"/>
          </w:tcPr>
          <w:p w14:paraId="4F4E6343" w14:textId="77777777" w:rsidR="00FA12E0" w:rsidRDefault="00B77CEF">
            <w:pPr>
              <w:jc w:val="right"/>
            </w:pPr>
            <w:r>
              <w:rPr>
                <w:sz w:val="20"/>
              </w:rPr>
              <w:t>0</w:t>
            </w:r>
          </w:p>
        </w:tc>
        <w:tc>
          <w:tcPr>
            <w:tcW w:w="1440" w:type="dxa"/>
          </w:tcPr>
          <w:p w14:paraId="0D42DF87" w14:textId="77777777" w:rsidR="00FA12E0" w:rsidRDefault="00B77CEF">
            <w:pPr>
              <w:jc w:val="right"/>
            </w:pPr>
            <w:r>
              <w:rPr>
                <w:sz w:val="20"/>
              </w:rPr>
              <w:t>0</w:t>
            </w:r>
          </w:p>
        </w:tc>
        <w:tc>
          <w:tcPr>
            <w:tcW w:w="1440" w:type="dxa"/>
          </w:tcPr>
          <w:p w14:paraId="5985FDE1" w14:textId="77777777" w:rsidR="00FA12E0" w:rsidRDefault="00B77CEF">
            <w:pPr>
              <w:jc w:val="right"/>
            </w:pPr>
            <w:r>
              <w:rPr>
                <w:sz w:val="20"/>
              </w:rPr>
              <w:t>0</w:t>
            </w:r>
          </w:p>
        </w:tc>
        <w:tc>
          <w:tcPr>
            <w:tcW w:w="1440" w:type="dxa"/>
          </w:tcPr>
          <w:p w14:paraId="046997A7" w14:textId="77777777" w:rsidR="00FA12E0" w:rsidRDefault="00B77CEF">
            <w:pPr>
              <w:jc w:val="right"/>
            </w:pPr>
            <w:r>
              <w:rPr>
                <w:sz w:val="20"/>
              </w:rPr>
              <w:t>610</w:t>
            </w:r>
          </w:p>
        </w:tc>
        <w:tc>
          <w:tcPr>
            <w:tcW w:w="1800" w:type="dxa"/>
          </w:tcPr>
          <w:p w14:paraId="61EB9F42" w14:textId="77777777" w:rsidR="00FA12E0" w:rsidRDefault="00B77CEF">
            <w:pPr>
              <w:jc w:val="right"/>
            </w:pPr>
            <w:r>
              <w:rPr>
                <w:sz w:val="20"/>
              </w:rPr>
              <w:t>610</w:t>
            </w:r>
          </w:p>
        </w:tc>
      </w:tr>
      <w:tr w:rsidR="00FA12E0" w14:paraId="76E4F766" w14:textId="77777777">
        <w:tc>
          <w:tcPr>
            <w:tcW w:w="3600" w:type="dxa"/>
          </w:tcPr>
          <w:p w14:paraId="4BA5CF2A" w14:textId="77777777" w:rsidR="00FA12E0" w:rsidRDefault="00B77CEF">
            <w:r>
              <w:rPr>
                <w:sz w:val="20"/>
              </w:rPr>
              <w:t>Protect in Fee w/o State PILT Liability</w:t>
            </w:r>
          </w:p>
        </w:tc>
        <w:tc>
          <w:tcPr>
            <w:tcW w:w="1440" w:type="dxa"/>
          </w:tcPr>
          <w:p w14:paraId="330958B3" w14:textId="77777777" w:rsidR="00FA12E0" w:rsidRDefault="00B77CEF">
            <w:pPr>
              <w:jc w:val="right"/>
            </w:pPr>
            <w:r>
              <w:rPr>
                <w:sz w:val="20"/>
              </w:rPr>
              <w:t>0</w:t>
            </w:r>
          </w:p>
        </w:tc>
        <w:tc>
          <w:tcPr>
            <w:tcW w:w="1440" w:type="dxa"/>
          </w:tcPr>
          <w:p w14:paraId="089C87B9" w14:textId="77777777" w:rsidR="00FA12E0" w:rsidRDefault="00B77CEF">
            <w:pPr>
              <w:jc w:val="right"/>
            </w:pPr>
            <w:r>
              <w:rPr>
                <w:sz w:val="20"/>
              </w:rPr>
              <w:t>0</w:t>
            </w:r>
          </w:p>
        </w:tc>
        <w:tc>
          <w:tcPr>
            <w:tcW w:w="1440" w:type="dxa"/>
          </w:tcPr>
          <w:p w14:paraId="780F7CA0" w14:textId="77777777" w:rsidR="00FA12E0" w:rsidRDefault="00B77CEF">
            <w:pPr>
              <w:jc w:val="right"/>
            </w:pPr>
            <w:r>
              <w:rPr>
                <w:sz w:val="20"/>
              </w:rPr>
              <w:t>0</w:t>
            </w:r>
          </w:p>
        </w:tc>
        <w:tc>
          <w:tcPr>
            <w:tcW w:w="1440" w:type="dxa"/>
          </w:tcPr>
          <w:p w14:paraId="052CFDB7" w14:textId="77777777" w:rsidR="00FA12E0" w:rsidRDefault="00B77CEF">
            <w:pPr>
              <w:jc w:val="right"/>
            </w:pPr>
            <w:r>
              <w:rPr>
                <w:sz w:val="20"/>
              </w:rPr>
              <w:t>0</w:t>
            </w:r>
          </w:p>
        </w:tc>
        <w:tc>
          <w:tcPr>
            <w:tcW w:w="1800" w:type="dxa"/>
          </w:tcPr>
          <w:p w14:paraId="2A0E0510" w14:textId="77777777" w:rsidR="00FA12E0" w:rsidRDefault="00B77CEF">
            <w:pPr>
              <w:jc w:val="right"/>
            </w:pPr>
            <w:r>
              <w:rPr>
                <w:sz w:val="20"/>
              </w:rPr>
              <w:t>0</w:t>
            </w:r>
          </w:p>
        </w:tc>
      </w:tr>
      <w:tr w:rsidR="00FA12E0" w14:paraId="5621B3ED" w14:textId="77777777">
        <w:tc>
          <w:tcPr>
            <w:tcW w:w="3600" w:type="dxa"/>
          </w:tcPr>
          <w:p w14:paraId="48F3F3EC" w14:textId="77777777" w:rsidR="00FA12E0" w:rsidRDefault="00B77CEF">
            <w:r>
              <w:rPr>
                <w:sz w:val="20"/>
              </w:rPr>
              <w:t>Protect in Easement</w:t>
            </w:r>
          </w:p>
        </w:tc>
        <w:tc>
          <w:tcPr>
            <w:tcW w:w="1440" w:type="dxa"/>
          </w:tcPr>
          <w:p w14:paraId="51E185EA" w14:textId="77777777" w:rsidR="00FA12E0" w:rsidRDefault="00B77CEF">
            <w:pPr>
              <w:jc w:val="right"/>
            </w:pPr>
            <w:r>
              <w:rPr>
                <w:sz w:val="20"/>
              </w:rPr>
              <w:t>0</w:t>
            </w:r>
          </w:p>
        </w:tc>
        <w:tc>
          <w:tcPr>
            <w:tcW w:w="1440" w:type="dxa"/>
          </w:tcPr>
          <w:p w14:paraId="53DB5266" w14:textId="77777777" w:rsidR="00FA12E0" w:rsidRDefault="00B77CEF">
            <w:pPr>
              <w:jc w:val="right"/>
            </w:pPr>
            <w:r>
              <w:rPr>
                <w:sz w:val="20"/>
              </w:rPr>
              <w:t>0</w:t>
            </w:r>
          </w:p>
        </w:tc>
        <w:tc>
          <w:tcPr>
            <w:tcW w:w="1440" w:type="dxa"/>
          </w:tcPr>
          <w:p w14:paraId="1FF4FE94" w14:textId="77777777" w:rsidR="00FA12E0" w:rsidRDefault="00B77CEF">
            <w:pPr>
              <w:jc w:val="right"/>
            </w:pPr>
            <w:r>
              <w:rPr>
                <w:sz w:val="20"/>
              </w:rPr>
              <w:t>0</w:t>
            </w:r>
          </w:p>
        </w:tc>
        <w:tc>
          <w:tcPr>
            <w:tcW w:w="1440" w:type="dxa"/>
          </w:tcPr>
          <w:p w14:paraId="14D74058" w14:textId="77777777" w:rsidR="00FA12E0" w:rsidRDefault="00B77CEF">
            <w:pPr>
              <w:jc w:val="right"/>
            </w:pPr>
            <w:r>
              <w:rPr>
                <w:sz w:val="20"/>
              </w:rPr>
              <w:t>0</w:t>
            </w:r>
          </w:p>
        </w:tc>
        <w:tc>
          <w:tcPr>
            <w:tcW w:w="1800" w:type="dxa"/>
          </w:tcPr>
          <w:p w14:paraId="20CC3BE0" w14:textId="77777777" w:rsidR="00FA12E0" w:rsidRDefault="00B77CEF">
            <w:pPr>
              <w:jc w:val="right"/>
            </w:pPr>
            <w:r>
              <w:rPr>
                <w:sz w:val="20"/>
              </w:rPr>
              <w:t>0</w:t>
            </w:r>
          </w:p>
        </w:tc>
      </w:tr>
      <w:tr w:rsidR="00FA12E0" w14:paraId="7343E135" w14:textId="77777777">
        <w:tc>
          <w:tcPr>
            <w:tcW w:w="3600" w:type="dxa"/>
          </w:tcPr>
          <w:p w14:paraId="660063BC" w14:textId="77777777" w:rsidR="00FA12E0" w:rsidRDefault="00B77CEF">
            <w:r>
              <w:rPr>
                <w:sz w:val="20"/>
              </w:rPr>
              <w:t>Enhance</w:t>
            </w:r>
          </w:p>
        </w:tc>
        <w:tc>
          <w:tcPr>
            <w:tcW w:w="1440" w:type="dxa"/>
          </w:tcPr>
          <w:p w14:paraId="37FF1EEE" w14:textId="77777777" w:rsidR="00FA12E0" w:rsidRDefault="00B77CEF">
            <w:pPr>
              <w:jc w:val="right"/>
            </w:pPr>
            <w:r>
              <w:rPr>
                <w:sz w:val="20"/>
              </w:rPr>
              <w:t>1</w:t>
            </w:r>
          </w:p>
        </w:tc>
        <w:tc>
          <w:tcPr>
            <w:tcW w:w="1440" w:type="dxa"/>
          </w:tcPr>
          <w:p w14:paraId="51525F0F" w14:textId="77777777" w:rsidR="00FA12E0" w:rsidRDefault="00B77CEF">
            <w:pPr>
              <w:jc w:val="right"/>
            </w:pPr>
            <w:r>
              <w:rPr>
                <w:sz w:val="20"/>
              </w:rPr>
              <w:t>119</w:t>
            </w:r>
          </w:p>
        </w:tc>
        <w:tc>
          <w:tcPr>
            <w:tcW w:w="1440" w:type="dxa"/>
          </w:tcPr>
          <w:p w14:paraId="6015B10B" w14:textId="77777777" w:rsidR="00FA12E0" w:rsidRDefault="00B77CEF">
            <w:pPr>
              <w:jc w:val="right"/>
            </w:pPr>
            <w:r>
              <w:rPr>
                <w:sz w:val="20"/>
              </w:rPr>
              <w:t>275</w:t>
            </w:r>
          </w:p>
        </w:tc>
        <w:tc>
          <w:tcPr>
            <w:tcW w:w="1440" w:type="dxa"/>
          </w:tcPr>
          <w:p w14:paraId="3B35D0BB" w14:textId="77777777" w:rsidR="00FA12E0" w:rsidRDefault="00B77CEF">
            <w:pPr>
              <w:jc w:val="right"/>
            </w:pPr>
            <w:r>
              <w:rPr>
                <w:sz w:val="20"/>
              </w:rPr>
              <w:t>0</w:t>
            </w:r>
          </w:p>
        </w:tc>
        <w:tc>
          <w:tcPr>
            <w:tcW w:w="1800" w:type="dxa"/>
          </w:tcPr>
          <w:p w14:paraId="1A9578B1" w14:textId="77777777" w:rsidR="00FA12E0" w:rsidRDefault="00B77CEF">
            <w:pPr>
              <w:jc w:val="right"/>
            </w:pPr>
            <w:r>
              <w:rPr>
                <w:sz w:val="20"/>
              </w:rPr>
              <w:t>395</w:t>
            </w:r>
          </w:p>
        </w:tc>
      </w:tr>
      <w:tr w:rsidR="00FA12E0" w14:paraId="53A05BC7" w14:textId="77777777">
        <w:tc>
          <w:tcPr>
            <w:tcW w:w="3600" w:type="dxa"/>
            <w:shd w:val="clear" w:color="auto" w:fill="EEEEEE"/>
          </w:tcPr>
          <w:p w14:paraId="0E23B654" w14:textId="77777777" w:rsidR="00FA12E0" w:rsidRDefault="00B77CEF">
            <w:r>
              <w:rPr>
                <w:b/>
                <w:color w:val="000000"/>
                <w:sz w:val="20"/>
              </w:rPr>
              <w:t>Total</w:t>
            </w:r>
          </w:p>
        </w:tc>
        <w:tc>
          <w:tcPr>
            <w:tcW w:w="1440" w:type="dxa"/>
            <w:shd w:val="clear" w:color="auto" w:fill="EEEEEE"/>
          </w:tcPr>
          <w:p w14:paraId="0B16629A" w14:textId="77777777" w:rsidR="00FA12E0" w:rsidRDefault="00B77CEF">
            <w:pPr>
              <w:jc w:val="right"/>
            </w:pPr>
            <w:r>
              <w:rPr>
                <w:b/>
                <w:color w:val="000000"/>
                <w:sz w:val="20"/>
              </w:rPr>
              <w:t>18</w:t>
            </w:r>
          </w:p>
        </w:tc>
        <w:tc>
          <w:tcPr>
            <w:tcW w:w="1440" w:type="dxa"/>
            <w:shd w:val="clear" w:color="auto" w:fill="EEEEEE"/>
          </w:tcPr>
          <w:p w14:paraId="74D15641" w14:textId="77777777" w:rsidR="00FA12E0" w:rsidRDefault="00B77CEF">
            <w:pPr>
              <w:jc w:val="right"/>
            </w:pPr>
            <w:r>
              <w:rPr>
                <w:b/>
                <w:color w:val="000000"/>
                <w:sz w:val="20"/>
              </w:rPr>
              <w:t>219</w:t>
            </w:r>
          </w:p>
        </w:tc>
        <w:tc>
          <w:tcPr>
            <w:tcW w:w="1440" w:type="dxa"/>
            <w:shd w:val="clear" w:color="auto" w:fill="EEEEEE"/>
          </w:tcPr>
          <w:p w14:paraId="1DE6F12E" w14:textId="77777777" w:rsidR="00FA12E0" w:rsidRDefault="00B77CEF">
            <w:pPr>
              <w:jc w:val="right"/>
            </w:pPr>
            <w:r>
              <w:rPr>
                <w:b/>
                <w:color w:val="000000"/>
                <w:sz w:val="20"/>
              </w:rPr>
              <w:t>275</w:t>
            </w:r>
          </w:p>
        </w:tc>
        <w:tc>
          <w:tcPr>
            <w:tcW w:w="1440" w:type="dxa"/>
            <w:shd w:val="clear" w:color="auto" w:fill="EEEEEE"/>
          </w:tcPr>
          <w:p w14:paraId="3FBF250A" w14:textId="77777777" w:rsidR="00FA12E0" w:rsidRDefault="00B77CEF">
            <w:pPr>
              <w:jc w:val="right"/>
            </w:pPr>
            <w:r>
              <w:rPr>
                <w:b/>
                <w:color w:val="000000"/>
                <w:sz w:val="20"/>
              </w:rPr>
              <w:t>610</w:t>
            </w:r>
          </w:p>
        </w:tc>
        <w:tc>
          <w:tcPr>
            <w:tcW w:w="1800" w:type="dxa"/>
            <w:shd w:val="clear" w:color="auto" w:fill="EEEEEE"/>
          </w:tcPr>
          <w:p w14:paraId="22FCB45F" w14:textId="77777777" w:rsidR="00FA12E0" w:rsidRDefault="00B77CEF">
            <w:pPr>
              <w:jc w:val="right"/>
            </w:pPr>
            <w:r>
              <w:rPr>
                <w:b/>
                <w:color w:val="000000"/>
                <w:sz w:val="20"/>
              </w:rPr>
              <w:t>1,122</w:t>
            </w:r>
          </w:p>
        </w:tc>
      </w:tr>
    </w:tbl>
    <w:p w14:paraId="49EDD522" w14:textId="77777777" w:rsidR="00FA12E0" w:rsidRDefault="00B77CEF">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FA12E0" w14:paraId="352FA0A8" w14:textId="77777777">
        <w:trPr>
          <w:tblHeader/>
        </w:trPr>
        <w:tc>
          <w:tcPr>
            <w:tcW w:w="2880" w:type="dxa"/>
            <w:shd w:val="clear" w:color="auto" w:fill="AFC4E9"/>
          </w:tcPr>
          <w:p w14:paraId="44164C26" w14:textId="77777777" w:rsidR="00FA12E0" w:rsidRDefault="00FA12E0"/>
        </w:tc>
        <w:tc>
          <w:tcPr>
            <w:tcW w:w="1440" w:type="dxa"/>
            <w:shd w:val="clear" w:color="auto" w:fill="AFC4E9"/>
          </w:tcPr>
          <w:p w14:paraId="26741CA2" w14:textId="77777777" w:rsidR="00FA12E0" w:rsidRDefault="00B77CEF">
            <w:r>
              <w:rPr>
                <w:b/>
                <w:color w:val="000000"/>
                <w:sz w:val="20"/>
              </w:rPr>
              <w:t>RESTORE</w:t>
            </w:r>
          </w:p>
        </w:tc>
        <w:tc>
          <w:tcPr>
            <w:tcW w:w="2160" w:type="dxa"/>
            <w:shd w:val="clear" w:color="auto" w:fill="AFC4E9"/>
          </w:tcPr>
          <w:p w14:paraId="4F7B29A0" w14:textId="77777777" w:rsidR="00FA12E0" w:rsidRDefault="00FA12E0"/>
        </w:tc>
        <w:tc>
          <w:tcPr>
            <w:tcW w:w="864" w:type="dxa"/>
            <w:shd w:val="clear" w:color="auto" w:fill="AFC4E9"/>
          </w:tcPr>
          <w:p w14:paraId="42F8B07F" w14:textId="77777777" w:rsidR="00FA12E0" w:rsidRDefault="00B77CEF">
            <w:r>
              <w:rPr>
                <w:b/>
                <w:color w:val="000000"/>
                <w:sz w:val="20"/>
              </w:rPr>
              <w:t>Total</w:t>
            </w:r>
          </w:p>
        </w:tc>
        <w:tc>
          <w:tcPr>
            <w:tcW w:w="1440" w:type="dxa"/>
            <w:shd w:val="clear" w:color="auto" w:fill="AFC4E9"/>
          </w:tcPr>
          <w:p w14:paraId="5997DC04" w14:textId="77777777" w:rsidR="00FA12E0" w:rsidRDefault="00B77CEF">
            <w:r>
              <w:rPr>
                <w:b/>
                <w:color w:val="000000"/>
                <w:sz w:val="20"/>
              </w:rPr>
              <w:t>ENHANCE</w:t>
            </w:r>
          </w:p>
        </w:tc>
        <w:tc>
          <w:tcPr>
            <w:tcW w:w="2160" w:type="dxa"/>
            <w:shd w:val="clear" w:color="auto" w:fill="AFC4E9"/>
          </w:tcPr>
          <w:p w14:paraId="31E0642A" w14:textId="77777777" w:rsidR="00FA12E0" w:rsidRDefault="00FA12E0"/>
        </w:tc>
        <w:tc>
          <w:tcPr>
            <w:tcW w:w="864" w:type="dxa"/>
            <w:shd w:val="clear" w:color="auto" w:fill="AFC4E9"/>
          </w:tcPr>
          <w:p w14:paraId="086F6984" w14:textId="77777777" w:rsidR="00FA12E0" w:rsidRDefault="00B77CEF">
            <w:r>
              <w:rPr>
                <w:b/>
                <w:color w:val="000000"/>
                <w:sz w:val="20"/>
              </w:rPr>
              <w:t>Total</w:t>
            </w:r>
          </w:p>
        </w:tc>
      </w:tr>
      <w:tr w:rsidR="00FA12E0" w14:paraId="3021276F" w14:textId="77777777">
        <w:trPr>
          <w:tblHeader/>
        </w:trPr>
        <w:tc>
          <w:tcPr>
            <w:tcW w:w="2880" w:type="dxa"/>
            <w:shd w:val="clear" w:color="auto" w:fill="AFC4E9"/>
          </w:tcPr>
          <w:p w14:paraId="7F330D3E" w14:textId="77777777" w:rsidR="00FA12E0" w:rsidRDefault="00FA12E0"/>
        </w:tc>
        <w:tc>
          <w:tcPr>
            <w:tcW w:w="1440" w:type="dxa"/>
            <w:shd w:val="clear" w:color="auto" w:fill="AFC4E9"/>
          </w:tcPr>
          <w:p w14:paraId="648FF6E9" w14:textId="77777777" w:rsidR="00FA12E0" w:rsidRDefault="00B77CEF">
            <w:pPr>
              <w:jc w:val="right"/>
            </w:pPr>
            <w:r>
              <w:rPr>
                <w:b/>
                <w:color w:val="000000"/>
                <w:sz w:val="20"/>
              </w:rPr>
              <w:t xml:space="preserve">Lands </w:t>
            </w:r>
            <w:r>
              <w:rPr>
                <w:b/>
                <w:color w:val="000000"/>
                <w:sz w:val="20"/>
              </w:rPr>
              <w:t>acquired in this proposal</w:t>
            </w:r>
          </w:p>
        </w:tc>
        <w:tc>
          <w:tcPr>
            <w:tcW w:w="2160" w:type="dxa"/>
            <w:shd w:val="clear" w:color="auto" w:fill="AFC4E9"/>
          </w:tcPr>
          <w:p w14:paraId="02003E5C" w14:textId="77777777" w:rsidR="00FA12E0" w:rsidRDefault="00B77CEF">
            <w:pPr>
              <w:jc w:val="right"/>
            </w:pPr>
            <w:r>
              <w:rPr>
                <w:b/>
                <w:color w:val="000000"/>
                <w:sz w:val="20"/>
              </w:rPr>
              <w:t>Lands acquired with previous OHF approprations (&lt;5yrs old)</w:t>
            </w:r>
          </w:p>
        </w:tc>
        <w:tc>
          <w:tcPr>
            <w:tcW w:w="864" w:type="dxa"/>
            <w:shd w:val="clear" w:color="auto" w:fill="AFC4E9"/>
          </w:tcPr>
          <w:p w14:paraId="5E65109C" w14:textId="77777777" w:rsidR="00FA12E0" w:rsidRDefault="00FA12E0">
            <w:pPr>
              <w:jc w:val="right"/>
            </w:pPr>
          </w:p>
        </w:tc>
        <w:tc>
          <w:tcPr>
            <w:tcW w:w="1440" w:type="dxa"/>
            <w:shd w:val="clear" w:color="auto" w:fill="AFC4E9"/>
          </w:tcPr>
          <w:p w14:paraId="663B0B8F" w14:textId="77777777" w:rsidR="00FA12E0" w:rsidRDefault="00B77CEF">
            <w:pPr>
              <w:jc w:val="right"/>
            </w:pPr>
            <w:r>
              <w:rPr>
                <w:b/>
                <w:color w:val="000000"/>
                <w:sz w:val="20"/>
              </w:rPr>
              <w:t>Lands acquired in this proposal</w:t>
            </w:r>
          </w:p>
        </w:tc>
        <w:tc>
          <w:tcPr>
            <w:tcW w:w="2160" w:type="dxa"/>
            <w:shd w:val="clear" w:color="auto" w:fill="AFC4E9"/>
          </w:tcPr>
          <w:p w14:paraId="02376A75" w14:textId="77777777" w:rsidR="00FA12E0" w:rsidRDefault="00B77CEF">
            <w:pPr>
              <w:jc w:val="right"/>
            </w:pPr>
            <w:r>
              <w:rPr>
                <w:b/>
                <w:color w:val="000000"/>
                <w:sz w:val="20"/>
              </w:rPr>
              <w:t>Lands acquired with previous OHF approprations (&lt;5yrs old)</w:t>
            </w:r>
          </w:p>
        </w:tc>
        <w:tc>
          <w:tcPr>
            <w:tcW w:w="864" w:type="dxa"/>
            <w:shd w:val="clear" w:color="auto" w:fill="AFC4E9"/>
          </w:tcPr>
          <w:p w14:paraId="22FBC77F" w14:textId="77777777" w:rsidR="00FA12E0" w:rsidRDefault="00FA12E0">
            <w:pPr>
              <w:jc w:val="right"/>
            </w:pPr>
          </w:p>
        </w:tc>
      </w:tr>
      <w:tr w:rsidR="00FA12E0" w14:paraId="0599364A" w14:textId="77777777">
        <w:tc>
          <w:tcPr>
            <w:tcW w:w="2880" w:type="dxa"/>
          </w:tcPr>
          <w:p w14:paraId="02F2A512" w14:textId="77777777" w:rsidR="00FA12E0" w:rsidRDefault="00B77CEF">
            <w:r>
              <w:rPr>
                <w:sz w:val="20"/>
              </w:rPr>
              <w:t>Protect in Fee with State PILT Liability</w:t>
            </w:r>
          </w:p>
        </w:tc>
        <w:tc>
          <w:tcPr>
            <w:tcW w:w="1440" w:type="dxa"/>
          </w:tcPr>
          <w:p w14:paraId="31B34B8D" w14:textId="77777777" w:rsidR="00FA12E0" w:rsidRDefault="00B77CEF">
            <w:pPr>
              <w:jc w:val="right"/>
            </w:pPr>
            <w:r>
              <w:rPr>
                <w:sz w:val="20"/>
              </w:rPr>
              <w:t>61</w:t>
            </w:r>
          </w:p>
        </w:tc>
        <w:tc>
          <w:tcPr>
            <w:tcW w:w="2160" w:type="dxa"/>
          </w:tcPr>
          <w:p w14:paraId="466639EA" w14:textId="77777777" w:rsidR="00FA12E0" w:rsidRDefault="00B77CEF">
            <w:pPr>
              <w:jc w:val="right"/>
            </w:pPr>
            <w:r>
              <w:rPr>
                <w:sz w:val="20"/>
              </w:rPr>
              <w:t>115</w:t>
            </w:r>
          </w:p>
        </w:tc>
        <w:tc>
          <w:tcPr>
            <w:tcW w:w="864" w:type="dxa"/>
          </w:tcPr>
          <w:p w14:paraId="5AC8A0BF" w14:textId="77777777" w:rsidR="00FA12E0" w:rsidRDefault="00B77CEF">
            <w:pPr>
              <w:jc w:val="right"/>
            </w:pPr>
            <w:r>
              <w:rPr>
                <w:sz w:val="20"/>
              </w:rPr>
              <w:t>176</w:t>
            </w:r>
          </w:p>
        </w:tc>
        <w:tc>
          <w:tcPr>
            <w:tcW w:w="1440" w:type="dxa"/>
          </w:tcPr>
          <w:p w14:paraId="5DCB97F3" w14:textId="77777777" w:rsidR="00FA12E0" w:rsidRDefault="00B77CEF">
            <w:pPr>
              <w:jc w:val="right"/>
            </w:pPr>
            <w:r>
              <w:rPr>
                <w:sz w:val="20"/>
              </w:rPr>
              <w:t>-</w:t>
            </w:r>
          </w:p>
        </w:tc>
        <w:tc>
          <w:tcPr>
            <w:tcW w:w="2160" w:type="dxa"/>
          </w:tcPr>
          <w:p w14:paraId="669139F0" w14:textId="77777777" w:rsidR="00FA12E0" w:rsidRDefault="00B77CEF">
            <w:pPr>
              <w:jc w:val="right"/>
            </w:pPr>
            <w:r>
              <w:rPr>
                <w:sz w:val="20"/>
              </w:rPr>
              <w:t>10</w:t>
            </w:r>
          </w:p>
        </w:tc>
        <w:tc>
          <w:tcPr>
            <w:tcW w:w="864" w:type="dxa"/>
          </w:tcPr>
          <w:p w14:paraId="6C68A545" w14:textId="77777777" w:rsidR="00FA12E0" w:rsidRDefault="00B77CEF">
            <w:pPr>
              <w:jc w:val="right"/>
            </w:pPr>
            <w:r>
              <w:rPr>
                <w:sz w:val="20"/>
              </w:rPr>
              <w:t>10</w:t>
            </w:r>
          </w:p>
        </w:tc>
      </w:tr>
      <w:tr w:rsidR="00FA12E0" w14:paraId="3760AD44" w14:textId="77777777">
        <w:tc>
          <w:tcPr>
            <w:tcW w:w="2880" w:type="dxa"/>
          </w:tcPr>
          <w:p w14:paraId="61C46FDA" w14:textId="77777777" w:rsidR="00FA12E0" w:rsidRDefault="00B77CEF">
            <w:r>
              <w:rPr>
                <w:sz w:val="20"/>
              </w:rPr>
              <w:t xml:space="preserve">Protect in </w:t>
            </w:r>
            <w:r>
              <w:rPr>
                <w:sz w:val="20"/>
              </w:rPr>
              <w:t>Fee w/o State PILT Liability</w:t>
            </w:r>
          </w:p>
        </w:tc>
        <w:tc>
          <w:tcPr>
            <w:tcW w:w="1440" w:type="dxa"/>
          </w:tcPr>
          <w:p w14:paraId="4803D629" w14:textId="77777777" w:rsidR="00FA12E0" w:rsidRDefault="00B77CEF">
            <w:pPr>
              <w:jc w:val="right"/>
            </w:pPr>
            <w:r>
              <w:rPr>
                <w:sz w:val="20"/>
              </w:rPr>
              <w:t>-</w:t>
            </w:r>
          </w:p>
        </w:tc>
        <w:tc>
          <w:tcPr>
            <w:tcW w:w="2160" w:type="dxa"/>
          </w:tcPr>
          <w:p w14:paraId="563BC62C" w14:textId="77777777" w:rsidR="00FA12E0" w:rsidRDefault="00B77CEF">
            <w:pPr>
              <w:jc w:val="right"/>
            </w:pPr>
            <w:r>
              <w:rPr>
                <w:sz w:val="20"/>
              </w:rPr>
              <w:t>-</w:t>
            </w:r>
          </w:p>
        </w:tc>
        <w:tc>
          <w:tcPr>
            <w:tcW w:w="864" w:type="dxa"/>
          </w:tcPr>
          <w:p w14:paraId="4E2E79AC" w14:textId="77777777" w:rsidR="00FA12E0" w:rsidRDefault="00B77CEF">
            <w:pPr>
              <w:jc w:val="right"/>
            </w:pPr>
            <w:r>
              <w:rPr>
                <w:sz w:val="20"/>
              </w:rPr>
              <w:t>-</w:t>
            </w:r>
          </w:p>
        </w:tc>
        <w:tc>
          <w:tcPr>
            <w:tcW w:w="1440" w:type="dxa"/>
          </w:tcPr>
          <w:p w14:paraId="67FEA6B4" w14:textId="77777777" w:rsidR="00FA12E0" w:rsidRDefault="00B77CEF">
            <w:pPr>
              <w:jc w:val="right"/>
            </w:pPr>
            <w:r>
              <w:rPr>
                <w:sz w:val="20"/>
              </w:rPr>
              <w:t>-</w:t>
            </w:r>
          </w:p>
        </w:tc>
        <w:tc>
          <w:tcPr>
            <w:tcW w:w="2160" w:type="dxa"/>
          </w:tcPr>
          <w:p w14:paraId="2F4E44D2" w14:textId="77777777" w:rsidR="00FA12E0" w:rsidRDefault="00B77CEF">
            <w:pPr>
              <w:jc w:val="right"/>
            </w:pPr>
            <w:r>
              <w:rPr>
                <w:sz w:val="20"/>
              </w:rPr>
              <w:t>-</w:t>
            </w:r>
          </w:p>
        </w:tc>
        <w:tc>
          <w:tcPr>
            <w:tcW w:w="864" w:type="dxa"/>
          </w:tcPr>
          <w:p w14:paraId="68B308AC" w14:textId="77777777" w:rsidR="00FA12E0" w:rsidRDefault="00B77CEF">
            <w:pPr>
              <w:jc w:val="right"/>
            </w:pPr>
            <w:r>
              <w:rPr>
                <w:sz w:val="20"/>
              </w:rPr>
              <w:t>-</w:t>
            </w:r>
          </w:p>
        </w:tc>
      </w:tr>
      <w:tr w:rsidR="00FA12E0" w14:paraId="7FCE7CD7" w14:textId="77777777">
        <w:tc>
          <w:tcPr>
            <w:tcW w:w="2880" w:type="dxa"/>
          </w:tcPr>
          <w:p w14:paraId="12E3CA12" w14:textId="77777777" w:rsidR="00FA12E0" w:rsidRDefault="00B77CEF">
            <w:r>
              <w:rPr>
                <w:sz w:val="20"/>
              </w:rPr>
              <w:t>Protect in Easement</w:t>
            </w:r>
          </w:p>
        </w:tc>
        <w:tc>
          <w:tcPr>
            <w:tcW w:w="1440" w:type="dxa"/>
          </w:tcPr>
          <w:p w14:paraId="47CBC923" w14:textId="77777777" w:rsidR="00FA12E0" w:rsidRDefault="00B77CEF">
            <w:pPr>
              <w:jc w:val="right"/>
            </w:pPr>
            <w:r>
              <w:rPr>
                <w:sz w:val="20"/>
              </w:rPr>
              <w:t>-</w:t>
            </w:r>
          </w:p>
        </w:tc>
        <w:tc>
          <w:tcPr>
            <w:tcW w:w="2160" w:type="dxa"/>
          </w:tcPr>
          <w:p w14:paraId="6FF0312F" w14:textId="77777777" w:rsidR="00FA12E0" w:rsidRDefault="00B77CEF">
            <w:pPr>
              <w:jc w:val="right"/>
            </w:pPr>
            <w:r>
              <w:rPr>
                <w:sz w:val="20"/>
              </w:rPr>
              <w:t>-</w:t>
            </w:r>
          </w:p>
        </w:tc>
        <w:tc>
          <w:tcPr>
            <w:tcW w:w="864" w:type="dxa"/>
          </w:tcPr>
          <w:p w14:paraId="6C9BC05F" w14:textId="77777777" w:rsidR="00FA12E0" w:rsidRDefault="00B77CEF">
            <w:pPr>
              <w:jc w:val="right"/>
            </w:pPr>
            <w:r>
              <w:rPr>
                <w:sz w:val="20"/>
              </w:rPr>
              <w:t>-</w:t>
            </w:r>
          </w:p>
        </w:tc>
        <w:tc>
          <w:tcPr>
            <w:tcW w:w="1440" w:type="dxa"/>
          </w:tcPr>
          <w:p w14:paraId="2E2FF6B9" w14:textId="77777777" w:rsidR="00FA12E0" w:rsidRDefault="00B77CEF">
            <w:pPr>
              <w:jc w:val="right"/>
            </w:pPr>
            <w:r>
              <w:rPr>
                <w:sz w:val="20"/>
              </w:rPr>
              <w:t>-</w:t>
            </w:r>
          </w:p>
        </w:tc>
        <w:tc>
          <w:tcPr>
            <w:tcW w:w="2160" w:type="dxa"/>
          </w:tcPr>
          <w:p w14:paraId="0118D494" w14:textId="77777777" w:rsidR="00FA12E0" w:rsidRDefault="00B77CEF">
            <w:pPr>
              <w:jc w:val="right"/>
            </w:pPr>
            <w:r>
              <w:rPr>
                <w:sz w:val="20"/>
              </w:rPr>
              <w:t>-</w:t>
            </w:r>
          </w:p>
        </w:tc>
        <w:tc>
          <w:tcPr>
            <w:tcW w:w="864" w:type="dxa"/>
          </w:tcPr>
          <w:p w14:paraId="309FDC2D" w14:textId="77777777" w:rsidR="00FA12E0" w:rsidRDefault="00B77CEF">
            <w:pPr>
              <w:jc w:val="right"/>
            </w:pPr>
            <w:r>
              <w:rPr>
                <w:sz w:val="20"/>
              </w:rPr>
              <w:t>-</w:t>
            </w:r>
          </w:p>
        </w:tc>
      </w:tr>
      <w:tr w:rsidR="00FA12E0" w14:paraId="77A0ED38" w14:textId="77777777">
        <w:tc>
          <w:tcPr>
            <w:tcW w:w="2880" w:type="dxa"/>
            <w:shd w:val="clear" w:color="auto" w:fill="EEEEEE"/>
          </w:tcPr>
          <w:p w14:paraId="2F984F49" w14:textId="77777777" w:rsidR="00FA12E0" w:rsidRDefault="00B77CEF">
            <w:r>
              <w:rPr>
                <w:b/>
                <w:color w:val="000000"/>
                <w:sz w:val="20"/>
              </w:rPr>
              <w:t>Total</w:t>
            </w:r>
          </w:p>
        </w:tc>
        <w:tc>
          <w:tcPr>
            <w:tcW w:w="1440" w:type="dxa"/>
            <w:shd w:val="clear" w:color="auto" w:fill="EEEEEE"/>
          </w:tcPr>
          <w:p w14:paraId="01267977" w14:textId="77777777" w:rsidR="00FA12E0" w:rsidRDefault="00B77CEF">
            <w:pPr>
              <w:jc w:val="right"/>
            </w:pPr>
            <w:r>
              <w:rPr>
                <w:b/>
                <w:color w:val="000000"/>
                <w:sz w:val="20"/>
              </w:rPr>
              <w:t>61</w:t>
            </w:r>
          </w:p>
        </w:tc>
        <w:tc>
          <w:tcPr>
            <w:tcW w:w="2160" w:type="dxa"/>
            <w:shd w:val="clear" w:color="auto" w:fill="EEEEEE"/>
          </w:tcPr>
          <w:p w14:paraId="3C0E8AD2" w14:textId="77777777" w:rsidR="00FA12E0" w:rsidRDefault="00B77CEF">
            <w:pPr>
              <w:jc w:val="right"/>
            </w:pPr>
            <w:r>
              <w:rPr>
                <w:b/>
                <w:color w:val="000000"/>
                <w:sz w:val="20"/>
              </w:rPr>
              <w:t>115</w:t>
            </w:r>
          </w:p>
        </w:tc>
        <w:tc>
          <w:tcPr>
            <w:tcW w:w="864" w:type="dxa"/>
            <w:shd w:val="clear" w:color="auto" w:fill="EEEEEE"/>
          </w:tcPr>
          <w:p w14:paraId="14F063CC" w14:textId="77777777" w:rsidR="00FA12E0" w:rsidRDefault="00B77CEF">
            <w:pPr>
              <w:jc w:val="right"/>
            </w:pPr>
            <w:r>
              <w:rPr>
                <w:b/>
                <w:color w:val="000000"/>
                <w:sz w:val="20"/>
              </w:rPr>
              <w:t>176</w:t>
            </w:r>
          </w:p>
        </w:tc>
        <w:tc>
          <w:tcPr>
            <w:tcW w:w="1440" w:type="dxa"/>
            <w:shd w:val="clear" w:color="auto" w:fill="EEEEEE"/>
          </w:tcPr>
          <w:p w14:paraId="65314F51" w14:textId="77777777" w:rsidR="00FA12E0" w:rsidRDefault="00B77CEF">
            <w:pPr>
              <w:jc w:val="right"/>
            </w:pPr>
            <w:r>
              <w:rPr>
                <w:b/>
                <w:color w:val="000000"/>
                <w:sz w:val="20"/>
              </w:rPr>
              <w:t>-</w:t>
            </w:r>
          </w:p>
        </w:tc>
        <w:tc>
          <w:tcPr>
            <w:tcW w:w="2160" w:type="dxa"/>
            <w:shd w:val="clear" w:color="auto" w:fill="EEEEEE"/>
          </w:tcPr>
          <w:p w14:paraId="2FBCB7D5" w14:textId="77777777" w:rsidR="00FA12E0" w:rsidRDefault="00B77CEF">
            <w:pPr>
              <w:jc w:val="right"/>
            </w:pPr>
            <w:r>
              <w:rPr>
                <w:b/>
                <w:color w:val="000000"/>
                <w:sz w:val="20"/>
              </w:rPr>
              <w:t>10</w:t>
            </w:r>
          </w:p>
        </w:tc>
        <w:tc>
          <w:tcPr>
            <w:tcW w:w="864" w:type="dxa"/>
            <w:shd w:val="clear" w:color="auto" w:fill="EEEEEE"/>
          </w:tcPr>
          <w:p w14:paraId="75E5454F" w14:textId="77777777" w:rsidR="00FA12E0" w:rsidRDefault="00B77CEF">
            <w:pPr>
              <w:jc w:val="right"/>
            </w:pPr>
            <w:r>
              <w:rPr>
                <w:b/>
                <w:color w:val="000000"/>
                <w:sz w:val="20"/>
              </w:rPr>
              <w:t>10</w:t>
            </w:r>
          </w:p>
        </w:tc>
      </w:tr>
    </w:tbl>
    <w:p w14:paraId="73B9718E" w14:textId="77777777" w:rsidR="00FA12E0" w:rsidRDefault="00B77CEF">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FA12E0" w14:paraId="5ABFEC59" w14:textId="77777777">
        <w:trPr>
          <w:tblHeader/>
        </w:trPr>
        <w:tc>
          <w:tcPr>
            <w:tcW w:w="3744" w:type="dxa"/>
            <w:shd w:val="clear" w:color="auto" w:fill="AFC4E9"/>
          </w:tcPr>
          <w:p w14:paraId="2C464A4D" w14:textId="77777777" w:rsidR="00FA12E0" w:rsidRDefault="00FA12E0"/>
        </w:tc>
        <w:tc>
          <w:tcPr>
            <w:tcW w:w="1800" w:type="dxa"/>
            <w:shd w:val="clear" w:color="auto" w:fill="AFC4E9"/>
          </w:tcPr>
          <w:p w14:paraId="1F9D2D3D" w14:textId="77777777" w:rsidR="00FA12E0" w:rsidRDefault="00B77CEF">
            <w:r>
              <w:rPr>
                <w:b/>
                <w:color w:val="000000"/>
                <w:sz w:val="20"/>
              </w:rPr>
              <w:t>RESTORE</w:t>
            </w:r>
          </w:p>
        </w:tc>
        <w:tc>
          <w:tcPr>
            <w:tcW w:w="1872" w:type="dxa"/>
            <w:shd w:val="clear" w:color="auto" w:fill="AFC4E9"/>
          </w:tcPr>
          <w:p w14:paraId="6BDD38A7" w14:textId="77777777" w:rsidR="00FA12E0" w:rsidRDefault="00FA12E0"/>
        </w:tc>
        <w:tc>
          <w:tcPr>
            <w:tcW w:w="1800" w:type="dxa"/>
            <w:shd w:val="clear" w:color="auto" w:fill="AFC4E9"/>
          </w:tcPr>
          <w:p w14:paraId="20D3410D" w14:textId="77777777" w:rsidR="00FA12E0" w:rsidRDefault="00B77CEF">
            <w:r>
              <w:rPr>
                <w:b/>
                <w:color w:val="000000"/>
                <w:sz w:val="20"/>
              </w:rPr>
              <w:t>ENHANCE</w:t>
            </w:r>
          </w:p>
        </w:tc>
        <w:tc>
          <w:tcPr>
            <w:tcW w:w="1872" w:type="dxa"/>
            <w:shd w:val="clear" w:color="auto" w:fill="AFC4E9"/>
          </w:tcPr>
          <w:p w14:paraId="6373563A" w14:textId="77777777" w:rsidR="00FA12E0" w:rsidRDefault="00FA12E0"/>
        </w:tc>
      </w:tr>
      <w:tr w:rsidR="00FA12E0" w14:paraId="522F000F" w14:textId="77777777">
        <w:trPr>
          <w:tblHeader/>
        </w:trPr>
        <w:tc>
          <w:tcPr>
            <w:tcW w:w="3744" w:type="dxa"/>
            <w:shd w:val="clear" w:color="auto" w:fill="AFC4E9"/>
          </w:tcPr>
          <w:p w14:paraId="0FDB0726" w14:textId="77777777" w:rsidR="00FA12E0" w:rsidRDefault="00FA12E0"/>
        </w:tc>
        <w:tc>
          <w:tcPr>
            <w:tcW w:w="1800" w:type="dxa"/>
            <w:shd w:val="clear" w:color="auto" w:fill="AFC4E9"/>
          </w:tcPr>
          <w:p w14:paraId="60ADF719" w14:textId="77777777" w:rsidR="00FA12E0" w:rsidRDefault="00B77CEF">
            <w:pPr>
              <w:jc w:val="right"/>
            </w:pPr>
            <w:r>
              <w:rPr>
                <w:b/>
                <w:color w:val="000000"/>
                <w:sz w:val="20"/>
              </w:rPr>
              <w:t>Lands acquired with OHF</w:t>
            </w:r>
          </w:p>
        </w:tc>
        <w:tc>
          <w:tcPr>
            <w:tcW w:w="1872" w:type="dxa"/>
            <w:shd w:val="clear" w:color="auto" w:fill="AFC4E9"/>
          </w:tcPr>
          <w:p w14:paraId="0CED6010" w14:textId="77777777" w:rsidR="00FA12E0" w:rsidRDefault="00B77CEF">
            <w:pPr>
              <w:jc w:val="right"/>
            </w:pPr>
            <w:r>
              <w:rPr>
                <w:b/>
                <w:color w:val="000000"/>
                <w:sz w:val="20"/>
              </w:rPr>
              <w:t xml:space="preserve">Lands NOT acquired with </w:t>
            </w:r>
            <w:r>
              <w:rPr>
                <w:b/>
                <w:color w:val="000000"/>
                <w:sz w:val="20"/>
              </w:rPr>
              <w:t>OHF</w:t>
            </w:r>
          </w:p>
        </w:tc>
        <w:tc>
          <w:tcPr>
            <w:tcW w:w="1800" w:type="dxa"/>
            <w:shd w:val="clear" w:color="auto" w:fill="AFC4E9"/>
          </w:tcPr>
          <w:p w14:paraId="098B0176" w14:textId="77777777" w:rsidR="00FA12E0" w:rsidRDefault="00B77CEF">
            <w:pPr>
              <w:jc w:val="right"/>
            </w:pPr>
            <w:r>
              <w:rPr>
                <w:b/>
                <w:color w:val="000000"/>
                <w:sz w:val="20"/>
              </w:rPr>
              <w:t>Lands acquired with OHF</w:t>
            </w:r>
          </w:p>
        </w:tc>
        <w:tc>
          <w:tcPr>
            <w:tcW w:w="1872" w:type="dxa"/>
            <w:shd w:val="clear" w:color="auto" w:fill="AFC4E9"/>
          </w:tcPr>
          <w:p w14:paraId="34C3AF76" w14:textId="77777777" w:rsidR="00FA12E0" w:rsidRDefault="00B77CEF">
            <w:pPr>
              <w:jc w:val="right"/>
            </w:pPr>
            <w:r>
              <w:rPr>
                <w:b/>
                <w:color w:val="000000"/>
                <w:sz w:val="20"/>
              </w:rPr>
              <w:t>Lands NOT acquired with OHF</w:t>
            </w:r>
          </w:p>
        </w:tc>
      </w:tr>
      <w:tr w:rsidR="00FA12E0" w14:paraId="310FD3EE" w14:textId="77777777">
        <w:tc>
          <w:tcPr>
            <w:tcW w:w="3744" w:type="dxa"/>
          </w:tcPr>
          <w:p w14:paraId="70221025" w14:textId="77777777" w:rsidR="00FA12E0" w:rsidRDefault="00B77CEF">
            <w:r>
              <w:rPr>
                <w:sz w:val="20"/>
              </w:rPr>
              <w:t>DNR Lands (WMA, State Forests, etc)</w:t>
            </w:r>
          </w:p>
        </w:tc>
        <w:tc>
          <w:tcPr>
            <w:tcW w:w="1800" w:type="dxa"/>
          </w:tcPr>
          <w:p w14:paraId="65D24D55" w14:textId="77777777" w:rsidR="00FA12E0" w:rsidRDefault="00B77CEF">
            <w:pPr>
              <w:jc w:val="right"/>
            </w:pPr>
            <w:r>
              <w:rPr>
                <w:sz w:val="20"/>
              </w:rPr>
              <w:t>117</w:t>
            </w:r>
          </w:p>
        </w:tc>
        <w:tc>
          <w:tcPr>
            <w:tcW w:w="1872" w:type="dxa"/>
          </w:tcPr>
          <w:p w14:paraId="4FED9350" w14:textId="77777777" w:rsidR="00FA12E0" w:rsidRDefault="00B77CEF">
            <w:pPr>
              <w:jc w:val="right"/>
            </w:pPr>
            <w:r>
              <w:rPr>
                <w:sz w:val="20"/>
              </w:rPr>
              <w:t>-</w:t>
            </w:r>
          </w:p>
        </w:tc>
        <w:tc>
          <w:tcPr>
            <w:tcW w:w="1800" w:type="dxa"/>
          </w:tcPr>
          <w:p w14:paraId="6839514E" w14:textId="77777777" w:rsidR="00FA12E0" w:rsidRDefault="00B77CEF">
            <w:pPr>
              <w:jc w:val="right"/>
            </w:pPr>
            <w:r>
              <w:rPr>
                <w:sz w:val="20"/>
              </w:rPr>
              <w:t>163</w:t>
            </w:r>
          </w:p>
        </w:tc>
        <w:tc>
          <w:tcPr>
            <w:tcW w:w="1872" w:type="dxa"/>
          </w:tcPr>
          <w:p w14:paraId="79F11717" w14:textId="77777777" w:rsidR="00FA12E0" w:rsidRDefault="00B77CEF">
            <w:pPr>
              <w:jc w:val="right"/>
            </w:pPr>
            <w:r>
              <w:rPr>
                <w:sz w:val="20"/>
              </w:rPr>
              <w:t>81</w:t>
            </w:r>
          </w:p>
        </w:tc>
      </w:tr>
      <w:tr w:rsidR="00FA12E0" w14:paraId="6A911856" w14:textId="77777777">
        <w:tc>
          <w:tcPr>
            <w:tcW w:w="3744" w:type="dxa"/>
          </w:tcPr>
          <w:p w14:paraId="47420DA1" w14:textId="77777777" w:rsidR="00FA12E0" w:rsidRDefault="00B77CEF">
            <w:r>
              <w:rPr>
                <w:sz w:val="20"/>
              </w:rPr>
              <w:t>Non-DNR Lands (city, state, federal, etc.)</w:t>
            </w:r>
          </w:p>
        </w:tc>
        <w:tc>
          <w:tcPr>
            <w:tcW w:w="1800" w:type="dxa"/>
          </w:tcPr>
          <w:p w14:paraId="4C11ADDB" w14:textId="77777777" w:rsidR="00FA12E0" w:rsidRDefault="00B77CEF">
            <w:pPr>
              <w:jc w:val="right"/>
            </w:pPr>
            <w:r>
              <w:rPr>
                <w:sz w:val="20"/>
              </w:rPr>
              <w:t>-</w:t>
            </w:r>
          </w:p>
        </w:tc>
        <w:tc>
          <w:tcPr>
            <w:tcW w:w="1872" w:type="dxa"/>
          </w:tcPr>
          <w:p w14:paraId="5D4798A0" w14:textId="77777777" w:rsidR="00FA12E0" w:rsidRDefault="00B77CEF">
            <w:pPr>
              <w:jc w:val="right"/>
            </w:pPr>
            <w:r>
              <w:rPr>
                <w:sz w:val="20"/>
              </w:rPr>
              <w:t>-</w:t>
            </w:r>
          </w:p>
        </w:tc>
        <w:tc>
          <w:tcPr>
            <w:tcW w:w="1800" w:type="dxa"/>
          </w:tcPr>
          <w:p w14:paraId="1EB72BD0" w14:textId="77777777" w:rsidR="00FA12E0" w:rsidRDefault="00B77CEF">
            <w:pPr>
              <w:jc w:val="right"/>
            </w:pPr>
            <w:r>
              <w:rPr>
                <w:sz w:val="20"/>
              </w:rPr>
              <w:t>-</w:t>
            </w:r>
          </w:p>
        </w:tc>
        <w:tc>
          <w:tcPr>
            <w:tcW w:w="1872" w:type="dxa"/>
          </w:tcPr>
          <w:p w14:paraId="74187D70" w14:textId="77777777" w:rsidR="00FA12E0" w:rsidRDefault="00B77CEF">
            <w:pPr>
              <w:jc w:val="right"/>
            </w:pPr>
            <w:r>
              <w:rPr>
                <w:sz w:val="20"/>
              </w:rPr>
              <w:t>151</w:t>
            </w:r>
          </w:p>
        </w:tc>
      </w:tr>
      <w:tr w:rsidR="00FA12E0" w14:paraId="346D228C" w14:textId="77777777">
        <w:tc>
          <w:tcPr>
            <w:tcW w:w="3744" w:type="dxa"/>
          </w:tcPr>
          <w:p w14:paraId="5B5F95C0" w14:textId="77777777" w:rsidR="00FA12E0" w:rsidRDefault="00B77CEF">
            <w:r>
              <w:rPr>
                <w:sz w:val="20"/>
              </w:rPr>
              <w:t>Easements</w:t>
            </w:r>
          </w:p>
        </w:tc>
        <w:tc>
          <w:tcPr>
            <w:tcW w:w="1800" w:type="dxa"/>
          </w:tcPr>
          <w:p w14:paraId="7D00BFE9" w14:textId="77777777" w:rsidR="00FA12E0" w:rsidRDefault="00B77CEF">
            <w:pPr>
              <w:jc w:val="right"/>
            </w:pPr>
            <w:r>
              <w:rPr>
                <w:sz w:val="20"/>
              </w:rPr>
              <w:t>-</w:t>
            </w:r>
          </w:p>
        </w:tc>
        <w:tc>
          <w:tcPr>
            <w:tcW w:w="1872" w:type="dxa"/>
          </w:tcPr>
          <w:p w14:paraId="20CF53B2" w14:textId="77777777" w:rsidR="00FA12E0" w:rsidRDefault="00B77CEF">
            <w:pPr>
              <w:jc w:val="right"/>
            </w:pPr>
            <w:r>
              <w:rPr>
                <w:sz w:val="20"/>
              </w:rPr>
              <w:t>-</w:t>
            </w:r>
          </w:p>
        </w:tc>
        <w:tc>
          <w:tcPr>
            <w:tcW w:w="1800" w:type="dxa"/>
          </w:tcPr>
          <w:p w14:paraId="4CCA857E" w14:textId="77777777" w:rsidR="00FA12E0" w:rsidRDefault="00B77CEF">
            <w:pPr>
              <w:jc w:val="right"/>
            </w:pPr>
            <w:r>
              <w:rPr>
                <w:sz w:val="20"/>
              </w:rPr>
              <w:t>-</w:t>
            </w:r>
          </w:p>
        </w:tc>
        <w:tc>
          <w:tcPr>
            <w:tcW w:w="1872" w:type="dxa"/>
          </w:tcPr>
          <w:p w14:paraId="10700499" w14:textId="77777777" w:rsidR="00FA12E0" w:rsidRDefault="00B77CEF">
            <w:pPr>
              <w:jc w:val="right"/>
            </w:pPr>
            <w:r>
              <w:rPr>
                <w:sz w:val="20"/>
              </w:rPr>
              <w:t>-</w:t>
            </w:r>
          </w:p>
        </w:tc>
      </w:tr>
      <w:tr w:rsidR="00FA12E0" w14:paraId="5AFB4262" w14:textId="77777777">
        <w:tc>
          <w:tcPr>
            <w:tcW w:w="3744" w:type="dxa"/>
            <w:shd w:val="clear" w:color="auto" w:fill="EEEEEE"/>
          </w:tcPr>
          <w:p w14:paraId="59D31AD7" w14:textId="77777777" w:rsidR="00FA12E0" w:rsidRDefault="00B77CEF">
            <w:r>
              <w:rPr>
                <w:b/>
                <w:color w:val="000000"/>
                <w:sz w:val="20"/>
              </w:rPr>
              <w:t>Total</w:t>
            </w:r>
          </w:p>
        </w:tc>
        <w:tc>
          <w:tcPr>
            <w:tcW w:w="1800" w:type="dxa"/>
            <w:shd w:val="clear" w:color="auto" w:fill="EEEEEE"/>
          </w:tcPr>
          <w:p w14:paraId="12B99CF9" w14:textId="77777777" w:rsidR="00FA12E0" w:rsidRDefault="00B77CEF">
            <w:pPr>
              <w:jc w:val="right"/>
            </w:pPr>
            <w:r>
              <w:rPr>
                <w:b/>
                <w:color w:val="000000"/>
                <w:sz w:val="20"/>
              </w:rPr>
              <w:t>117</w:t>
            </w:r>
          </w:p>
        </w:tc>
        <w:tc>
          <w:tcPr>
            <w:tcW w:w="1872" w:type="dxa"/>
            <w:shd w:val="clear" w:color="auto" w:fill="EEEEEE"/>
          </w:tcPr>
          <w:p w14:paraId="75C7C163" w14:textId="77777777" w:rsidR="00FA12E0" w:rsidRDefault="00B77CEF">
            <w:pPr>
              <w:jc w:val="right"/>
            </w:pPr>
            <w:r>
              <w:rPr>
                <w:b/>
                <w:color w:val="000000"/>
                <w:sz w:val="20"/>
              </w:rPr>
              <w:t>-</w:t>
            </w:r>
          </w:p>
        </w:tc>
        <w:tc>
          <w:tcPr>
            <w:tcW w:w="1800" w:type="dxa"/>
            <w:shd w:val="clear" w:color="auto" w:fill="EEEEEE"/>
          </w:tcPr>
          <w:p w14:paraId="0B52F75E" w14:textId="77777777" w:rsidR="00FA12E0" w:rsidRDefault="00B77CEF">
            <w:pPr>
              <w:jc w:val="right"/>
            </w:pPr>
            <w:r>
              <w:rPr>
                <w:b/>
                <w:color w:val="000000"/>
                <w:sz w:val="20"/>
              </w:rPr>
              <w:t>163</w:t>
            </w:r>
          </w:p>
        </w:tc>
        <w:tc>
          <w:tcPr>
            <w:tcW w:w="1872" w:type="dxa"/>
            <w:shd w:val="clear" w:color="auto" w:fill="EEEEEE"/>
          </w:tcPr>
          <w:p w14:paraId="08E88321" w14:textId="77777777" w:rsidR="00FA12E0" w:rsidRDefault="00B77CEF">
            <w:pPr>
              <w:jc w:val="right"/>
            </w:pPr>
            <w:r>
              <w:rPr>
                <w:b/>
                <w:color w:val="000000"/>
                <w:sz w:val="20"/>
              </w:rPr>
              <w:t>232</w:t>
            </w:r>
          </w:p>
        </w:tc>
      </w:tr>
    </w:tbl>
    <w:p w14:paraId="742E88AF" w14:textId="77777777" w:rsidR="00FA12E0" w:rsidRDefault="00B77CEF">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74"/>
        <w:gridCol w:w="1401"/>
        <w:gridCol w:w="1408"/>
        <w:gridCol w:w="1423"/>
        <w:gridCol w:w="1423"/>
        <w:gridCol w:w="1761"/>
      </w:tblGrid>
      <w:tr w:rsidR="00FA12E0" w14:paraId="02608730" w14:textId="77777777">
        <w:tc>
          <w:tcPr>
            <w:tcW w:w="3600" w:type="dxa"/>
            <w:shd w:val="clear" w:color="auto" w:fill="AFC4E9"/>
          </w:tcPr>
          <w:p w14:paraId="383E8EAC" w14:textId="77777777" w:rsidR="00FA12E0" w:rsidRDefault="00B77CEF">
            <w:r>
              <w:rPr>
                <w:b/>
                <w:color w:val="000000"/>
                <w:sz w:val="20"/>
              </w:rPr>
              <w:t>Type</w:t>
            </w:r>
          </w:p>
        </w:tc>
        <w:tc>
          <w:tcPr>
            <w:tcW w:w="1440" w:type="dxa"/>
            <w:shd w:val="clear" w:color="auto" w:fill="AFC4E9"/>
          </w:tcPr>
          <w:p w14:paraId="52F421F1" w14:textId="77777777" w:rsidR="00FA12E0" w:rsidRDefault="00B77CEF">
            <w:r>
              <w:rPr>
                <w:b/>
                <w:color w:val="000000"/>
                <w:sz w:val="20"/>
              </w:rPr>
              <w:t>Wetland</w:t>
            </w:r>
          </w:p>
        </w:tc>
        <w:tc>
          <w:tcPr>
            <w:tcW w:w="1440" w:type="dxa"/>
            <w:shd w:val="clear" w:color="auto" w:fill="AFC4E9"/>
          </w:tcPr>
          <w:p w14:paraId="7AC702FF" w14:textId="77777777" w:rsidR="00FA12E0" w:rsidRDefault="00B77CEF">
            <w:r>
              <w:rPr>
                <w:b/>
                <w:color w:val="000000"/>
                <w:sz w:val="20"/>
              </w:rPr>
              <w:t>Prairie</w:t>
            </w:r>
          </w:p>
        </w:tc>
        <w:tc>
          <w:tcPr>
            <w:tcW w:w="1440" w:type="dxa"/>
            <w:shd w:val="clear" w:color="auto" w:fill="AFC4E9"/>
          </w:tcPr>
          <w:p w14:paraId="3FCAF8C8" w14:textId="77777777" w:rsidR="00FA12E0" w:rsidRDefault="00B77CEF">
            <w:r>
              <w:rPr>
                <w:b/>
                <w:color w:val="000000"/>
                <w:sz w:val="20"/>
              </w:rPr>
              <w:t>Forest</w:t>
            </w:r>
          </w:p>
        </w:tc>
        <w:tc>
          <w:tcPr>
            <w:tcW w:w="1440" w:type="dxa"/>
            <w:shd w:val="clear" w:color="auto" w:fill="AFC4E9"/>
          </w:tcPr>
          <w:p w14:paraId="68B6EC24" w14:textId="77777777" w:rsidR="00FA12E0" w:rsidRDefault="00B77CEF">
            <w:r>
              <w:rPr>
                <w:b/>
                <w:color w:val="000000"/>
                <w:sz w:val="20"/>
              </w:rPr>
              <w:t>Habitat</w:t>
            </w:r>
          </w:p>
        </w:tc>
        <w:tc>
          <w:tcPr>
            <w:tcW w:w="1800" w:type="dxa"/>
            <w:shd w:val="clear" w:color="auto" w:fill="AFC4E9"/>
          </w:tcPr>
          <w:p w14:paraId="4C8E18F7" w14:textId="77777777" w:rsidR="00FA12E0" w:rsidRDefault="00B77CEF">
            <w:r>
              <w:rPr>
                <w:b/>
                <w:color w:val="000000"/>
                <w:sz w:val="20"/>
              </w:rPr>
              <w:t>Total Funding</w:t>
            </w:r>
          </w:p>
        </w:tc>
      </w:tr>
      <w:tr w:rsidR="00FA12E0" w14:paraId="08B1E937" w14:textId="77777777">
        <w:tc>
          <w:tcPr>
            <w:tcW w:w="3600" w:type="dxa"/>
          </w:tcPr>
          <w:p w14:paraId="4C2EEC8B" w14:textId="77777777" w:rsidR="00FA12E0" w:rsidRDefault="00B77CEF">
            <w:r>
              <w:rPr>
                <w:sz w:val="20"/>
              </w:rPr>
              <w:t>Restore</w:t>
            </w:r>
          </w:p>
        </w:tc>
        <w:tc>
          <w:tcPr>
            <w:tcW w:w="1440" w:type="dxa"/>
          </w:tcPr>
          <w:p w14:paraId="3F355B81" w14:textId="77777777" w:rsidR="00FA12E0" w:rsidRDefault="00B77CEF">
            <w:pPr>
              <w:jc w:val="right"/>
            </w:pPr>
            <w:r>
              <w:rPr>
                <w:sz w:val="20"/>
              </w:rPr>
              <w:t>$56,100</w:t>
            </w:r>
          </w:p>
        </w:tc>
        <w:tc>
          <w:tcPr>
            <w:tcW w:w="1440" w:type="dxa"/>
          </w:tcPr>
          <w:p w14:paraId="7D042785" w14:textId="77777777" w:rsidR="00FA12E0" w:rsidRDefault="00B77CEF">
            <w:pPr>
              <w:jc w:val="right"/>
            </w:pPr>
            <w:r>
              <w:rPr>
                <w:sz w:val="20"/>
              </w:rPr>
              <w:t>$313,100</w:t>
            </w:r>
          </w:p>
        </w:tc>
        <w:tc>
          <w:tcPr>
            <w:tcW w:w="1440" w:type="dxa"/>
          </w:tcPr>
          <w:p w14:paraId="236D1A58" w14:textId="77777777" w:rsidR="00FA12E0" w:rsidRDefault="00B77CEF">
            <w:pPr>
              <w:jc w:val="right"/>
            </w:pPr>
            <w:r>
              <w:rPr>
                <w:sz w:val="20"/>
              </w:rPr>
              <w:t>-</w:t>
            </w:r>
          </w:p>
        </w:tc>
        <w:tc>
          <w:tcPr>
            <w:tcW w:w="1440" w:type="dxa"/>
          </w:tcPr>
          <w:p w14:paraId="2B9873B8" w14:textId="77777777" w:rsidR="00FA12E0" w:rsidRDefault="00B77CEF">
            <w:pPr>
              <w:jc w:val="right"/>
            </w:pPr>
            <w:r>
              <w:rPr>
                <w:sz w:val="20"/>
              </w:rPr>
              <w:t>-</w:t>
            </w:r>
          </w:p>
        </w:tc>
        <w:tc>
          <w:tcPr>
            <w:tcW w:w="1800" w:type="dxa"/>
          </w:tcPr>
          <w:p w14:paraId="129C13D7" w14:textId="77777777" w:rsidR="00FA12E0" w:rsidRDefault="00B77CEF">
            <w:pPr>
              <w:jc w:val="right"/>
            </w:pPr>
            <w:r>
              <w:rPr>
                <w:sz w:val="20"/>
              </w:rPr>
              <w:t>$369,200</w:t>
            </w:r>
          </w:p>
        </w:tc>
      </w:tr>
      <w:tr w:rsidR="00FA12E0" w14:paraId="24806D68" w14:textId="77777777">
        <w:tc>
          <w:tcPr>
            <w:tcW w:w="3600" w:type="dxa"/>
          </w:tcPr>
          <w:p w14:paraId="2C4C88BF" w14:textId="77777777" w:rsidR="00FA12E0" w:rsidRDefault="00B77CEF">
            <w:r>
              <w:rPr>
                <w:sz w:val="20"/>
              </w:rPr>
              <w:t>Protect in Fee with State PILT Liability</w:t>
            </w:r>
          </w:p>
        </w:tc>
        <w:tc>
          <w:tcPr>
            <w:tcW w:w="1440" w:type="dxa"/>
          </w:tcPr>
          <w:p w14:paraId="0F26CFD8" w14:textId="77777777" w:rsidR="00FA12E0" w:rsidRDefault="00B77CEF">
            <w:pPr>
              <w:jc w:val="right"/>
            </w:pPr>
            <w:r>
              <w:rPr>
                <w:sz w:val="20"/>
              </w:rPr>
              <w:t>-</w:t>
            </w:r>
          </w:p>
        </w:tc>
        <w:tc>
          <w:tcPr>
            <w:tcW w:w="1440" w:type="dxa"/>
          </w:tcPr>
          <w:p w14:paraId="5F005DBF" w14:textId="77777777" w:rsidR="00FA12E0" w:rsidRDefault="00B77CEF">
            <w:pPr>
              <w:jc w:val="right"/>
            </w:pPr>
            <w:r>
              <w:rPr>
                <w:sz w:val="20"/>
              </w:rPr>
              <w:t>-</w:t>
            </w:r>
          </w:p>
        </w:tc>
        <w:tc>
          <w:tcPr>
            <w:tcW w:w="1440" w:type="dxa"/>
          </w:tcPr>
          <w:p w14:paraId="2C193EC8" w14:textId="77777777" w:rsidR="00FA12E0" w:rsidRDefault="00B77CEF">
            <w:pPr>
              <w:jc w:val="right"/>
            </w:pPr>
            <w:r>
              <w:rPr>
                <w:sz w:val="20"/>
              </w:rPr>
              <w:t>-</w:t>
            </w:r>
          </w:p>
        </w:tc>
        <w:tc>
          <w:tcPr>
            <w:tcW w:w="1440" w:type="dxa"/>
          </w:tcPr>
          <w:p w14:paraId="5F8A42B1" w14:textId="77777777" w:rsidR="00FA12E0" w:rsidRDefault="00B77CEF">
            <w:pPr>
              <w:jc w:val="right"/>
            </w:pPr>
            <w:r>
              <w:rPr>
                <w:sz w:val="20"/>
              </w:rPr>
              <w:t>$7,093,400</w:t>
            </w:r>
          </w:p>
        </w:tc>
        <w:tc>
          <w:tcPr>
            <w:tcW w:w="1800" w:type="dxa"/>
          </w:tcPr>
          <w:p w14:paraId="562D5771" w14:textId="77777777" w:rsidR="00FA12E0" w:rsidRDefault="00B77CEF">
            <w:pPr>
              <w:jc w:val="right"/>
            </w:pPr>
            <w:r>
              <w:rPr>
                <w:sz w:val="20"/>
              </w:rPr>
              <w:t>$7,093,400</w:t>
            </w:r>
          </w:p>
        </w:tc>
      </w:tr>
      <w:tr w:rsidR="00FA12E0" w14:paraId="30D14CD8" w14:textId="77777777">
        <w:tc>
          <w:tcPr>
            <w:tcW w:w="3600" w:type="dxa"/>
          </w:tcPr>
          <w:p w14:paraId="6DF20313" w14:textId="77777777" w:rsidR="00FA12E0" w:rsidRDefault="00B77CEF">
            <w:r>
              <w:rPr>
                <w:sz w:val="20"/>
              </w:rPr>
              <w:t>Protect in Fee w/o State PILT Liability</w:t>
            </w:r>
          </w:p>
        </w:tc>
        <w:tc>
          <w:tcPr>
            <w:tcW w:w="1440" w:type="dxa"/>
          </w:tcPr>
          <w:p w14:paraId="786CD700" w14:textId="77777777" w:rsidR="00FA12E0" w:rsidRDefault="00B77CEF">
            <w:pPr>
              <w:jc w:val="right"/>
            </w:pPr>
            <w:r>
              <w:rPr>
                <w:sz w:val="20"/>
              </w:rPr>
              <w:t>-</w:t>
            </w:r>
          </w:p>
        </w:tc>
        <w:tc>
          <w:tcPr>
            <w:tcW w:w="1440" w:type="dxa"/>
          </w:tcPr>
          <w:p w14:paraId="028118CF" w14:textId="77777777" w:rsidR="00FA12E0" w:rsidRDefault="00B77CEF">
            <w:pPr>
              <w:jc w:val="right"/>
            </w:pPr>
            <w:r>
              <w:rPr>
                <w:sz w:val="20"/>
              </w:rPr>
              <w:t>-</w:t>
            </w:r>
          </w:p>
        </w:tc>
        <w:tc>
          <w:tcPr>
            <w:tcW w:w="1440" w:type="dxa"/>
          </w:tcPr>
          <w:p w14:paraId="2DA16FC7" w14:textId="77777777" w:rsidR="00FA12E0" w:rsidRDefault="00B77CEF">
            <w:pPr>
              <w:jc w:val="right"/>
            </w:pPr>
            <w:r>
              <w:rPr>
                <w:sz w:val="20"/>
              </w:rPr>
              <w:t>-</w:t>
            </w:r>
          </w:p>
        </w:tc>
        <w:tc>
          <w:tcPr>
            <w:tcW w:w="1440" w:type="dxa"/>
          </w:tcPr>
          <w:p w14:paraId="2549F013" w14:textId="77777777" w:rsidR="00FA12E0" w:rsidRDefault="00B77CEF">
            <w:pPr>
              <w:jc w:val="right"/>
            </w:pPr>
            <w:r>
              <w:rPr>
                <w:sz w:val="20"/>
              </w:rPr>
              <w:t>-</w:t>
            </w:r>
          </w:p>
        </w:tc>
        <w:tc>
          <w:tcPr>
            <w:tcW w:w="1800" w:type="dxa"/>
          </w:tcPr>
          <w:p w14:paraId="208BDE06" w14:textId="77777777" w:rsidR="00FA12E0" w:rsidRDefault="00B77CEF">
            <w:pPr>
              <w:jc w:val="right"/>
            </w:pPr>
            <w:r>
              <w:rPr>
                <w:sz w:val="20"/>
              </w:rPr>
              <w:t>-</w:t>
            </w:r>
          </w:p>
        </w:tc>
      </w:tr>
      <w:tr w:rsidR="00FA12E0" w14:paraId="448620BA" w14:textId="77777777">
        <w:tc>
          <w:tcPr>
            <w:tcW w:w="3600" w:type="dxa"/>
          </w:tcPr>
          <w:p w14:paraId="687DCAF1" w14:textId="77777777" w:rsidR="00FA12E0" w:rsidRDefault="00B77CEF">
            <w:r>
              <w:rPr>
                <w:sz w:val="20"/>
              </w:rPr>
              <w:t>Protect in Easement</w:t>
            </w:r>
          </w:p>
        </w:tc>
        <w:tc>
          <w:tcPr>
            <w:tcW w:w="1440" w:type="dxa"/>
          </w:tcPr>
          <w:p w14:paraId="3CDF5C8A" w14:textId="77777777" w:rsidR="00FA12E0" w:rsidRDefault="00B77CEF">
            <w:pPr>
              <w:jc w:val="right"/>
            </w:pPr>
            <w:r>
              <w:rPr>
                <w:sz w:val="20"/>
              </w:rPr>
              <w:t>-</w:t>
            </w:r>
          </w:p>
        </w:tc>
        <w:tc>
          <w:tcPr>
            <w:tcW w:w="1440" w:type="dxa"/>
          </w:tcPr>
          <w:p w14:paraId="5FEDDD91" w14:textId="77777777" w:rsidR="00FA12E0" w:rsidRDefault="00B77CEF">
            <w:pPr>
              <w:jc w:val="right"/>
            </w:pPr>
            <w:r>
              <w:rPr>
                <w:sz w:val="20"/>
              </w:rPr>
              <w:t>-</w:t>
            </w:r>
          </w:p>
        </w:tc>
        <w:tc>
          <w:tcPr>
            <w:tcW w:w="1440" w:type="dxa"/>
          </w:tcPr>
          <w:p w14:paraId="4359EFCC" w14:textId="77777777" w:rsidR="00FA12E0" w:rsidRDefault="00B77CEF">
            <w:pPr>
              <w:jc w:val="right"/>
            </w:pPr>
            <w:r>
              <w:rPr>
                <w:sz w:val="20"/>
              </w:rPr>
              <w:t>-</w:t>
            </w:r>
          </w:p>
        </w:tc>
        <w:tc>
          <w:tcPr>
            <w:tcW w:w="1440" w:type="dxa"/>
          </w:tcPr>
          <w:p w14:paraId="6C514311" w14:textId="77777777" w:rsidR="00FA12E0" w:rsidRDefault="00B77CEF">
            <w:pPr>
              <w:jc w:val="right"/>
            </w:pPr>
            <w:r>
              <w:rPr>
                <w:sz w:val="20"/>
              </w:rPr>
              <w:t>-</w:t>
            </w:r>
          </w:p>
        </w:tc>
        <w:tc>
          <w:tcPr>
            <w:tcW w:w="1800" w:type="dxa"/>
          </w:tcPr>
          <w:p w14:paraId="0486DAD7" w14:textId="77777777" w:rsidR="00FA12E0" w:rsidRDefault="00B77CEF">
            <w:pPr>
              <w:jc w:val="right"/>
            </w:pPr>
            <w:r>
              <w:rPr>
                <w:sz w:val="20"/>
              </w:rPr>
              <w:t>-</w:t>
            </w:r>
          </w:p>
        </w:tc>
      </w:tr>
      <w:tr w:rsidR="00FA12E0" w14:paraId="5423F466" w14:textId="77777777">
        <w:tc>
          <w:tcPr>
            <w:tcW w:w="3600" w:type="dxa"/>
          </w:tcPr>
          <w:p w14:paraId="68A2695E" w14:textId="77777777" w:rsidR="00FA12E0" w:rsidRDefault="00B77CEF">
            <w:r>
              <w:rPr>
                <w:sz w:val="20"/>
              </w:rPr>
              <w:t>Enhance</w:t>
            </w:r>
          </w:p>
        </w:tc>
        <w:tc>
          <w:tcPr>
            <w:tcW w:w="1440" w:type="dxa"/>
          </w:tcPr>
          <w:p w14:paraId="39B12745" w14:textId="77777777" w:rsidR="00FA12E0" w:rsidRDefault="00B77CEF">
            <w:pPr>
              <w:jc w:val="right"/>
            </w:pPr>
            <w:r>
              <w:rPr>
                <w:sz w:val="20"/>
              </w:rPr>
              <w:t>$15,100</w:t>
            </w:r>
          </w:p>
        </w:tc>
        <w:tc>
          <w:tcPr>
            <w:tcW w:w="1440" w:type="dxa"/>
          </w:tcPr>
          <w:p w14:paraId="5C3C6006" w14:textId="77777777" w:rsidR="00FA12E0" w:rsidRDefault="00B77CEF">
            <w:pPr>
              <w:jc w:val="right"/>
            </w:pPr>
            <w:r>
              <w:rPr>
                <w:sz w:val="20"/>
              </w:rPr>
              <w:t>$484,100</w:t>
            </w:r>
          </w:p>
        </w:tc>
        <w:tc>
          <w:tcPr>
            <w:tcW w:w="1440" w:type="dxa"/>
          </w:tcPr>
          <w:p w14:paraId="133CBDD8" w14:textId="77777777" w:rsidR="00FA12E0" w:rsidRDefault="00B77CEF">
            <w:pPr>
              <w:jc w:val="right"/>
            </w:pPr>
            <w:r>
              <w:rPr>
                <w:sz w:val="20"/>
              </w:rPr>
              <w:t>$3,808,000</w:t>
            </w:r>
          </w:p>
        </w:tc>
        <w:tc>
          <w:tcPr>
            <w:tcW w:w="1440" w:type="dxa"/>
          </w:tcPr>
          <w:p w14:paraId="1C4BBE05" w14:textId="77777777" w:rsidR="00FA12E0" w:rsidRDefault="00B77CEF">
            <w:pPr>
              <w:jc w:val="right"/>
            </w:pPr>
            <w:r>
              <w:rPr>
                <w:sz w:val="20"/>
              </w:rPr>
              <w:t>-</w:t>
            </w:r>
          </w:p>
        </w:tc>
        <w:tc>
          <w:tcPr>
            <w:tcW w:w="1800" w:type="dxa"/>
          </w:tcPr>
          <w:p w14:paraId="20C58249" w14:textId="77777777" w:rsidR="00FA12E0" w:rsidRDefault="00B77CEF">
            <w:pPr>
              <w:jc w:val="right"/>
            </w:pPr>
            <w:r>
              <w:rPr>
                <w:sz w:val="20"/>
              </w:rPr>
              <w:t>$4,307,200</w:t>
            </w:r>
          </w:p>
        </w:tc>
      </w:tr>
      <w:tr w:rsidR="00FA12E0" w14:paraId="48B63A95" w14:textId="77777777">
        <w:tc>
          <w:tcPr>
            <w:tcW w:w="3600" w:type="dxa"/>
            <w:shd w:val="clear" w:color="auto" w:fill="EEEEEE"/>
          </w:tcPr>
          <w:p w14:paraId="0263CAA5" w14:textId="77777777" w:rsidR="00FA12E0" w:rsidRDefault="00B77CEF">
            <w:r>
              <w:rPr>
                <w:b/>
                <w:color w:val="000000"/>
                <w:sz w:val="20"/>
              </w:rPr>
              <w:t>Total</w:t>
            </w:r>
          </w:p>
        </w:tc>
        <w:tc>
          <w:tcPr>
            <w:tcW w:w="1440" w:type="dxa"/>
            <w:shd w:val="clear" w:color="auto" w:fill="EEEEEE"/>
          </w:tcPr>
          <w:p w14:paraId="4961CA66" w14:textId="77777777" w:rsidR="00FA12E0" w:rsidRDefault="00B77CEF">
            <w:pPr>
              <w:jc w:val="right"/>
            </w:pPr>
            <w:r>
              <w:rPr>
                <w:b/>
                <w:color w:val="000000"/>
                <w:sz w:val="20"/>
              </w:rPr>
              <w:t>$71,200</w:t>
            </w:r>
          </w:p>
        </w:tc>
        <w:tc>
          <w:tcPr>
            <w:tcW w:w="1440" w:type="dxa"/>
            <w:shd w:val="clear" w:color="auto" w:fill="EEEEEE"/>
          </w:tcPr>
          <w:p w14:paraId="479E7636" w14:textId="77777777" w:rsidR="00FA12E0" w:rsidRDefault="00B77CEF">
            <w:pPr>
              <w:jc w:val="right"/>
            </w:pPr>
            <w:r>
              <w:rPr>
                <w:b/>
                <w:color w:val="000000"/>
                <w:sz w:val="20"/>
              </w:rPr>
              <w:t>$797,200</w:t>
            </w:r>
          </w:p>
        </w:tc>
        <w:tc>
          <w:tcPr>
            <w:tcW w:w="1440" w:type="dxa"/>
            <w:shd w:val="clear" w:color="auto" w:fill="EEEEEE"/>
          </w:tcPr>
          <w:p w14:paraId="2529C737" w14:textId="77777777" w:rsidR="00FA12E0" w:rsidRDefault="00B77CEF">
            <w:pPr>
              <w:jc w:val="right"/>
            </w:pPr>
            <w:r>
              <w:rPr>
                <w:b/>
                <w:color w:val="000000"/>
                <w:sz w:val="20"/>
              </w:rPr>
              <w:t>$3,808,000</w:t>
            </w:r>
          </w:p>
        </w:tc>
        <w:tc>
          <w:tcPr>
            <w:tcW w:w="1440" w:type="dxa"/>
            <w:shd w:val="clear" w:color="auto" w:fill="EEEEEE"/>
          </w:tcPr>
          <w:p w14:paraId="4ECC5B67" w14:textId="77777777" w:rsidR="00FA12E0" w:rsidRDefault="00B77CEF">
            <w:pPr>
              <w:jc w:val="right"/>
            </w:pPr>
            <w:r>
              <w:rPr>
                <w:b/>
                <w:color w:val="000000"/>
                <w:sz w:val="20"/>
              </w:rPr>
              <w:t>$7,093,400</w:t>
            </w:r>
          </w:p>
        </w:tc>
        <w:tc>
          <w:tcPr>
            <w:tcW w:w="1800" w:type="dxa"/>
            <w:shd w:val="clear" w:color="auto" w:fill="EEEEEE"/>
          </w:tcPr>
          <w:p w14:paraId="10DB50C4" w14:textId="77777777" w:rsidR="00FA12E0" w:rsidRDefault="00B77CEF">
            <w:pPr>
              <w:jc w:val="right"/>
            </w:pPr>
            <w:r>
              <w:rPr>
                <w:b/>
                <w:color w:val="000000"/>
                <w:sz w:val="20"/>
              </w:rPr>
              <w:t>$11,769,800</w:t>
            </w:r>
          </w:p>
        </w:tc>
      </w:tr>
    </w:tbl>
    <w:p w14:paraId="11F235A2" w14:textId="77777777" w:rsidR="00FA12E0" w:rsidRDefault="00B77CEF">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FA12E0" w14:paraId="40825F4B" w14:textId="77777777">
        <w:tc>
          <w:tcPr>
            <w:tcW w:w="2880" w:type="dxa"/>
            <w:shd w:val="clear" w:color="auto" w:fill="AFC4E9"/>
          </w:tcPr>
          <w:p w14:paraId="1400309E" w14:textId="77777777" w:rsidR="00FA12E0" w:rsidRDefault="00B77CEF">
            <w:r>
              <w:rPr>
                <w:b/>
                <w:color w:val="000000"/>
                <w:sz w:val="20"/>
              </w:rPr>
              <w:t>Type</w:t>
            </w:r>
          </w:p>
        </w:tc>
        <w:tc>
          <w:tcPr>
            <w:tcW w:w="1440" w:type="dxa"/>
            <w:shd w:val="clear" w:color="auto" w:fill="AFC4E9"/>
          </w:tcPr>
          <w:p w14:paraId="6655C9AE" w14:textId="77777777" w:rsidR="00FA12E0" w:rsidRDefault="00B77CEF">
            <w:r>
              <w:rPr>
                <w:b/>
                <w:color w:val="000000"/>
                <w:sz w:val="20"/>
              </w:rPr>
              <w:t>Metro/Urban</w:t>
            </w:r>
          </w:p>
        </w:tc>
        <w:tc>
          <w:tcPr>
            <w:tcW w:w="1440" w:type="dxa"/>
            <w:shd w:val="clear" w:color="auto" w:fill="AFC4E9"/>
          </w:tcPr>
          <w:p w14:paraId="0426FF77" w14:textId="77777777" w:rsidR="00FA12E0" w:rsidRDefault="00B77CEF">
            <w:r>
              <w:rPr>
                <w:b/>
                <w:color w:val="000000"/>
                <w:sz w:val="20"/>
              </w:rPr>
              <w:t>Forest/Prairie</w:t>
            </w:r>
          </w:p>
        </w:tc>
        <w:tc>
          <w:tcPr>
            <w:tcW w:w="1440" w:type="dxa"/>
            <w:shd w:val="clear" w:color="auto" w:fill="AFC4E9"/>
          </w:tcPr>
          <w:p w14:paraId="6723373E" w14:textId="77777777" w:rsidR="00FA12E0" w:rsidRDefault="00B77CEF">
            <w:r>
              <w:rPr>
                <w:b/>
                <w:color w:val="000000"/>
                <w:sz w:val="20"/>
              </w:rPr>
              <w:t>SE Forest</w:t>
            </w:r>
          </w:p>
        </w:tc>
        <w:tc>
          <w:tcPr>
            <w:tcW w:w="1440" w:type="dxa"/>
            <w:shd w:val="clear" w:color="auto" w:fill="AFC4E9"/>
          </w:tcPr>
          <w:p w14:paraId="4D0B3C82" w14:textId="77777777" w:rsidR="00FA12E0" w:rsidRDefault="00B77CEF">
            <w:r>
              <w:rPr>
                <w:b/>
                <w:color w:val="000000"/>
                <w:sz w:val="20"/>
              </w:rPr>
              <w:t>Prairie</w:t>
            </w:r>
          </w:p>
        </w:tc>
        <w:tc>
          <w:tcPr>
            <w:tcW w:w="1440" w:type="dxa"/>
            <w:shd w:val="clear" w:color="auto" w:fill="AFC4E9"/>
          </w:tcPr>
          <w:p w14:paraId="431D3226" w14:textId="77777777" w:rsidR="00FA12E0" w:rsidRDefault="00B77CEF">
            <w:r>
              <w:rPr>
                <w:b/>
                <w:color w:val="000000"/>
                <w:sz w:val="20"/>
              </w:rPr>
              <w:t>N. Forest</w:t>
            </w:r>
          </w:p>
        </w:tc>
        <w:tc>
          <w:tcPr>
            <w:tcW w:w="1440" w:type="dxa"/>
            <w:shd w:val="clear" w:color="auto" w:fill="AFC4E9"/>
          </w:tcPr>
          <w:p w14:paraId="5219BD5C" w14:textId="77777777" w:rsidR="00FA12E0" w:rsidRDefault="00B77CEF">
            <w:r>
              <w:rPr>
                <w:b/>
                <w:color w:val="000000"/>
                <w:sz w:val="20"/>
              </w:rPr>
              <w:t>Total Acres</w:t>
            </w:r>
          </w:p>
        </w:tc>
      </w:tr>
      <w:tr w:rsidR="00FA12E0" w14:paraId="3CCF2328" w14:textId="77777777">
        <w:tc>
          <w:tcPr>
            <w:tcW w:w="2880" w:type="dxa"/>
          </w:tcPr>
          <w:p w14:paraId="648E9729" w14:textId="77777777" w:rsidR="00FA12E0" w:rsidRDefault="00B77CEF">
            <w:r>
              <w:rPr>
                <w:sz w:val="20"/>
              </w:rPr>
              <w:t>Restore</w:t>
            </w:r>
          </w:p>
        </w:tc>
        <w:tc>
          <w:tcPr>
            <w:tcW w:w="1440" w:type="dxa"/>
          </w:tcPr>
          <w:p w14:paraId="4D49F4B5" w14:textId="77777777" w:rsidR="00FA12E0" w:rsidRDefault="00B77CEF">
            <w:pPr>
              <w:jc w:val="right"/>
            </w:pPr>
            <w:r>
              <w:rPr>
                <w:sz w:val="20"/>
              </w:rPr>
              <w:t>0</w:t>
            </w:r>
          </w:p>
        </w:tc>
        <w:tc>
          <w:tcPr>
            <w:tcW w:w="1440" w:type="dxa"/>
          </w:tcPr>
          <w:p w14:paraId="293DA46A" w14:textId="77777777" w:rsidR="00FA12E0" w:rsidRDefault="00B77CEF">
            <w:pPr>
              <w:jc w:val="right"/>
            </w:pPr>
            <w:r>
              <w:rPr>
                <w:sz w:val="20"/>
              </w:rPr>
              <w:t>0</w:t>
            </w:r>
          </w:p>
        </w:tc>
        <w:tc>
          <w:tcPr>
            <w:tcW w:w="1440" w:type="dxa"/>
          </w:tcPr>
          <w:p w14:paraId="3CD9361F" w14:textId="77777777" w:rsidR="00FA12E0" w:rsidRDefault="00B77CEF">
            <w:pPr>
              <w:jc w:val="right"/>
            </w:pPr>
            <w:r>
              <w:rPr>
                <w:sz w:val="20"/>
              </w:rPr>
              <w:t>0</w:t>
            </w:r>
          </w:p>
        </w:tc>
        <w:tc>
          <w:tcPr>
            <w:tcW w:w="1440" w:type="dxa"/>
          </w:tcPr>
          <w:p w14:paraId="73FE2544" w14:textId="77777777" w:rsidR="00FA12E0" w:rsidRDefault="00B77CEF">
            <w:pPr>
              <w:jc w:val="right"/>
            </w:pPr>
            <w:r>
              <w:rPr>
                <w:sz w:val="20"/>
              </w:rPr>
              <w:t>117</w:t>
            </w:r>
          </w:p>
        </w:tc>
        <w:tc>
          <w:tcPr>
            <w:tcW w:w="1440" w:type="dxa"/>
          </w:tcPr>
          <w:p w14:paraId="77E89204" w14:textId="77777777" w:rsidR="00FA12E0" w:rsidRDefault="00B77CEF">
            <w:pPr>
              <w:jc w:val="right"/>
            </w:pPr>
            <w:r>
              <w:rPr>
                <w:sz w:val="20"/>
              </w:rPr>
              <w:t>0</w:t>
            </w:r>
          </w:p>
        </w:tc>
        <w:tc>
          <w:tcPr>
            <w:tcW w:w="1440" w:type="dxa"/>
          </w:tcPr>
          <w:p w14:paraId="3036AE72" w14:textId="77777777" w:rsidR="00FA12E0" w:rsidRDefault="00B77CEF">
            <w:pPr>
              <w:jc w:val="right"/>
            </w:pPr>
            <w:r>
              <w:rPr>
                <w:sz w:val="20"/>
              </w:rPr>
              <w:t>117</w:t>
            </w:r>
          </w:p>
        </w:tc>
      </w:tr>
      <w:tr w:rsidR="00FA12E0" w14:paraId="64962ADE" w14:textId="77777777">
        <w:tc>
          <w:tcPr>
            <w:tcW w:w="2880" w:type="dxa"/>
          </w:tcPr>
          <w:p w14:paraId="718483E7" w14:textId="77777777" w:rsidR="00FA12E0" w:rsidRDefault="00B77CEF">
            <w:r>
              <w:rPr>
                <w:sz w:val="20"/>
              </w:rPr>
              <w:t>Protect in Fee with State PILT Liability</w:t>
            </w:r>
          </w:p>
        </w:tc>
        <w:tc>
          <w:tcPr>
            <w:tcW w:w="1440" w:type="dxa"/>
          </w:tcPr>
          <w:p w14:paraId="03C534F9" w14:textId="77777777" w:rsidR="00FA12E0" w:rsidRDefault="00B77CEF">
            <w:pPr>
              <w:jc w:val="right"/>
            </w:pPr>
            <w:r>
              <w:rPr>
                <w:sz w:val="20"/>
              </w:rPr>
              <w:t>0</w:t>
            </w:r>
          </w:p>
        </w:tc>
        <w:tc>
          <w:tcPr>
            <w:tcW w:w="1440" w:type="dxa"/>
          </w:tcPr>
          <w:p w14:paraId="3F8DF844" w14:textId="77777777" w:rsidR="00FA12E0" w:rsidRDefault="00B77CEF">
            <w:pPr>
              <w:jc w:val="right"/>
            </w:pPr>
            <w:r>
              <w:rPr>
                <w:sz w:val="20"/>
              </w:rPr>
              <w:t>0</w:t>
            </w:r>
          </w:p>
        </w:tc>
        <w:tc>
          <w:tcPr>
            <w:tcW w:w="1440" w:type="dxa"/>
          </w:tcPr>
          <w:p w14:paraId="447A314E" w14:textId="77777777" w:rsidR="00FA12E0" w:rsidRDefault="00B77CEF">
            <w:pPr>
              <w:jc w:val="right"/>
            </w:pPr>
            <w:r>
              <w:rPr>
                <w:sz w:val="20"/>
              </w:rPr>
              <w:t>0</w:t>
            </w:r>
          </w:p>
        </w:tc>
        <w:tc>
          <w:tcPr>
            <w:tcW w:w="1440" w:type="dxa"/>
          </w:tcPr>
          <w:p w14:paraId="1EC246B1" w14:textId="77777777" w:rsidR="00FA12E0" w:rsidRDefault="00B77CEF">
            <w:pPr>
              <w:jc w:val="right"/>
            </w:pPr>
            <w:r>
              <w:rPr>
                <w:sz w:val="20"/>
              </w:rPr>
              <w:t>610</w:t>
            </w:r>
          </w:p>
        </w:tc>
        <w:tc>
          <w:tcPr>
            <w:tcW w:w="1440" w:type="dxa"/>
          </w:tcPr>
          <w:p w14:paraId="1E1EC779" w14:textId="77777777" w:rsidR="00FA12E0" w:rsidRDefault="00B77CEF">
            <w:pPr>
              <w:jc w:val="right"/>
            </w:pPr>
            <w:r>
              <w:rPr>
                <w:sz w:val="20"/>
              </w:rPr>
              <w:t>0</w:t>
            </w:r>
          </w:p>
        </w:tc>
        <w:tc>
          <w:tcPr>
            <w:tcW w:w="1440" w:type="dxa"/>
          </w:tcPr>
          <w:p w14:paraId="1DD73843" w14:textId="77777777" w:rsidR="00FA12E0" w:rsidRDefault="00B77CEF">
            <w:pPr>
              <w:jc w:val="right"/>
            </w:pPr>
            <w:r>
              <w:rPr>
                <w:sz w:val="20"/>
              </w:rPr>
              <w:t>610</w:t>
            </w:r>
          </w:p>
        </w:tc>
      </w:tr>
      <w:tr w:rsidR="00FA12E0" w14:paraId="0CE2F818" w14:textId="77777777">
        <w:tc>
          <w:tcPr>
            <w:tcW w:w="2880" w:type="dxa"/>
          </w:tcPr>
          <w:p w14:paraId="6FF78041" w14:textId="77777777" w:rsidR="00FA12E0" w:rsidRDefault="00B77CEF">
            <w:r>
              <w:rPr>
                <w:sz w:val="20"/>
              </w:rPr>
              <w:t>Protect in Fee w/o State PILT Liability</w:t>
            </w:r>
          </w:p>
        </w:tc>
        <w:tc>
          <w:tcPr>
            <w:tcW w:w="1440" w:type="dxa"/>
          </w:tcPr>
          <w:p w14:paraId="05003640" w14:textId="77777777" w:rsidR="00FA12E0" w:rsidRDefault="00B77CEF">
            <w:pPr>
              <w:jc w:val="right"/>
            </w:pPr>
            <w:r>
              <w:rPr>
                <w:sz w:val="20"/>
              </w:rPr>
              <w:t>0</w:t>
            </w:r>
          </w:p>
        </w:tc>
        <w:tc>
          <w:tcPr>
            <w:tcW w:w="1440" w:type="dxa"/>
          </w:tcPr>
          <w:p w14:paraId="742DF9CE" w14:textId="77777777" w:rsidR="00FA12E0" w:rsidRDefault="00B77CEF">
            <w:pPr>
              <w:jc w:val="right"/>
            </w:pPr>
            <w:r>
              <w:rPr>
                <w:sz w:val="20"/>
              </w:rPr>
              <w:t>0</w:t>
            </w:r>
          </w:p>
        </w:tc>
        <w:tc>
          <w:tcPr>
            <w:tcW w:w="1440" w:type="dxa"/>
          </w:tcPr>
          <w:p w14:paraId="22D55BC2" w14:textId="77777777" w:rsidR="00FA12E0" w:rsidRDefault="00B77CEF">
            <w:pPr>
              <w:jc w:val="right"/>
            </w:pPr>
            <w:r>
              <w:rPr>
                <w:sz w:val="20"/>
              </w:rPr>
              <w:t>0</w:t>
            </w:r>
          </w:p>
        </w:tc>
        <w:tc>
          <w:tcPr>
            <w:tcW w:w="1440" w:type="dxa"/>
          </w:tcPr>
          <w:p w14:paraId="6E2DE822" w14:textId="77777777" w:rsidR="00FA12E0" w:rsidRDefault="00B77CEF">
            <w:pPr>
              <w:jc w:val="right"/>
            </w:pPr>
            <w:r>
              <w:rPr>
                <w:sz w:val="20"/>
              </w:rPr>
              <w:t>0</w:t>
            </w:r>
          </w:p>
        </w:tc>
        <w:tc>
          <w:tcPr>
            <w:tcW w:w="1440" w:type="dxa"/>
          </w:tcPr>
          <w:p w14:paraId="722F4534" w14:textId="77777777" w:rsidR="00FA12E0" w:rsidRDefault="00B77CEF">
            <w:pPr>
              <w:jc w:val="right"/>
            </w:pPr>
            <w:r>
              <w:rPr>
                <w:sz w:val="20"/>
              </w:rPr>
              <w:t>0</w:t>
            </w:r>
          </w:p>
        </w:tc>
        <w:tc>
          <w:tcPr>
            <w:tcW w:w="1440" w:type="dxa"/>
          </w:tcPr>
          <w:p w14:paraId="1A7EC89D" w14:textId="77777777" w:rsidR="00FA12E0" w:rsidRDefault="00B77CEF">
            <w:pPr>
              <w:jc w:val="right"/>
            </w:pPr>
            <w:r>
              <w:rPr>
                <w:sz w:val="20"/>
              </w:rPr>
              <w:t>0</w:t>
            </w:r>
          </w:p>
        </w:tc>
      </w:tr>
      <w:tr w:rsidR="00FA12E0" w14:paraId="454DA07F" w14:textId="77777777">
        <w:tc>
          <w:tcPr>
            <w:tcW w:w="2880" w:type="dxa"/>
          </w:tcPr>
          <w:p w14:paraId="7A546803" w14:textId="77777777" w:rsidR="00FA12E0" w:rsidRDefault="00B77CEF">
            <w:r>
              <w:rPr>
                <w:sz w:val="20"/>
              </w:rPr>
              <w:t>Protect in Easement</w:t>
            </w:r>
          </w:p>
        </w:tc>
        <w:tc>
          <w:tcPr>
            <w:tcW w:w="1440" w:type="dxa"/>
          </w:tcPr>
          <w:p w14:paraId="13273D3E" w14:textId="77777777" w:rsidR="00FA12E0" w:rsidRDefault="00B77CEF">
            <w:pPr>
              <w:jc w:val="right"/>
            </w:pPr>
            <w:r>
              <w:rPr>
                <w:sz w:val="20"/>
              </w:rPr>
              <w:t>0</w:t>
            </w:r>
          </w:p>
        </w:tc>
        <w:tc>
          <w:tcPr>
            <w:tcW w:w="1440" w:type="dxa"/>
          </w:tcPr>
          <w:p w14:paraId="63653AA1" w14:textId="77777777" w:rsidR="00FA12E0" w:rsidRDefault="00B77CEF">
            <w:pPr>
              <w:jc w:val="right"/>
            </w:pPr>
            <w:r>
              <w:rPr>
                <w:sz w:val="20"/>
              </w:rPr>
              <w:t>0</w:t>
            </w:r>
          </w:p>
        </w:tc>
        <w:tc>
          <w:tcPr>
            <w:tcW w:w="1440" w:type="dxa"/>
          </w:tcPr>
          <w:p w14:paraId="3D871ACA" w14:textId="77777777" w:rsidR="00FA12E0" w:rsidRDefault="00B77CEF">
            <w:pPr>
              <w:jc w:val="right"/>
            </w:pPr>
            <w:r>
              <w:rPr>
                <w:sz w:val="20"/>
              </w:rPr>
              <w:t>0</w:t>
            </w:r>
          </w:p>
        </w:tc>
        <w:tc>
          <w:tcPr>
            <w:tcW w:w="1440" w:type="dxa"/>
          </w:tcPr>
          <w:p w14:paraId="031B8B3B" w14:textId="77777777" w:rsidR="00FA12E0" w:rsidRDefault="00B77CEF">
            <w:pPr>
              <w:jc w:val="right"/>
            </w:pPr>
            <w:r>
              <w:rPr>
                <w:sz w:val="20"/>
              </w:rPr>
              <w:t>0</w:t>
            </w:r>
          </w:p>
        </w:tc>
        <w:tc>
          <w:tcPr>
            <w:tcW w:w="1440" w:type="dxa"/>
          </w:tcPr>
          <w:p w14:paraId="52B913B9" w14:textId="77777777" w:rsidR="00FA12E0" w:rsidRDefault="00B77CEF">
            <w:pPr>
              <w:jc w:val="right"/>
            </w:pPr>
            <w:r>
              <w:rPr>
                <w:sz w:val="20"/>
              </w:rPr>
              <w:t>0</w:t>
            </w:r>
          </w:p>
        </w:tc>
        <w:tc>
          <w:tcPr>
            <w:tcW w:w="1440" w:type="dxa"/>
          </w:tcPr>
          <w:p w14:paraId="21369061" w14:textId="77777777" w:rsidR="00FA12E0" w:rsidRDefault="00B77CEF">
            <w:pPr>
              <w:jc w:val="right"/>
            </w:pPr>
            <w:r>
              <w:rPr>
                <w:sz w:val="20"/>
              </w:rPr>
              <w:t>0</w:t>
            </w:r>
          </w:p>
        </w:tc>
      </w:tr>
      <w:tr w:rsidR="00FA12E0" w14:paraId="26F6A625" w14:textId="77777777">
        <w:tc>
          <w:tcPr>
            <w:tcW w:w="2880" w:type="dxa"/>
          </w:tcPr>
          <w:p w14:paraId="4E12F802" w14:textId="77777777" w:rsidR="00FA12E0" w:rsidRDefault="00B77CEF">
            <w:r>
              <w:rPr>
                <w:sz w:val="20"/>
              </w:rPr>
              <w:t>Enhance</w:t>
            </w:r>
          </w:p>
        </w:tc>
        <w:tc>
          <w:tcPr>
            <w:tcW w:w="1440" w:type="dxa"/>
          </w:tcPr>
          <w:p w14:paraId="48C156B1" w14:textId="77777777" w:rsidR="00FA12E0" w:rsidRDefault="00B77CEF">
            <w:pPr>
              <w:jc w:val="right"/>
            </w:pPr>
            <w:r>
              <w:rPr>
                <w:sz w:val="20"/>
              </w:rPr>
              <w:t>0</w:t>
            </w:r>
          </w:p>
        </w:tc>
        <w:tc>
          <w:tcPr>
            <w:tcW w:w="1440" w:type="dxa"/>
          </w:tcPr>
          <w:p w14:paraId="3C27A8B5" w14:textId="77777777" w:rsidR="00FA12E0" w:rsidRDefault="00B77CEF">
            <w:pPr>
              <w:jc w:val="right"/>
            </w:pPr>
            <w:r>
              <w:rPr>
                <w:sz w:val="20"/>
              </w:rPr>
              <w:t>0</w:t>
            </w:r>
          </w:p>
        </w:tc>
        <w:tc>
          <w:tcPr>
            <w:tcW w:w="1440" w:type="dxa"/>
          </w:tcPr>
          <w:p w14:paraId="587FEA84" w14:textId="77777777" w:rsidR="00FA12E0" w:rsidRDefault="00B77CEF">
            <w:pPr>
              <w:jc w:val="right"/>
            </w:pPr>
            <w:r>
              <w:rPr>
                <w:sz w:val="20"/>
              </w:rPr>
              <w:t>118</w:t>
            </w:r>
          </w:p>
        </w:tc>
        <w:tc>
          <w:tcPr>
            <w:tcW w:w="1440" w:type="dxa"/>
          </w:tcPr>
          <w:p w14:paraId="3E549DB9" w14:textId="77777777" w:rsidR="00FA12E0" w:rsidRDefault="00B77CEF">
            <w:pPr>
              <w:jc w:val="right"/>
            </w:pPr>
            <w:r>
              <w:rPr>
                <w:sz w:val="20"/>
              </w:rPr>
              <w:t>277</w:t>
            </w:r>
          </w:p>
        </w:tc>
        <w:tc>
          <w:tcPr>
            <w:tcW w:w="1440" w:type="dxa"/>
          </w:tcPr>
          <w:p w14:paraId="4F339EE5" w14:textId="77777777" w:rsidR="00FA12E0" w:rsidRDefault="00B77CEF">
            <w:pPr>
              <w:jc w:val="right"/>
            </w:pPr>
            <w:r>
              <w:rPr>
                <w:sz w:val="20"/>
              </w:rPr>
              <w:t>0</w:t>
            </w:r>
          </w:p>
        </w:tc>
        <w:tc>
          <w:tcPr>
            <w:tcW w:w="1440" w:type="dxa"/>
          </w:tcPr>
          <w:p w14:paraId="0A63851F" w14:textId="77777777" w:rsidR="00FA12E0" w:rsidRDefault="00B77CEF">
            <w:pPr>
              <w:jc w:val="right"/>
            </w:pPr>
            <w:r>
              <w:rPr>
                <w:sz w:val="20"/>
              </w:rPr>
              <w:t>395</w:t>
            </w:r>
          </w:p>
        </w:tc>
      </w:tr>
      <w:tr w:rsidR="00FA12E0" w14:paraId="65F93631" w14:textId="77777777">
        <w:tc>
          <w:tcPr>
            <w:tcW w:w="2880" w:type="dxa"/>
            <w:shd w:val="clear" w:color="auto" w:fill="EEEEEE"/>
          </w:tcPr>
          <w:p w14:paraId="5F508F8A" w14:textId="77777777" w:rsidR="00FA12E0" w:rsidRDefault="00B77CEF">
            <w:r>
              <w:rPr>
                <w:b/>
                <w:color w:val="000000"/>
                <w:sz w:val="20"/>
              </w:rPr>
              <w:t>Total</w:t>
            </w:r>
          </w:p>
        </w:tc>
        <w:tc>
          <w:tcPr>
            <w:tcW w:w="1440" w:type="dxa"/>
            <w:shd w:val="clear" w:color="auto" w:fill="EEEEEE"/>
          </w:tcPr>
          <w:p w14:paraId="309F8085" w14:textId="77777777" w:rsidR="00FA12E0" w:rsidRDefault="00B77CEF">
            <w:pPr>
              <w:jc w:val="right"/>
            </w:pPr>
            <w:r>
              <w:rPr>
                <w:b/>
                <w:color w:val="000000"/>
                <w:sz w:val="20"/>
              </w:rPr>
              <w:t>0</w:t>
            </w:r>
          </w:p>
        </w:tc>
        <w:tc>
          <w:tcPr>
            <w:tcW w:w="1440" w:type="dxa"/>
            <w:shd w:val="clear" w:color="auto" w:fill="EEEEEE"/>
          </w:tcPr>
          <w:p w14:paraId="72122A8E" w14:textId="77777777" w:rsidR="00FA12E0" w:rsidRDefault="00B77CEF">
            <w:pPr>
              <w:jc w:val="right"/>
            </w:pPr>
            <w:r>
              <w:rPr>
                <w:b/>
                <w:color w:val="000000"/>
                <w:sz w:val="20"/>
              </w:rPr>
              <w:t>0</w:t>
            </w:r>
          </w:p>
        </w:tc>
        <w:tc>
          <w:tcPr>
            <w:tcW w:w="1440" w:type="dxa"/>
            <w:shd w:val="clear" w:color="auto" w:fill="EEEEEE"/>
          </w:tcPr>
          <w:p w14:paraId="3DF78B4A" w14:textId="77777777" w:rsidR="00FA12E0" w:rsidRDefault="00B77CEF">
            <w:pPr>
              <w:jc w:val="right"/>
            </w:pPr>
            <w:r>
              <w:rPr>
                <w:b/>
                <w:color w:val="000000"/>
                <w:sz w:val="20"/>
              </w:rPr>
              <w:t>118</w:t>
            </w:r>
          </w:p>
        </w:tc>
        <w:tc>
          <w:tcPr>
            <w:tcW w:w="1440" w:type="dxa"/>
            <w:shd w:val="clear" w:color="auto" w:fill="EEEEEE"/>
          </w:tcPr>
          <w:p w14:paraId="5CA7598B" w14:textId="77777777" w:rsidR="00FA12E0" w:rsidRDefault="00B77CEF">
            <w:pPr>
              <w:jc w:val="right"/>
            </w:pPr>
            <w:r>
              <w:rPr>
                <w:b/>
                <w:color w:val="000000"/>
                <w:sz w:val="20"/>
              </w:rPr>
              <w:t>1,004</w:t>
            </w:r>
          </w:p>
        </w:tc>
        <w:tc>
          <w:tcPr>
            <w:tcW w:w="1440" w:type="dxa"/>
            <w:shd w:val="clear" w:color="auto" w:fill="EEEEEE"/>
          </w:tcPr>
          <w:p w14:paraId="1B230429" w14:textId="77777777" w:rsidR="00FA12E0" w:rsidRDefault="00B77CEF">
            <w:pPr>
              <w:jc w:val="right"/>
            </w:pPr>
            <w:r>
              <w:rPr>
                <w:b/>
                <w:color w:val="000000"/>
                <w:sz w:val="20"/>
              </w:rPr>
              <w:t>0</w:t>
            </w:r>
          </w:p>
        </w:tc>
        <w:tc>
          <w:tcPr>
            <w:tcW w:w="1440" w:type="dxa"/>
            <w:shd w:val="clear" w:color="auto" w:fill="EEEEEE"/>
          </w:tcPr>
          <w:p w14:paraId="29636A7E" w14:textId="77777777" w:rsidR="00FA12E0" w:rsidRDefault="00B77CEF">
            <w:pPr>
              <w:jc w:val="right"/>
            </w:pPr>
            <w:r>
              <w:rPr>
                <w:b/>
                <w:color w:val="000000"/>
                <w:sz w:val="20"/>
              </w:rPr>
              <w:t>1,122</w:t>
            </w:r>
          </w:p>
        </w:tc>
      </w:tr>
    </w:tbl>
    <w:p w14:paraId="54E874B0" w14:textId="77777777" w:rsidR="00A71C0E" w:rsidRDefault="00A71C0E">
      <w:pPr>
        <w:pStyle w:val="Heading3"/>
        <w:spacing w:before="60" w:after="80"/>
        <w:rPr>
          <w:color w:val="254885"/>
          <w:sz w:val="26"/>
        </w:rPr>
      </w:pPr>
    </w:p>
    <w:p w14:paraId="21CA8D27" w14:textId="77777777" w:rsidR="00A71C0E" w:rsidRDefault="00A71C0E">
      <w:pPr>
        <w:rPr>
          <w:rFonts w:asciiTheme="majorHAnsi" w:eastAsiaTheme="majorEastAsia" w:hAnsiTheme="majorHAnsi" w:cstheme="majorBidi"/>
          <w:b/>
          <w:bCs/>
          <w:color w:val="254885"/>
          <w:sz w:val="26"/>
        </w:rPr>
      </w:pPr>
      <w:r>
        <w:rPr>
          <w:color w:val="254885"/>
          <w:sz w:val="26"/>
        </w:rPr>
        <w:br w:type="page"/>
      </w:r>
    </w:p>
    <w:p w14:paraId="24A0EE83" w14:textId="74D17035" w:rsidR="00FA12E0" w:rsidRDefault="00B77CEF">
      <w:pPr>
        <w:pStyle w:val="Heading3"/>
        <w:spacing w:before="60" w:after="80"/>
      </w:pPr>
      <w:r>
        <w:rPr>
          <w:color w:val="254885"/>
          <w:sz w:val="26"/>
        </w:rPr>
        <w:lastRenderedPageBreak/>
        <w:t xml:space="preserve">Total Requested Funding within each Ecological </w:t>
      </w:r>
      <w:r>
        <w:rPr>
          <w:color w:val="254885"/>
          <w:sz w:val="26"/>
        </w:rPr>
        <w:t>Section (Table 4)</w:t>
      </w:r>
    </w:p>
    <w:tbl>
      <w:tblPr>
        <w:tblStyle w:val="TableGrid"/>
        <w:tblW w:w="0" w:type="auto"/>
        <w:tblLook w:val="04A0" w:firstRow="1" w:lastRow="0" w:firstColumn="1" w:lastColumn="0" w:noHBand="0" w:noVBand="1"/>
      </w:tblPr>
      <w:tblGrid>
        <w:gridCol w:w="2327"/>
        <w:gridCol w:w="1446"/>
        <w:gridCol w:w="1551"/>
        <w:gridCol w:w="1382"/>
        <w:gridCol w:w="1418"/>
        <w:gridCol w:w="1248"/>
        <w:gridCol w:w="1418"/>
      </w:tblGrid>
      <w:tr w:rsidR="00FA12E0" w14:paraId="67E58F45" w14:textId="77777777">
        <w:tc>
          <w:tcPr>
            <w:tcW w:w="2880" w:type="dxa"/>
            <w:shd w:val="clear" w:color="auto" w:fill="AFC4E9"/>
          </w:tcPr>
          <w:p w14:paraId="4CEAE2F8" w14:textId="77777777" w:rsidR="00FA12E0" w:rsidRDefault="00B77CEF">
            <w:r>
              <w:rPr>
                <w:b/>
                <w:color w:val="000000"/>
                <w:sz w:val="20"/>
              </w:rPr>
              <w:t>Type</w:t>
            </w:r>
          </w:p>
        </w:tc>
        <w:tc>
          <w:tcPr>
            <w:tcW w:w="1440" w:type="dxa"/>
            <w:shd w:val="clear" w:color="auto" w:fill="AFC4E9"/>
          </w:tcPr>
          <w:p w14:paraId="6A121397" w14:textId="77777777" w:rsidR="00FA12E0" w:rsidRDefault="00B77CEF">
            <w:r>
              <w:rPr>
                <w:b/>
                <w:color w:val="000000"/>
                <w:sz w:val="20"/>
              </w:rPr>
              <w:t>Metro/Urban</w:t>
            </w:r>
          </w:p>
        </w:tc>
        <w:tc>
          <w:tcPr>
            <w:tcW w:w="1440" w:type="dxa"/>
            <w:shd w:val="clear" w:color="auto" w:fill="AFC4E9"/>
          </w:tcPr>
          <w:p w14:paraId="52867D58" w14:textId="77777777" w:rsidR="00FA12E0" w:rsidRDefault="00B77CEF">
            <w:r>
              <w:rPr>
                <w:b/>
                <w:color w:val="000000"/>
                <w:sz w:val="20"/>
              </w:rPr>
              <w:t>Forest/Prairie</w:t>
            </w:r>
          </w:p>
        </w:tc>
        <w:tc>
          <w:tcPr>
            <w:tcW w:w="1440" w:type="dxa"/>
            <w:shd w:val="clear" w:color="auto" w:fill="AFC4E9"/>
          </w:tcPr>
          <w:p w14:paraId="0C836B9E" w14:textId="77777777" w:rsidR="00FA12E0" w:rsidRDefault="00B77CEF">
            <w:r>
              <w:rPr>
                <w:b/>
                <w:color w:val="000000"/>
                <w:sz w:val="20"/>
              </w:rPr>
              <w:t>SE Forest</w:t>
            </w:r>
          </w:p>
        </w:tc>
        <w:tc>
          <w:tcPr>
            <w:tcW w:w="1440" w:type="dxa"/>
            <w:shd w:val="clear" w:color="auto" w:fill="AFC4E9"/>
          </w:tcPr>
          <w:p w14:paraId="28C44D4A" w14:textId="77777777" w:rsidR="00FA12E0" w:rsidRDefault="00B77CEF">
            <w:r>
              <w:rPr>
                <w:b/>
                <w:color w:val="000000"/>
                <w:sz w:val="20"/>
              </w:rPr>
              <w:t>Prairie</w:t>
            </w:r>
          </w:p>
        </w:tc>
        <w:tc>
          <w:tcPr>
            <w:tcW w:w="1440" w:type="dxa"/>
            <w:shd w:val="clear" w:color="auto" w:fill="AFC4E9"/>
          </w:tcPr>
          <w:p w14:paraId="0DD5CEE7" w14:textId="77777777" w:rsidR="00FA12E0" w:rsidRDefault="00B77CEF">
            <w:r>
              <w:rPr>
                <w:b/>
                <w:color w:val="000000"/>
                <w:sz w:val="20"/>
              </w:rPr>
              <w:t>N. Forest</w:t>
            </w:r>
          </w:p>
        </w:tc>
        <w:tc>
          <w:tcPr>
            <w:tcW w:w="1440" w:type="dxa"/>
            <w:shd w:val="clear" w:color="auto" w:fill="AFC4E9"/>
          </w:tcPr>
          <w:p w14:paraId="5E6F1E2D" w14:textId="77777777" w:rsidR="00FA12E0" w:rsidRDefault="00B77CEF">
            <w:r>
              <w:rPr>
                <w:b/>
                <w:color w:val="000000"/>
                <w:sz w:val="20"/>
              </w:rPr>
              <w:t>Total Funding</w:t>
            </w:r>
          </w:p>
        </w:tc>
      </w:tr>
      <w:tr w:rsidR="00FA12E0" w14:paraId="11B04D2B" w14:textId="77777777">
        <w:tc>
          <w:tcPr>
            <w:tcW w:w="2880" w:type="dxa"/>
          </w:tcPr>
          <w:p w14:paraId="6CB62B9F" w14:textId="77777777" w:rsidR="00FA12E0" w:rsidRDefault="00B77CEF">
            <w:r>
              <w:rPr>
                <w:sz w:val="20"/>
              </w:rPr>
              <w:t>Restore</w:t>
            </w:r>
          </w:p>
        </w:tc>
        <w:tc>
          <w:tcPr>
            <w:tcW w:w="1440" w:type="dxa"/>
          </w:tcPr>
          <w:p w14:paraId="23B45FA2" w14:textId="77777777" w:rsidR="00FA12E0" w:rsidRDefault="00B77CEF">
            <w:pPr>
              <w:jc w:val="right"/>
            </w:pPr>
            <w:r>
              <w:rPr>
                <w:sz w:val="20"/>
              </w:rPr>
              <w:t>-</w:t>
            </w:r>
          </w:p>
        </w:tc>
        <w:tc>
          <w:tcPr>
            <w:tcW w:w="1440" w:type="dxa"/>
          </w:tcPr>
          <w:p w14:paraId="59C5A0D8" w14:textId="77777777" w:rsidR="00FA12E0" w:rsidRDefault="00B77CEF">
            <w:pPr>
              <w:jc w:val="right"/>
            </w:pPr>
            <w:r>
              <w:rPr>
                <w:sz w:val="20"/>
              </w:rPr>
              <w:t>-</w:t>
            </w:r>
          </w:p>
        </w:tc>
        <w:tc>
          <w:tcPr>
            <w:tcW w:w="1440" w:type="dxa"/>
          </w:tcPr>
          <w:p w14:paraId="0DB853E4" w14:textId="77777777" w:rsidR="00FA12E0" w:rsidRDefault="00B77CEF">
            <w:pPr>
              <w:jc w:val="right"/>
            </w:pPr>
            <w:r>
              <w:rPr>
                <w:sz w:val="20"/>
              </w:rPr>
              <w:t>-</w:t>
            </w:r>
          </w:p>
        </w:tc>
        <w:tc>
          <w:tcPr>
            <w:tcW w:w="1440" w:type="dxa"/>
          </w:tcPr>
          <w:p w14:paraId="73770800" w14:textId="77777777" w:rsidR="00FA12E0" w:rsidRDefault="00B77CEF">
            <w:pPr>
              <w:jc w:val="right"/>
            </w:pPr>
            <w:r>
              <w:rPr>
                <w:sz w:val="20"/>
              </w:rPr>
              <w:t>$369,200</w:t>
            </w:r>
          </w:p>
        </w:tc>
        <w:tc>
          <w:tcPr>
            <w:tcW w:w="1440" w:type="dxa"/>
          </w:tcPr>
          <w:p w14:paraId="387ACE5A" w14:textId="77777777" w:rsidR="00FA12E0" w:rsidRDefault="00B77CEF">
            <w:pPr>
              <w:jc w:val="right"/>
            </w:pPr>
            <w:r>
              <w:rPr>
                <w:sz w:val="20"/>
              </w:rPr>
              <w:t>-</w:t>
            </w:r>
          </w:p>
        </w:tc>
        <w:tc>
          <w:tcPr>
            <w:tcW w:w="1440" w:type="dxa"/>
          </w:tcPr>
          <w:p w14:paraId="5A4B3154" w14:textId="77777777" w:rsidR="00FA12E0" w:rsidRDefault="00B77CEF">
            <w:pPr>
              <w:jc w:val="right"/>
            </w:pPr>
            <w:r>
              <w:rPr>
                <w:sz w:val="20"/>
              </w:rPr>
              <w:t>$369,200</w:t>
            </w:r>
          </w:p>
        </w:tc>
      </w:tr>
      <w:tr w:rsidR="00FA12E0" w14:paraId="36732A7A" w14:textId="77777777">
        <w:tc>
          <w:tcPr>
            <w:tcW w:w="2880" w:type="dxa"/>
          </w:tcPr>
          <w:p w14:paraId="338D2272" w14:textId="77777777" w:rsidR="00FA12E0" w:rsidRDefault="00B77CEF">
            <w:r>
              <w:rPr>
                <w:sz w:val="20"/>
              </w:rPr>
              <w:t>Protect in Fee with State PILT Liability</w:t>
            </w:r>
          </w:p>
        </w:tc>
        <w:tc>
          <w:tcPr>
            <w:tcW w:w="1440" w:type="dxa"/>
          </w:tcPr>
          <w:p w14:paraId="486F2F41" w14:textId="77777777" w:rsidR="00FA12E0" w:rsidRDefault="00B77CEF">
            <w:pPr>
              <w:jc w:val="right"/>
            </w:pPr>
            <w:r>
              <w:rPr>
                <w:sz w:val="20"/>
              </w:rPr>
              <w:t>-</w:t>
            </w:r>
          </w:p>
        </w:tc>
        <w:tc>
          <w:tcPr>
            <w:tcW w:w="1440" w:type="dxa"/>
          </w:tcPr>
          <w:p w14:paraId="6C74A129" w14:textId="77777777" w:rsidR="00FA12E0" w:rsidRDefault="00B77CEF">
            <w:pPr>
              <w:jc w:val="right"/>
            </w:pPr>
            <w:r>
              <w:rPr>
                <w:sz w:val="20"/>
              </w:rPr>
              <w:t>-</w:t>
            </w:r>
          </w:p>
        </w:tc>
        <w:tc>
          <w:tcPr>
            <w:tcW w:w="1440" w:type="dxa"/>
          </w:tcPr>
          <w:p w14:paraId="515785D9" w14:textId="77777777" w:rsidR="00FA12E0" w:rsidRDefault="00B77CEF">
            <w:pPr>
              <w:jc w:val="right"/>
            </w:pPr>
            <w:r>
              <w:rPr>
                <w:sz w:val="20"/>
              </w:rPr>
              <w:t>-</w:t>
            </w:r>
          </w:p>
        </w:tc>
        <w:tc>
          <w:tcPr>
            <w:tcW w:w="1440" w:type="dxa"/>
          </w:tcPr>
          <w:p w14:paraId="25B6BBA9" w14:textId="77777777" w:rsidR="00FA12E0" w:rsidRDefault="00B77CEF">
            <w:pPr>
              <w:jc w:val="right"/>
            </w:pPr>
            <w:r>
              <w:rPr>
                <w:sz w:val="20"/>
              </w:rPr>
              <w:t>$7,093,400</w:t>
            </w:r>
          </w:p>
        </w:tc>
        <w:tc>
          <w:tcPr>
            <w:tcW w:w="1440" w:type="dxa"/>
          </w:tcPr>
          <w:p w14:paraId="6E4A1676" w14:textId="77777777" w:rsidR="00FA12E0" w:rsidRDefault="00B77CEF">
            <w:pPr>
              <w:jc w:val="right"/>
            </w:pPr>
            <w:r>
              <w:rPr>
                <w:sz w:val="20"/>
              </w:rPr>
              <w:t>-</w:t>
            </w:r>
          </w:p>
        </w:tc>
        <w:tc>
          <w:tcPr>
            <w:tcW w:w="1440" w:type="dxa"/>
          </w:tcPr>
          <w:p w14:paraId="2B4CA56E" w14:textId="77777777" w:rsidR="00FA12E0" w:rsidRDefault="00B77CEF">
            <w:pPr>
              <w:jc w:val="right"/>
            </w:pPr>
            <w:r>
              <w:rPr>
                <w:sz w:val="20"/>
              </w:rPr>
              <w:t>$7,093,400</w:t>
            </w:r>
          </w:p>
        </w:tc>
      </w:tr>
      <w:tr w:rsidR="00FA12E0" w14:paraId="2FC736AE" w14:textId="77777777">
        <w:tc>
          <w:tcPr>
            <w:tcW w:w="2880" w:type="dxa"/>
          </w:tcPr>
          <w:p w14:paraId="7B316907" w14:textId="77777777" w:rsidR="00FA12E0" w:rsidRDefault="00B77CEF">
            <w:r>
              <w:rPr>
                <w:sz w:val="20"/>
              </w:rPr>
              <w:t>Protect in Fee w/o State PILT Liability</w:t>
            </w:r>
          </w:p>
        </w:tc>
        <w:tc>
          <w:tcPr>
            <w:tcW w:w="1440" w:type="dxa"/>
          </w:tcPr>
          <w:p w14:paraId="31972229" w14:textId="77777777" w:rsidR="00FA12E0" w:rsidRDefault="00B77CEF">
            <w:pPr>
              <w:jc w:val="right"/>
            </w:pPr>
            <w:r>
              <w:rPr>
                <w:sz w:val="20"/>
              </w:rPr>
              <w:t>-</w:t>
            </w:r>
          </w:p>
        </w:tc>
        <w:tc>
          <w:tcPr>
            <w:tcW w:w="1440" w:type="dxa"/>
          </w:tcPr>
          <w:p w14:paraId="0E065909" w14:textId="77777777" w:rsidR="00FA12E0" w:rsidRDefault="00B77CEF">
            <w:pPr>
              <w:jc w:val="right"/>
            </w:pPr>
            <w:r>
              <w:rPr>
                <w:sz w:val="20"/>
              </w:rPr>
              <w:t>-</w:t>
            </w:r>
          </w:p>
        </w:tc>
        <w:tc>
          <w:tcPr>
            <w:tcW w:w="1440" w:type="dxa"/>
          </w:tcPr>
          <w:p w14:paraId="24927574" w14:textId="77777777" w:rsidR="00FA12E0" w:rsidRDefault="00B77CEF">
            <w:pPr>
              <w:jc w:val="right"/>
            </w:pPr>
            <w:r>
              <w:rPr>
                <w:sz w:val="20"/>
              </w:rPr>
              <w:t>-</w:t>
            </w:r>
          </w:p>
        </w:tc>
        <w:tc>
          <w:tcPr>
            <w:tcW w:w="1440" w:type="dxa"/>
          </w:tcPr>
          <w:p w14:paraId="21B0AC0C" w14:textId="77777777" w:rsidR="00FA12E0" w:rsidRDefault="00B77CEF">
            <w:pPr>
              <w:jc w:val="right"/>
            </w:pPr>
            <w:r>
              <w:rPr>
                <w:sz w:val="20"/>
              </w:rPr>
              <w:t>-</w:t>
            </w:r>
          </w:p>
        </w:tc>
        <w:tc>
          <w:tcPr>
            <w:tcW w:w="1440" w:type="dxa"/>
          </w:tcPr>
          <w:p w14:paraId="11C51816" w14:textId="77777777" w:rsidR="00FA12E0" w:rsidRDefault="00B77CEF">
            <w:pPr>
              <w:jc w:val="right"/>
            </w:pPr>
            <w:r>
              <w:rPr>
                <w:sz w:val="20"/>
              </w:rPr>
              <w:t>-</w:t>
            </w:r>
          </w:p>
        </w:tc>
        <w:tc>
          <w:tcPr>
            <w:tcW w:w="1440" w:type="dxa"/>
          </w:tcPr>
          <w:p w14:paraId="5139C1A8" w14:textId="77777777" w:rsidR="00FA12E0" w:rsidRDefault="00B77CEF">
            <w:pPr>
              <w:jc w:val="right"/>
            </w:pPr>
            <w:r>
              <w:rPr>
                <w:sz w:val="20"/>
              </w:rPr>
              <w:t>-</w:t>
            </w:r>
          </w:p>
        </w:tc>
      </w:tr>
      <w:tr w:rsidR="00FA12E0" w14:paraId="5D28CAED" w14:textId="77777777">
        <w:tc>
          <w:tcPr>
            <w:tcW w:w="2880" w:type="dxa"/>
          </w:tcPr>
          <w:p w14:paraId="0889733A" w14:textId="77777777" w:rsidR="00FA12E0" w:rsidRDefault="00B77CEF">
            <w:r>
              <w:rPr>
                <w:sz w:val="20"/>
              </w:rPr>
              <w:t>Protect in Easement</w:t>
            </w:r>
          </w:p>
        </w:tc>
        <w:tc>
          <w:tcPr>
            <w:tcW w:w="1440" w:type="dxa"/>
          </w:tcPr>
          <w:p w14:paraId="1C162C86" w14:textId="77777777" w:rsidR="00FA12E0" w:rsidRDefault="00B77CEF">
            <w:pPr>
              <w:jc w:val="right"/>
            </w:pPr>
            <w:r>
              <w:rPr>
                <w:sz w:val="20"/>
              </w:rPr>
              <w:t>-</w:t>
            </w:r>
          </w:p>
        </w:tc>
        <w:tc>
          <w:tcPr>
            <w:tcW w:w="1440" w:type="dxa"/>
          </w:tcPr>
          <w:p w14:paraId="19B6C9DA" w14:textId="77777777" w:rsidR="00FA12E0" w:rsidRDefault="00B77CEF">
            <w:pPr>
              <w:jc w:val="right"/>
            </w:pPr>
            <w:r>
              <w:rPr>
                <w:sz w:val="20"/>
              </w:rPr>
              <w:t>-</w:t>
            </w:r>
          </w:p>
        </w:tc>
        <w:tc>
          <w:tcPr>
            <w:tcW w:w="1440" w:type="dxa"/>
          </w:tcPr>
          <w:p w14:paraId="146A7A61" w14:textId="77777777" w:rsidR="00FA12E0" w:rsidRDefault="00B77CEF">
            <w:pPr>
              <w:jc w:val="right"/>
            </w:pPr>
            <w:r>
              <w:rPr>
                <w:sz w:val="20"/>
              </w:rPr>
              <w:t>-</w:t>
            </w:r>
          </w:p>
        </w:tc>
        <w:tc>
          <w:tcPr>
            <w:tcW w:w="1440" w:type="dxa"/>
          </w:tcPr>
          <w:p w14:paraId="53E587F8" w14:textId="77777777" w:rsidR="00FA12E0" w:rsidRDefault="00B77CEF">
            <w:pPr>
              <w:jc w:val="right"/>
            </w:pPr>
            <w:r>
              <w:rPr>
                <w:sz w:val="20"/>
              </w:rPr>
              <w:t>-</w:t>
            </w:r>
          </w:p>
        </w:tc>
        <w:tc>
          <w:tcPr>
            <w:tcW w:w="1440" w:type="dxa"/>
          </w:tcPr>
          <w:p w14:paraId="279E1FCB" w14:textId="77777777" w:rsidR="00FA12E0" w:rsidRDefault="00B77CEF">
            <w:pPr>
              <w:jc w:val="right"/>
            </w:pPr>
            <w:r>
              <w:rPr>
                <w:sz w:val="20"/>
              </w:rPr>
              <w:t>-</w:t>
            </w:r>
          </w:p>
        </w:tc>
        <w:tc>
          <w:tcPr>
            <w:tcW w:w="1440" w:type="dxa"/>
          </w:tcPr>
          <w:p w14:paraId="78367B65" w14:textId="77777777" w:rsidR="00FA12E0" w:rsidRDefault="00B77CEF">
            <w:pPr>
              <w:jc w:val="right"/>
            </w:pPr>
            <w:r>
              <w:rPr>
                <w:sz w:val="20"/>
              </w:rPr>
              <w:t>-</w:t>
            </w:r>
          </w:p>
        </w:tc>
      </w:tr>
      <w:tr w:rsidR="00FA12E0" w14:paraId="20E42769" w14:textId="77777777">
        <w:tc>
          <w:tcPr>
            <w:tcW w:w="2880" w:type="dxa"/>
          </w:tcPr>
          <w:p w14:paraId="00FDBC0B" w14:textId="77777777" w:rsidR="00FA12E0" w:rsidRDefault="00B77CEF">
            <w:r>
              <w:rPr>
                <w:sz w:val="20"/>
              </w:rPr>
              <w:t>Enhance</w:t>
            </w:r>
          </w:p>
        </w:tc>
        <w:tc>
          <w:tcPr>
            <w:tcW w:w="1440" w:type="dxa"/>
          </w:tcPr>
          <w:p w14:paraId="2123B296" w14:textId="77777777" w:rsidR="00FA12E0" w:rsidRDefault="00B77CEF">
            <w:pPr>
              <w:jc w:val="right"/>
            </w:pPr>
            <w:r>
              <w:rPr>
                <w:sz w:val="20"/>
              </w:rPr>
              <w:t>-</w:t>
            </w:r>
          </w:p>
        </w:tc>
        <w:tc>
          <w:tcPr>
            <w:tcW w:w="1440" w:type="dxa"/>
          </w:tcPr>
          <w:p w14:paraId="7186EDFF" w14:textId="77777777" w:rsidR="00FA12E0" w:rsidRDefault="00B77CEF">
            <w:pPr>
              <w:jc w:val="right"/>
            </w:pPr>
            <w:r>
              <w:rPr>
                <w:sz w:val="20"/>
              </w:rPr>
              <w:t>-</w:t>
            </w:r>
          </w:p>
        </w:tc>
        <w:tc>
          <w:tcPr>
            <w:tcW w:w="1440" w:type="dxa"/>
          </w:tcPr>
          <w:p w14:paraId="60653C3E" w14:textId="77777777" w:rsidR="00FA12E0" w:rsidRDefault="00B77CEF">
            <w:pPr>
              <w:jc w:val="right"/>
            </w:pPr>
            <w:r>
              <w:rPr>
                <w:sz w:val="20"/>
              </w:rPr>
              <w:t>$1,006,200</w:t>
            </w:r>
          </w:p>
        </w:tc>
        <w:tc>
          <w:tcPr>
            <w:tcW w:w="1440" w:type="dxa"/>
          </w:tcPr>
          <w:p w14:paraId="26C50EA3" w14:textId="77777777" w:rsidR="00FA12E0" w:rsidRDefault="00B77CEF">
            <w:pPr>
              <w:jc w:val="right"/>
            </w:pPr>
            <w:r>
              <w:rPr>
                <w:sz w:val="20"/>
              </w:rPr>
              <w:t>$3,301,000</w:t>
            </w:r>
          </w:p>
        </w:tc>
        <w:tc>
          <w:tcPr>
            <w:tcW w:w="1440" w:type="dxa"/>
          </w:tcPr>
          <w:p w14:paraId="70CF3D35" w14:textId="77777777" w:rsidR="00FA12E0" w:rsidRDefault="00B77CEF">
            <w:pPr>
              <w:jc w:val="right"/>
            </w:pPr>
            <w:r>
              <w:rPr>
                <w:sz w:val="20"/>
              </w:rPr>
              <w:t>-</w:t>
            </w:r>
          </w:p>
        </w:tc>
        <w:tc>
          <w:tcPr>
            <w:tcW w:w="1440" w:type="dxa"/>
          </w:tcPr>
          <w:p w14:paraId="596C0AB8" w14:textId="77777777" w:rsidR="00FA12E0" w:rsidRDefault="00B77CEF">
            <w:pPr>
              <w:jc w:val="right"/>
            </w:pPr>
            <w:r>
              <w:rPr>
                <w:sz w:val="20"/>
              </w:rPr>
              <w:t>$4,307,200</w:t>
            </w:r>
          </w:p>
        </w:tc>
      </w:tr>
      <w:tr w:rsidR="00FA12E0" w14:paraId="05D924C0" w14:textId="77777777">
        <w:tc>
          <w:tcPr>
            <w:tcW w:w="2880" w:type="dxa"/>
            <w:shd w:val="clear" w:color="auto" w:fill="EEEEEE"/>
          </w:tcPr>
          <w:p w14:paraId="6BC8B691" w14:textId="77777777" w:rsidR="00FA12E0" w:rsidRDefault="00B77CEF">
            <w:r>
              <w:rPr>
                <w:b/>
                <w:color w:val="000000"/>
                <w:sz w:val="20"/>
              </w:rPr>
              <w:t>Total</w:t>
            </w:r>
          </w:p>
        </w:tc>
        <w:tc>
          <w:tcPr>
            <w:tcW w:w="1440" w:type="dxa"/>
            <w:shd w:val="clear" w:color="auto" w:fill="EEEEEE"/>
          </w:tcPr>
          <w:p w14:paraId="0E10C733" w14:textId="77777777" w:rsidR="00FA12E0" w:rsidRDefault="00B77CEF">
            <w:pPr>
              <w:jc w:val="right"/>
            </w:pPr>
            <w:r>
              <w:rPr>
                <w:b/>
                <w:color w:val="000000"/>
                <w:sz w:val="20"/>
              </w:rPr>
              <w:t>-</w:t>
            </w:r>
          </w:p>
        </w:tc>
        <w:tc>
          <w:tcPr>
            <w:tcW w:w="1440" w:type="dxa"/>
            <w:shd w:val="clear" w:color="auto" w:fill="EEEEEE"/>
          </w:tcPr>
          <w:p w14:paraId="34B6A002" w14:textId="77777777" w:rsidR="00FA12E0" w:rsidRDefault="00B77CEF">
            <w:pPr>
              <w:jc w:val="right"/>
            </w:pPr>
            <w:r>
              <w:rPr>
                <w:b/>
                <w:color w:val="000000"/>
                <w:sz w:val="20"/>
              </w:rPr>
              <w:t>-</w:t>
            </w:r>
          </w:p>
        </w:tc>
        <w:tc>
          <w:tcPr>
            <w:tcW w:w="1440" w:type="dxa"/>
            <w:shd w:val="clear" w:color="auto" w:fill="EEEEEE"/>
          </w:tcPr>
          <w:p w14:paraId="5D253435" w14:textId="77777777" w:rsidR="00FA12E0" w:rsidRDefault="00B77CEF">
            <w:pPr>
              <w:jc w:val="right"/>
            </w:pPr>
            <w:r>
              <w:rPr>
                <w:b/>
                <w:color w:val="000000"/>
                <w:sz w:val="20"/>
              </w:rPr>
              <w:t>$1,006,200</w:t>
            </w:r>
          </w:p>
        </w:tc>
        <w:tc>
          <w:tcPr>
            <w:tcW w:w="1440" w:type="dxa"/>
            <w:shd w:val="clear" w:color="auto" w:fill="EEEEEE"/>
          </w:tcPr>
          <w:p w14:paraId="7750BA08" w14:textId="77777777" w:rsidR="00FA12E0" w:rsidRDefault="00B77CEF">
            <w:pPr>
              <w:jc w:val="right"/>
            </w:pPr>
            <w:r>
              <w:rPr>
                <w:b/>
                <w:color w:val="000000"/>
                <w:sz w:val="20"/>
              </w:rPr>
              <w:t>$10,763,600</w:t>
            </w:r>
          </w:p>
        </w:tc>
        <w:tc>
          <w:tcPr>
            <w:tcW w:w="1440" w:type="dxa"/>
            <w:shd w:val="clear" w:color="auto" w:fill="EEEEEE"/>
          </w:tcPr>
          <w:p w14:paraId="6EFDAA82" w14:textId="77777777" w:rsidR="00FA12E0" w:rsidRDefault="00B77CEF">
            <w:pPr>
              <w:jc w:val="right"/>
            </w:pPr>
            <w:r>
              <w:rPr>
                <w:b/>
                <w:color w:val="000000"/>
                <w:sz w:val="20"/>
              </w:rPr>
              <w:t>-</w:t>
            </w:r>
          </w:p>
        </w:tc>
        <w:tc>
          <w:tcPr>
            <w:tcW w:w="1440" w:type="dxa"/>
            <w:shd w:val="clear" w:color="auto" w:fill="EEEEEE"/>
          </w:tcPr>
          <w:p w14:paraId="148322C2" w14:textId="77777777" w:rsidR="00FA12E0" w:rsidRDefault="00B77CEF">
            <w:pPr>
              <w:jc w:val="right"/>
            </w:pPr>
            <w:r>
              <w:rPr>
                <w:b/>
                <w:color w:val="000000"/>
                <w:sz w:val="20"/>
              </w:rPr>
              <w:t>$11,769,800</w:t>
            </w:r>
          </w:p>
        </w:tc>
      </w:tr>
    </w:tbl>
    <w:p w14:paraId="76639D08" w14:textId="77777777" w:rsidR="00FA12E0" w:rsidRDefault="00B77CEF">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5"/>
        <w:gridCol w:w="1799"/>
        <w:gridCol w:w="1798"/>
        <w:gridCol w:w="1799"/>
        <w:gridCol w:w="1799"/>
      </w:tblGrid>
      <w:tr w:rsidR="00FA12E0" w14:paraId="2E282B05" w14:textId="77777777">
        <w:tc>
          <w:tcPr>
            <w:tcW w:w="3600" w:type="dxa"/>
            <w:shd w:val="clear" w:color="auto" w:fill="AFC4E9"/>
          </w:tcPr>
          <w:p w14:paraId="668C4074" w14:textId="77777777" w:rsidR="00FA12E0" w:rsidRDefault="00B77CEF">
            <w:r>
              <w:rPr>
                <w:b/>
                <w:color w:val="000000"/>
                <w:sz w:val="20"/>
              </w:rPr>
              <w:t>Type</w:t>
            </w:r>
          </w:p>
        </w:tc>
        <w:tc>
          <w:tcPr>
            <w:tcW w:w="1800" w:type="dxa"/>
            <w:shd w:val="clear" w:color="auto" w:fill="AFC4E9"/>
          </w:tcPr>
          <w:p w14:paraId="2D91886B" w14:textId="77777777" w:rsidR="00FA12E0" w:rsidRDefault="00B77CEF">
            <w:r>
              <w:rPr>
                <w:b/>
                <w:color w:val="000000"/>
                <w:sz w:val="20"/>
              </w:rPr>
              <w:t>Wetland</w:t>
            </w:r>
          </w:p>
        </w:tc>
        <w:tc>
          <w:tcPr>
            <w:tcW w:w="1800" w:type="dxa"/>
            <w:shd w:val="clear" w:color="auto" w:fill="AFC4E9"/>
          </w:tcPr>
          <w:p w14:paraId="432B4863" w14:textId="77777777" w:rsidR="00FA12E0" w:rsidRDefault="00B77CEF">
            <w:r>
              <w:rPr>
                <w:b/>
                <w:color w:val="000000"/>
                <w:sz w:val="20"/>
              </w:rPr>
              <w:t>Prairie</w:t>
            </w:r>
          </w:p>
        </w:tc>
        <w:tc>
          <w:tcPr>
            <w:tcW w:w="1800" w:type="dxa"/>
            <w:shd w:val="clear" w:color="auto" w:fill="AFC4E9"/>
          </w:tcPr>
          <w:p w14:paraId="6E84DDCC" w14:textId="77777777" w:rsidR="00FA12E0" w:rsidRDefault="00B77CEF">
            <w:r>
              <w:rPr>
                <w:b/>
                <w:color w:val="000000"/>
                <w:sz w:val="20"/>
              </w:rPr>
              <w:t>Forest</w:t>
            </w:r>
          </w:p>
        </w:tc>
        <w:tc>
          <w:tcPr>
            <w:tcW w:w="1800" w:type="dxa"/>
            <w:shd w:val="clear" w:color="auto" w:fill="AFC4E9"/>
          </w:tcPr>
          <w:p w14:paraId="7A3DC129" w14:textId="77777777" w:rsidR="00FA12E0" w:rsidRDefault="00B77CEF">
            <w:r>
              <w:rPr>
                <w:b/>
                <w:color w:val="000000"/>
                <w:sz w:val="20"/>
              </w:rPr>
              <w:t>Habitat</w:t>
            </w:r>
          </w:p>
        </w:tc>
      </w:tr>
      <w:tr w:rsidR="00FA12E0" w14:paraId="482849E9" w14:textId="77777777">
        <w:tc>
          <w:tcPr>
            <w:tcW w:w="3600" w:type="dxa"/>
          </w:tcPr>
          <w:p w14:paraId="560732A9" w14:textId="77777777" w:rsidR="00FA12E0" w:rsidRDefault="00B77CEF">
            <w:r>
              <w:rPr>
                <w:sz w:val="20"/>
              </w:rPr>
              <w:t>Restore</w:t>
            </w:r>
          </w:p>
        </w:tc>
        <w:tc>
          <w:tcPr>
            <w:tcW w:w="1800" w:type="dxa"/>
          </w:tcPr>
          <w:p w14:paraId="6D2F610C" w14:textId="77777777" w:rsidR="00FA12E0" w:rsidRDefault="00B77CEF">
            <w:pPr>
              <w:jc w:val="right"/>
            </w:pPr>
            <w:r>
              <w:rPr>
                <w:sz w:val="20"/>
              </w:rPr>
              <w:t>$3,300</w:t>
            </w:r>
          </w:p>
        </w:tc>
        <w:tc>
          <w:tcPr>
            <w:tcW w:w="1800" w:type="dxa"/>
          </w:tcPr>
          <w:p w14:paraId="4DAAF987" w14:textId="77777777" w:rsidR="00FA12E0" w:rsidRDefault="00B77CEF">
            <w:pPr>
              <w:jc w:val="right"/>
            </w:pPr>
            <w:r>
              <w:rPr>
                <w:sz w:val="20"/>
              </w:rPr>
              <w:t>$3,131</w:t>
            </w:r>
          </w:p>
        </w:tc>
        <w:tc>
          <w:tcPr>
            <w:tcW w:w="1800" w:type="dxa"/>
          </w:tcPr>
          <w:p w14:paraId="333386BC" w14:textId="77777777" w:rsidR="00FA12E0" w:rsidRDefault="00B77CEF">
            <w:pPr>
              <w:jc w:val="right"/>
            </w:pPr>
            <w:r>
              <w:rPr>
                <w:sz w:val="20"/>
              </w:rPr>
              <w:t>-</w:t>
            </w:r>
          </w:p>
        </w:tc>
        <w:tc>
          <w:tcPr>
            <w:tcW w:w="1800" w:type="dxa"/>
          </w:tcPr>
          <w:p w14:paraId="5AC4BA34" w14:textId="77777777" w:rsidR="00FA12E0" w:rsidRDefault="00B77CEF">
            <w:pPr>
              <w:jc w:val="right"/>
            </w:pPr>
            <w:r>
              <w:rPr>
                <w:sz w:val="20"/>
              </w:rPr>
              <w:t>-</w:t>
            </w:r>
          </w:p>
        </w:tc>
      </w:tr>
      <w:tr w:rsidR="00FA12E0" w14:paraId="6C1F780C" w14:textId="77777777">
        <w:tc>
          <w:tcPr>
            <w:tcW w:w="3600" w:type="dxa"/>
          </w:tcPr>
          <w:p w14:paraId="4CA8547F" w14:textId="77777777" w:rsidR="00FA12E0" w:rsidRDefault="00B77CEF">
            <w:r>
              <w:rPr>
                <w:sz w:val="20"/>
              </w:rPr>
              <w:t xml:space="preserve">Protect in </w:t>
            </w:r>
            <w:r>
              <w:rPr>
                <w:sz w:val="20"/>
              </w:rPr>
              <w:t>Fee with State PILT Liability</w:t>
            </w:r>
          </w:p>
        </w:tc>
        <w:tc>
          <w:tcPr>
            <w:tcW w:w="1800" w:type="dxa"/>
          </w:tcPr>
          <w:p w14:paraId="70BE78B5" w14:textId="77777777" w:rsidR="00FA12E0" w:rsidRDefault="00B77CEF">
            <w:pPr>
              <w:jc w:val="right"/>
            </w:pPr>
            <w:r>
              <w:rPr>
                <w:sz w:val="20"/>
              </w:rPr>
              <w:t>-</w:t>
            </w:r>
          </w:p>
        </w:tc>
        <w:tc>
          <w:tcPr>
            <w:tcW w:w="1800" w:type="dxa"/>
          </w:tcPr>
          <w:p w14:paraId="56299929" w14:textId="77777777" w:rsidR="00FA12E0" w:rsidRDefault="00B77CEF">
            <w:pPr>
              <w:jc w:val="right"/>
            </w:pPr>
            <w:r>
              <w:rPr>
                <w:sz w:val="20"/>
              </w:rPr>
              <w:t>-</w:t>
            </w:r>
          </w:p>
        </w:tc>
        <w:tc>
          <w:tcPr>
            <w:tcW w:w="1800" w:type="dxa"/>
          </w:tcPr>
          <w:p w14:paraId="14E598D5" w14:textId="77777777" w:rsidR="00FA12E0" w:rsidRDefault="00B77CEF">
            <w:pPr>
              <w:jc w:val="right"/>
            </w:pPr>
            <w:r>
              <w:rPr>
                <w:sz w:val="20"/>
              </w:rPr>
              <w:t>-</w:t>
            </w:r>
          </w:p>
        </w:tc>
        <w:tc>
          <w:tcPr>
            <w:tcW w:w="1800" w:type="dxa"/>
          </w:tcPr>
          <w:p w14:paraId="4724DC2D" w14:textId="77777777" w:rsidR="00FA12E0" w:rsidRDefault="00B77CEF">
            <w:pPr>
              <w:jc w:val="right"/>
            </w:pPr>
            <w:r>
              <w:rPr>
                <w:sz w:val="20"/>
              </w:rPr>
              <w:t>$11,628</w:t>
            </w:r>
          </w:p>
        </w:tc>
      </w:tr>
      <w:tr w:rsidR="00FA12E0" w14:paraId="601C57E9" w14:textId="77777777">
        <w:tc>
          <w:tcPr>
            <w:tcW w:w="3600" w:type="dxa"/>
          </w:tcPr>
          <w:p w14:paraId="0E4D4C10" w14:textId="77777777" w:rsidR="00FA12E0" w:rsidRDefault="00B77CEF">
            <w:r>
              <w:rPr>
                <w:sz w:val="20"/>
              </w:rPr>
              <w:t>Protect in Fee w/o State PILT Liability</w:t>
            </w:r>
          </w:p>
        </w:tc>
        <w:tc>
          <w:tcPr>
            <w:tcW w:w="1800" w:type="dxa"/>
          </w:tcPr>
          <w:p w14:paraId="466BC446" w14:textId="77777777" w:rsidR="00FA12E0" w:rsidRDefault="00B77CEF">
            <w:pPr>
              <w:jc w:val="right"/>
            </w:pPr>
            <w:r>
              <w:rPr>
                <w:sz w:val="20"/>
              </w:rPr>
              <w:t>-</w:t>
            </w:r>
          </w:p>
        </w:tc>
        <w:tc>
          <w:tcPr>
            <w:tcW w:w="1800" w:type="dxa"/>
          </w:tcPr>
          <w:p w14:paraId="2F558FB1" w14:textId="77777777" w:rsidR="00FA12E0" w:rsidRDefault="00B77CEF">
            <w:pPr>
              <w:jc w:val="right"/>
            </w:pPr>
            <w:r>
              <w:rPr>
                <w:sz w:val="20"/>
              </w:rPr>
              <w:t>-</w:t>
            </w:r>
          </w:p>
        </w:tc>
        <w:tc>
          <w:tcPr>
            <w:tcW w:w="1800" w:type="dxa"/>
          </w:tcPr>
          <w:p w14:paraId="0076401D" w14:textId="77777777" w:rsidR="00FA12E0" w:rsidRDefault="00B77CEF">
            <w:pPr>
              <w:jc w:val="right"/>
            </w:pPr>
            <w:r>
              <w:rPr>
                <w:sz w:val="20"/>
              </w:rPr>
              <w:t>-</w:t>
            </w:r>
          </w:p>
        </w:tc>
        <w:tc>
          <w:tcPr>
            <w:tcW w:w="1800" w:type="dxa"/>
          </w:tcPr>
          <w:p w14:paraId="53863E99" w14:textId="77777777" w:rsidR="00FA12E0" w:rsidRDefault="00B77CEF">
            <w:pPr>
              <w:jc w:val="right"/>
            </w:pPr>
            <w:r>
              <w:rPr>
                <w:sz w:val="20"/>
              </w:rPr>
              <w:t>-</w:t>
            </w:r>
          </w:p>
        </w:tc>
      </w:tr>
      <w:tr w:rsidR="00FA12E0" w14:paraId="6B116A19" w14:textId="77777777">
        <w:tc>
          <w:tcPr>
            <w:tcW w:w="3600" w:type="dxa"/>
          </w:tcPr>
          <w:p w14:paraId="3A657344" w14:textId="77777777" w:rsidR="00FA12E0" w:rsidRDefault="00B77CEF">
            <w:r>
              <w:rPr>
                <w:sz w:val="20"/>
              </w:rPr>
              <w:t>Protect in Easement</w:t>
            </w:r>
          </w:p>
        </w:tc>
        <w:tc>
          <w:tcPr>
            <w:tcW w:w="1800" w:type="dxa"/>
          </w:tcPr>
          <w:p w14:paraId="6103C793" w14:textId="77777777" w:rsidR="00FA12E0" w:rsidRDefault="00B77CEF">
            <w:pPr>
              <w:jc w:val="right"/>
            </w:pPr>
            <w:r>
              <w:rPr>
                <w:sz w:val="20"/>
              </w:rPr>
              <w:t>-</w:t>
            </w:r>
          </w:p>
        </w:tc>
        <w:tc>
          <w:tcPr>
            <w:tcW w:w="1800" w:type="dxa"/>
          </w:tcPr>
          <w:p w14:paraId="690C445E" w14:textId="77777777" w:rsidR="00FA12E0" w:rsidRDefault="00B77CEF">
            <w:pPr>
              <w:jc w:val="right"/>
            </w:pPr>
            <w:r>
              <w:rPr>
                <w:sz w:val="20"/>
              </w:rPr>
              <w:t>-</w:t>
            </w:r>
          </w:p>
        </w:tc>
        <w:tc>
          <w:tcPr>
            <w:tcW w:w="1800" w:type="dxa"/>
          </w:tcPr>
          <w:p w14:paraId="16A7AE8E" w14:textId="77777777" w:rsidR="00FA12E0" w:rsidRDefault="00B77CEF">
            <w:pPr>
              <w:jc w:val="right"/>
            </w:pPr>
            <w:r>
              <w:rPr>
                <w:sz w:val="20"/>
              </w:rPr>
              <w:t>-</w:t>
            </w:r>
          </w:p>
        </w:tc>
        <w:tc>
          <w:tcPr>
            <w:tcW w:w="1800" w:type="dxa"/>
          </w:tcPr>
          <w:p w14:paraId="39E04059" w14:textId="77777777" w:rsidR="00FA12E0" w:rsidRDefault="00B77CEF">
            <w:pPr>
              <w:jc w:val="right"/>
            </w:pPr>
            <w:r>
              <w:rPr>
                <w:sz w:val="20"/>
              </w:rPr>
              <w:t>-</w:t>
            </w:r>
          </w:p>
        </w:tc>
      </w:tr>
      <w:tr w:rsidR="00FA12E0" w14:paraId="3796C767" w14:textId="77777777">
        <w:tc>
          <w:tcPr>
            <w:tcW w:w="3600" w:type="dxa"/>
          </w:tcPr>
          <w:p w14:paraId="16204422" w14:textId="77777777" w:rsidR="00FA12E0" w:rsidRDefault="00B77CEF">
            <w:r>
              <w:rPr>
                <w:sz w:val="20"/>
              </w:rPr>
              <w:t>Enhance</w:t>
            </w:r>
          </w:p>
        </w:tc>
        <w:tc>
          <w:tcPr>
            <w:tcW w:w="1800" w:type="dxa"/>
          </w:tcPr>
          <w:p w14:paraId="6EE29A59" w14:textId="77777777" w:rsidR="00FA12E0" w:rsidRDefault="00B77CEF">
            <w:pPr>
              <w:jc w:val="right"/>
            </w:pPr>
            <w:r>
              <w:rPr>
                <w:sz w:val="20"/>
              </w:rPr>
              <w:t>$15,100</w:t>
            </w:r>
          </w:p>
        </w:tc>
        <w:tc>
          <w:tcPr>
            <w:tcW w:w="1800" w:type="dxa"/>
          </w:tcPr>
          <w:p w14:paraId="06484BE9" w14:textId="77777777" w:rsidR="00FA12E0" w:rsidRDefault="00B77CEF">
            <w:pPr>
              <w:jc w:val="right"/>
            </w:pPr>
            <w:r>
              <w:rPr>
                <w:sz w:val="20"/>
              </w:rPr>
              <w:t>$4,068</w:t>
            </w:r>
          </w:p>
        </w:tc>
        <w:tc>
          <w:tcPr>
            <w:tcW w:w="1800" w:type="dxa"/>
          </w:tcPr>
          <w:p w14:paraId="1E94DBA0" w14:textId="77777777" w:rsidR="00FA12E0" w:rsidRDefault="00B77CEF">
            <w:pPr>
              <w:jc w:val="right"/>
            </w:pPr>
            <w:r>
              <w:rPr>
                <w:sz w:val="20"/>
              </w:rPr>
              <w:t>$13,847</w:t>
            </w:r>
          </w:p>
        </w:tc>
        <w:tc>
          <w:tcPr>
            <w:tcW w:w="1800" w:type="dxa"/>
          </w:tcPr>
          <w:p w14:paraId="4FBA4285" w14:textId="77777777" w:rsidR="00FA12E0" w:rsidRDefault="00B77CEF">
            <w:pPr>
              <w:jc w:val="right"/>
            </w:pPr>
            <w:r>
              <w:rPr>
                <w:sz w:val="20"/>
              </w:rPr>
              <w:t>-</w:t>
            </w:r>
          </w:p>
        </w:tc>
      </w:tr>
    </w:tbl>
    <w:p w14:paraId="2E6C8127" w14:textId="77777777" w:rsidR="00FA12E0" w:rsidRDefault="00B77CEF">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0"/>
        <w:gridCol w:w="1686"/>
        <w:gridCol w:w="1702"/>
        <w:gridCol w:w="1592"/>
        <w:gridCol w:w="1608"/>
        <w:gridCol w:w="1592"/>
      </w:tblGrid>
      <w:tr w:rsidR="00FA12E0" w14:paraId="38384387" w14:textId="77777777">
        <w:tc>
          <w:tcPr>
            <w:tcW w:w="2880" w:type="dxa"/>
            <w:shd w:val="clear" w:color="auto" w:fill="AFC4E9"/>
          </w:tcPr>
          <w:p w14:paraId="13A37AA1" w14:textId="77777777" w:rsidR="00FA12E0" w:rsidRDefault="00B77CEF">
            <w:r>
              <w:rPr>
                <w:b/>
                <w:color w:val="000000"/>
                <w:sz w:val="20"/>
              </w:rPr>
              <w:t>Type</w:t>
            </w:r>
          </w:p>
        </w:tc>
        <w:tc>
          <w:tcPr>
            <w:tcW w:w="1728" w:type="dxa"/>
            <w:shd w:val="clear" w:color="auto" w:fill="AFC4E9"/>
          </w:tcPr>
          <w:p w14:paraId="01A43494" w14:textId="77777777" w:rsidR="00FA12E0" w:rsidRDefault="00B77CEF">
            <w:r>
              <w:rPr>
                <w:b/>
                <w:color w:val="000000"/>
                <w:sz w:val="20"/>
              </w:rPr>
              <w:t>Metro/Urban</w:t>
            </w:r>
          </w:p>
        </w:tc>
        <w:tc>
          <w:tcPr>
            <w:tcW w:w="1728" w:type="dxa"/>
            <w:shd w:val="clear" w:color="auto" w:fill="AFC4E9"/>
          </w:tcPr>
          <w:p w14:paraId="1381CD30" w14:textId="77777777" w:rsidR="00FA12E0" w:rsidRDefault="00B77CEF">
            <w:r>
              <w:rPr>
                <w:b/>
                <w:color w:val="000000"/>
                <w:sz w:val="20"/>
              </w:rPr>
              <w:t>Forest/Prairie</w:t>
            </w:r>
          </w:p>
        </w:tc>
        <w:tc>
          <w:tcPr>
            <w:tcW w:w="1728" w:type="dxa"/>
            <w:shd w:val="clear" w:color="auto" w:fill="AFC4E9"/>
          </w:tcPr>
          <w:p w14:paraId="75A95F7C" w14:textId="77777777" w:rsidR="00FA12E0" w:rsidRDefault="00B77CEF">
            <w:r>
              <w:rPr>
                <w:b/>
                <w:color w:val="000000"/>
                <w:sz w:val="20"/>
              </w:rPr>
              <w:t xml:space="preserve">SE </w:t>
            </w:r>
            <w:r>
              <w:rPr>
                <w:b/>
                <w:color w:val="000000"/>
                <w:sz w:val="20"/>
              </w:rPr>
              <w:t>Forest</w:t>
            </w:r>
          </w:p>
        </w:tc>
        <w:tc>
          <w:tcPr>
            <w:tcW w:w="1728" w:type="dxa"/>
            <w:shd w:val="clear" w:color="auto" w:fill="AFC4E9"/>
          </w:tcPr>
          <w:p w14:paraId="7DC11476" w14:textId="77777777" w:rsidR="00FA12E0" w:rsidRDefault="00B77CEF">
            <w:r>
              <w:rPr>
                <w:b/>
                <w:color w:val="000000"/>
                <w:sz w:val="20"/>
              </w:rPr>
              <w:t>Prairie</w:t>
            </w:r>
          </w:p>
        </w:tc>
        <w:tc>
          <w:tcPr>
            <w:tcW w:w="1728" w:type="dxa"/>
            <w:shd w:val="clear" w:color="auto" w:fill="AFC4E9"/>
          </w:tcPr>
          <w:p w14:paraId="733AF790" w14:textId="77777777" w:rsidR="00FA12E0" w:rsidRDefault="00B77CEF">
            <w:r>
              <w:rPr>
                <w:b/>
                <w:color w:val="000000"/>
                <w:sz w:val="20"/>
              </w:rPr>
              <w:t>N. Forest</w:t>
            </w:r>
          </w:p>
        </w:tc>
      </w:tr>
      <w:tr w:rsidR="00FA12E0" w14:paraId="4E611BB1" w14:textId="77777777">
        <w:tc>
          <w:tcPr>
            <w:tcW w:w="2880" w:type="dxa"/>
          </w:tcPr>
          <w:p w14:paraId="61836164" w14:textId="77777777" w:rsidR="00FA12E0" w:rsidRDefault="00B77CEF">
            <w:r>
              <w:rPr>
                <w:sz w:val="20"/>
              </w:rPr>
              <w:t>Restore</w:t>
            </w:r>
          </w:p>
        </w:tc>
        <w:tc>
          <w:tcPr>
            <w:tcW w:w="1728" w:type="dxa"/>
          </w:tcPr>
          <w:p w14:paraId="083C20E2" w14:textId="77777777" w:rsidR="00FA12E0" w:rsidRDefault="00B77CEF">
            <w:pPr>
              <w:jc w:val="right"/>
            </w:pPr>
            <w:r>
              <w:rPr>
                <w:sz w:val="20"/>
              </w:rPr>
              <w:t>-</w:t>
            </w:r>
          </w:p>
        </w:tc>
        <w:tc>
          <w:tcPr>
            <w:tcW w:w="1728" w:type="dxa"/>
          </w:tcPr>
          <w:p w14:paraId="05C632A1" w14:textId="77777777" w:rsidR="00FA12E0" w:rsidRDefault="00B77CEF">
            <w:pPr>
              <w:jc w:val="right"/>
            </w:pPr>
            <w:r>
              <w:rPr>
                <w:sz w:val="20"/>
              </w:rPr>
              <w:t>-</w:t>
            </w:r>
          </w:p>
        </w:tc>
        <w:tc>
          <w:tcPr>
            <w:tcW w:w="1728" w:type="dxa"/>
          </w:tcPr>
          <w:p w14:paraId="1F910AA1" w14:textId="77777777" w:rsidR="00FA12E0" w:rsidRDefault="00B77CEF">
            <w:pPr>
              <w:jc w:val="right"/>
            </w:pPr>
            <w:r>
              <w:rPr>
                <w:sz w:val="20"/>
              </w:rPr>
              <w:t>-</w:t>
            </w:r>
          </w:p>
        </w:tc>
        <w:tc>
          <w:tcPr>
            <w:tcW w:w="1728" w:type="dxa"/>
          </w:tcPr>
          <w:p w14:paraId="1A51888D" w14:textId="77777777" w:rsidR="00FA12E0" w:rsidRDefault="00B77CEF">
            <w:pPr>
              <w:jc w:val="right"/>
            </w:pPr>
            <w:r>
              <w:rPr>
                <w:sz w:val="20"/>
              </w:rPr>
              <w:t>$3,155</w:t>
            </w:r>
          </w:p>
        </w:tc>
        <w:tc>
          <w:tcPr>
            <w:tcW w:w="1728" w:type="dxa"/>
          </w:tcPr>
          <w:p w14:paraId="44F03654" w14:textId="77777777" w:rsidR="00FA12E0" w:rsidRDefault="00B77CEF">
            <w:pPr>
              <w:jc w:val="right"/>
            </w:pPr>
            <w:r>
              <w:rPr>
                <w:sz w:val="20"/>
              </w:rPr>
              <w:t>-</w:t>
            </w:r>
          </w:p>
        </w:tc>
      </w:tr>
      <w:tr w:rsidR="00FA12E0" w14:paraId="335B838E" w14:textId="77777777">
        <w:tc>
          <w:tcPr>
            <w:tcW w:w="2880" w:type="dxa"/>
          </w:tcPr>
          <w:p w14:paraId="7E7033B5" w14:textId="77777777" w:rsidR="00FA12E0" w:rsidRDefault="00B77CEF">
            <w:r>
              <w:rPr>
                <w:sz w:val="20"/>
              </w:rPr>
              <w:t>Protect in Fee with State PILT Liability</w:t>
            </w:r>
          </w:p>
        </w:tc>
        <w:tc>
          <w:tcPr>
            <w:tcW w:w="1728" w:type="dxa"/>
          </w:tcPr>
          <w:p w14:paraId="317CA1DD" w14:textId="77777777" w:rsidR="00FA12E0" w:rsidRDefault="00B77CEF">
            <w:pPr>
              <w:jc w:val="right"/>
            </w:pPr>
            <w:r>
              <w:rPr>
                <w:sz w:val="20"/>
              </w:rPr>
              <w:t>-</w:t>
            </w:r>
          </w:p>
        </w:tc>
        <w:tc>
          <w:tcPr>
            <w:tcW w:w="1728" w:type="dxa"/>
          </w:tcPr>
          <w:p w14:paraId="155A5F8C" w14:textId="77777777" w:rsidR="00FA12E0" w:rsidRDefault="00B77CEF">
            <w:pPr>
              <w:jc w:val="right"/>
            </w:pPr>
            <w:r>
              <w:rPr>
                <w:sz w:val="20"/>
              </w:rPr>
              <w:t>-</w:t>
            </w:r>
          </w:p>
        </w:tc>
        <w:tc>
          <w:tcPr>
            <w:tcW w:w="1728" w:type="dxa"/>
          </w:tcPr>
          <w:p w14:paraId="4710438B" w14:textId="77777777" w:rsidR="00FA12E0" w:rsidRDefault="00B77CEF">
            <w:pPr>
              <w:jc w:val="right"/>
            </w:pPr>
            <w:r>
              <w:rPr>
                <w:sz w:val="20"/>
              </w:rPr>
              <w:t>-</w:t>
            </w:r>
          </w:p>
        </w:tc>
        <w:tc>
          <w:tcPr>
            <w:tcW w:w="1728" w:type="dxa"/>
          </w:tcPr>
          <w:p w14:paraId="55FC027D" w14:textId="77777777" w:rsidR="00FA12E0" w:rsidRDefault="00B77CEF">
            <w:pPr>
              <w:jc w:val="right"/>
            </w:pPr>
            <w:r>
              <w:rPr>
                <w:sz w:val="20"/>
              </w:rPr>
              <w:t>$11,628</w:t>
            </w:r>
          </w:p>
        </w:tc>
        <w:tc>
          <w:tcPr>
            <w:tcW w:w="1728" w:type="dxa"/>
          </w:tcPr>
          <w:p w14:paraId="3FF84AD4" w14:textId="77777777" w:rsidR="00FA12E0" w:rsidRDefault="00B77CEF">
            <w:pPr>
              <w:jc w:val="right"/>
            </w:pPr>
            <w:r>
              <w:rPr>
                <w:sz w:val="20"/>
              </w:rPr>
              <w:t>-</w:t>
            </w:r>
          </w:p>
        </w:tc>
      </w:tr>
      <w:tr w:rsidR="00FA12E0" w14:paraId="5BE9A5AD" w14:textId="77777777">
        <w:tc>
          <w:tcPr>
            <w:tcW w:w="2880" w:type="dxa"/>
          </w:tcPr>
          <w:p w14:paraId="58D29E93" w14:textId="77777777" w:rsidR="00FA12E0" w:rsidRDefault="00B77CEF">
            <w:r>
              <w:rPr>
                <w:sz w:val="20"/>
              </w:rPr>
              <w:t>Protect in Fee w/o State PILT Liability</w:t>
            </w:r>
          </w:p>
        </w:tc>
        <w:tc>
          <w:tcPr>
            <w:tcW w:w="1728" w:type="dxa"/>
          </w:tcPr>
          <w:p w14:paraId="231A4BE4" w14:textId="77777777" w:rsidR="00FA12E0" w:rsidRDefault="00B77CEF">
            <w:pPr>
              <w:jc w:val="right"/>
            </w:pPr>
            <w:r>
              <w:rPr>
                <w:sz w:val="20"/>
              </w:rPr>
              <w:t>-</w:t>
            </w:r>
          </w:p>
        </w:tc>
        <w:tc>
          <w:tcPr>
            <w:tcW w:w="1728" w:type="dxa"/>
          </w:tcPr>
          <w:p w14:paraId="42DE1F2D" w14:textId="77777777" w:rsidR="00FA12E0" w:rsidRDefault="00B77CEF">
            <w:pPr>
              <w:jc w:val="right"/>
            </w:pPr>
            <w:r>
              <w:rPr>
                <w:sz w:val="20"/>
              </w:rPr>
              <w:t>-</w:t>
            </w:r>
          </w:p>
        </w:tc>
        <w:tc>
          <w:tcPr>
            <w:tcW w:w="1728" w:type="dxa"/>
          </w:tcPr>
          <w:p w14:paraId="5E5EE7C6" w14:textId="77777777" w:rsidR="00FA12E0" w:rsidRDefault="00B77CEF">
            <w:pPr>
              <w:jc w:val="right"/>
            </w:pPr>
            <w:r>
              <w:rPr>
                <w:sz w:val="20"/>
              </w:rPr>
              <w:t>-</w:t>
            </w:r>
          </w:p>
        </w:tc>
        <w:tc>
          <w:tcPr>
            <w:tcW w:w="1728" w:type="dxa"/>
          </w:tcPr>
          <w:p w14:paraId="79EE7C61" w14:textId="77777777" w:rsidR="00FA12E0" w:rsidRDefault="00B77CEF">
            <w:pPr>
              <w:jc w:val="right"/>
            </w:pPr>
            <w:r>
              <w:rPr>
                <w:sz w:val="20"/>
              </w:rPr>
              <w:t>-</w:t>
            </w:r>
          </w:p>
        </w:tc>
        <w:tc>
          <w:tcPr>
            <w:tcW w:w="1728" w:type="dxa"/>
          </w:tcPr>
          <w:p w14:paraId="4D269331" w14:textId="77777777" w:rsidR="00FA12E0" w:rsidRDefault="00B77CEF">
            <w:pPr>
              <w:jc w:val="right"/>
            </w:pPr>
            <w:r>
              <w:rPr>
                <w:sz w:val="20"/>
              </w:rPr>
              <w:t>-</w:t>
            </w:r>
          </w:p>
        </w:tc>
      </w:tr>
      <w:tr w:rsidR="00FA12E0" w14:paraId="49AB427C" w14:textId="77777777">
        <w:tc>
          <w:tcPr>
            <w:tcW w:w="2880" w:type="dxa"/>
          </w:tcPr>
          <w:p w14:paraId="2D85C6C0" w14:textId="77777777" w:rsidR="00FA12E0" w:rsidRDefault="00B77CEF">
            <w:r>
              <w:rPr>
                <w:sz w:val="20"/>
              </w:rPr>
              <w:t>Protect in Easement</w:t>
            </w:r>
          </w:p>
        </w:tc>
        <w:tc>
          <w:tcPr>
            <w:tcW w:w="1728" w:type="dxa"/>
          </w:tcPr>
          <w:p w14:paraId="0026729E" w14:textId="77777777" w:rsidR="00FA12E0" w:rsidRDefault="00B77CEF">
            <w:pPr>
              <w:jc w:val="right"/>
            </w:pPr>
            <w:r>
              <w:rPr>
                <w:sz w:val="20"/>
              </w:rPr>
              <w:t>-</w:t>
            </w:r>
          </w:p>
        </w:tc>
        <w:tc>
          <w:tcPr>
            <w:tcW w:w="1728" w:type="dxa"/>
          </w:tcPr>
          <w:p w14:paraId="5E07DA15" w14:textId="77777777" w:rsidR="00FA12E0" w:rsidRDefault="00B77CEF">
            <w:pPr>
              <w:jc w:val="right"/>
            </w:pPr>
            <w:r>
              <w:rPr>
                <w:sz w:val="20"/>
              </w:rPr>
              <w:t>-</w:t>
            </w:r>
          </w:p>
        </w:tc>
        <w:tc>
          <w:tcPr>
            <w:tcW w:w="1728" w:type="dxa"/>
          </w:tcPr>
          <w:p w14:paraId="6E464ACB" w14:textId="77777777" w:rsidR="00FA12E0" w:rsidRDefault="00B77CEF">
            <w:pPr>
              <w:jc w:val="right"/>
            </w:pPr>
            <w:r>
              <w:rPr>
                <w:sz w:val="20"/>
              </w:rPr>
              <w:t>-</w:t>
            </w:r>
          </w:p>
        </w:tc>
        <w:tc>
          <w:tcPr>
            <w:tcW w:w="1728" w:type="dxa"/>
          </w:tcPr>
          <w:p w14:paraId="19B03CF1" w14:textId="77777777" w:rsidR="00FA12E0" w:rsidRDefault="00B77CEF">
            <w:pPr>
              <w:jc w:val="right"/>
            </w:pPr>
            <w:r>
              <w:rPr>
                <w:sz w:val="20"/>
              </w:rPr>
              <w:t>-</w:t>
            </w:r>
          </w:p>
        </w:tc>
        <w:tc>
          <w:tcPr>
            <w:tcW w:w="1728" w:type="dxa"/>
          </w:tcPr>
          <w:p w14:paraId="191EB24F" w14:textId="77777777" w:rsidR="00FA12E0" w:rsidRDefault="00B77CEF">
            <w:pPr>
              <w:jc w:val="right"/>
            </w:pPr>
            <w:r>
              <w:rPr>
                <w:sz w:val="20"/>
              </w:rPr>
              <w:t>-</w:t>
            </w:r>
          </w:p>
        </w:tc>
      </w:tr>
      <w:tr w:rsidR="00FA12E0" w14:paraId="064A3C49" w14:textId="77777777">
        <w:tc>
          <w:tcPr>
            <w:tcW w:w="2880" w:type="dxa"/>
          </w:tcPr>
          <w:p w14:paraId="4A227B51" w14:textId="77777777" w:rsidR="00FA12E0" w:rsidRDefault="00B77CEF">
            <w:r>
              <w:rPr>
                <w:sz w:val="20"/>
              </w:rPr>
              <w:t>Enhance</w:t>
            </w:r>
          </w:p>
        </w:tc>
        <w:tc>
          <w:tcPr>
            <w:tcW w:w="1728" w:type="dxa"/>
          </w:tcPr>
          <w:p w14:paraId="27E1BE53" w14:textId="77777777" w:rsidR="00FA12E0" w:rsidRDefault="00B77CEF">
            <w:pPr>
              <w:jc w:val="right"/>
            </w:pPr>
            <w:r>
              <w:rPr>
                <w:sz w:val="20"/>
              </w:rPr>
              <w:t>-</w:t>
            </w:r>
          </w:p>
        </w:tc>
        <w:tc>
          <w:tcPr>
            <w:tcW w:w="1728" w:type="dxa"/>
          </w:tcPr>
          <w:p w14:paraId="1A4F3F36" w14:textId="77777777" w:rsidR="00FA12E0" w:rsidRDefault="00B77CEF">
            <w:pPr>
              <w:jc w:val="right"/>
            </w:pPr>
            <w:r>
              <w:rPr>
                <w:sz w:val="20"/>
              </w:rPr>
              <w:t>-</w:t>
            </w:r>
          </w:p>
        </w:tc>
        <w:tc>
          <w:tcPr>
            <w:tcW w:w="1728" w:type="dxa"/>
          </w:tcPr>
          <w:p w14:paraId="6D38B1E9" w14:textId="77777777" w:rsidR="00FA12E0" w:rsidRDefault="00B77CEF">
            <w:pPr>
              <w:jc w:val="right"/>
            </w:pPr>
            <w:r>
              <w:rPr>
                <w:sz w:val="20"/>
              </w:rPr>
              <w:t>$8,527</w:t>
            </w:r>
          </w:p>
        </w:tc>
        <w:tc>
          <w:tcPr>
            <w:tcW w:w="1728" w:type="dxa"/>
          </w:tcPr>
          <w:p w14:paraId="330E39CC" w14:textId="77777777" w:rsidR="00FA12E0" w:rsidRDefault="00B77CEF">
            <w:pPr>
              <w:jc w:val="right"/>
            </w:pPr>
            <w:r>
              <w:rPr>
                <w:sz w:val="20"/>
              </w:rPr>
              <w:t>$11,916</w:t>
            </w:r>
          </w:p>
        </w:tc>
        <w:tc>
          <w:tcPr>
            <w:tcW w:w="1728" w:type="dxa"/>
          </w:tcPr>
          <w:p w14:paraId="43CC0E37" w14:textId="77777777" w:rsidR="00FA12E0" w:rsidRDefault="00B77CEF">
            <w:pPr>
              <w:jc w:val="right"/>
            </w:pPr>
            <w:r>
              <w:rPr>
                <w:sz w:val="20"/>
              </w:rPr>
              <w:t>-</w:t>
            </w:r>
          </w:p>
        </w:tc>
      </w:tr>
    </w:tbl>
    <w:p w14:paraId="68F76A00" w14:textId="77777777" w:rsidR="00FA12E0" w:rsidRDefault="00B77CEF">
      <w:pPr>
        <w:pStyle w:val="Heading3"/>
        <w:spacing w:before="60" w:after="80"/>
      </w:pPr>
      <w:r>
        <w:rPr>
          <w:color w:val="254885"/>
          <w:sz w:val="26"/>
        </w:rPr>
        <w:t xml:space="preserve">Target </w:t>
      </w:r>
      <w:r>
        <w:rPr>
          <w:color w:val="254885"/>
          <w:sz w:val="26"/>
        </w:rPr>
        <w:t>Lake/Stream/River Feet or Miles</w:t>
      </w:r>
    </w:p>
    <w:p w14:paraId="76AA65A7" w14:textId="77777777" w:rsidR="00FA12E0" w:rsidRDefault="00B77CEF">
      <w:r>
        <w:t>1 mile</w:t>
      </w:r>
    </w:p>
    <w:p w14:paraId="020AA7D7" w14:textId="77777777" w:rsidR="00FA12E0" w:rsidRDefault="00B77CEF">
      <w:r>
        <w:br w:type="page"/>
      </w:r>
    </w:p>
    <w:p w14:paraId="6DD5936F" w14:textId="77777777" w:rsidR="00FA12E0" w:rsidRDefault="00B77CEF">
      <w:pPr>
        <w:pStyle w:val="Heading2"/>
        <w:spacing w:before="0" w:after="80"/>
        <w:jc w:val="center"/>
      </w:pPr>
      <w:r>
        <w:rPr>
          <w:color w:val="2C559C"/>
          <w:sz w:val="28"/>
          <w:u w:val="single"/>
        </w:rPr>
        <w:lastRenderedPageBreak/>
        <w:t>Parcels</w:t>
      </w:r>
    </w:p>
    <w:p w14:paraId="3585E93C" w14:textId="77777777" w:rsidR="00FA12E0" w:rsidRDefault="00B77CEF">
      <w:r>
        <w:rPr>
          <w:b/>
        </w:rPr>
        <w:t xml:space="preserve">Sign-up Criteria?  </w:t>
      </w:r>
      <w:r>
        <w:rPr>
          <w:b/>
        </w:rPr>
        <w:br/>
      </w:r>
      <w:r>
        <w:t>No</w:t>
      </w:r>
    </w:p>
    <w:p w14:paraId="6D518088" w14:textId="77777777" w:rsidR="00FA12E0" w:rsidRDefault="00B77CEF">
      <w:r>
        <w:rPr>
          <w:b/>
        </w:rPr>
        <w:t xml:space="preserve">Explain the process used to identify, prioritize, and select the parcels on your list:  </w:t>
      </w:r>
      <w:r>
        <w:rPr>
          <w:b/>
        </w:rPr>
        <w:br/>
      </w:r>
      <w:r>
        <w:t xml:space="preserve">Trust for Public Land works with its public partners to identify and prioritize </w:t>
      </w:r>
      <w:r>
        <w:t>projects that meet their objectives and are on their priority lists. Criteria includes whether the land provides critical habitat for game and non-game species and quality public recreational opportunities, presence of unique plants and animals species (including SGCN), goals of conservation plans, adjacency to other public land or habitat complexes, existence of local support, immediacy of threats, landowner willingness and time frame.</w:t>
      </w:r>
      <w:r>
        <w:br/>
      </w:r>
      <w:r>
        <w:br/>
        <w:t>Great River Greening works with land owning entities (public and prote</w:t>
      </w:r>
      <w:r>
        <w:t>cted private) and interested stakeholders to identify parcels where there is a need for restoration or enhancement of lands and water resources. Parcels are selected using the following criteria: permanently protected status (WMA, AMA, SNA, Forestry, County Conservation, etc.), ecological and habitat value and potential (biodiversity, size and location), congruence with existing plans and priority areas, willing and committed landowners (demonstrated through leveraged match), and leveraging opportunities.</w:t>
      </w:r>
    </w:p>
    <w:p w14:paraId="6ABCC429" w14:textId="77777777" w:rsidR="00FA12E0" w:rsidRDefault="00B77CEF">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3010"/>
        <w:gridCol w:w="1057"/>
        <w:gridCol w:w="1102"/>
        <w:gridCol w:w="731"/>
        <w:gridCol w:w="1175"/>
        <w:gridCol w:w="1189"/>
        <w:gridCol w:w="2526"/>
      </w:tblGrid>
      <w:tr w:rsidR="00FA12E0" w14:paraId="6FEEDAD5" w14:textId="77777777" w:rsidTr="00A71C0E">
        <w:tc>
          <w:tcPr>
            <w:tcW w:w="3148" w:type="dxa"/>
            <w:shd w:val="clear" w:color="auto" w:fill="AFC4E9"/>
          </w:tcPr>
          <w:p w14:paraId="66BE4251" w14:textId="77777777" w:rsidR="00FA12E0" w:rsidRDefault="00B77CEF">
            <w:r>
              <w:rPr>
                <w:b/>
                <w:color w:val="000000"/>
                <w:sz w:val="20"/>
              </w:rPr>
              <w:t>Name</w:t>
            </w:r>
          </w:p>
        </w:tc>
        <w:tc>
          <w:tcPr>
            <w:tcW w:w="1062" w:type="dxa"/>
            <w:shd w:val="clear" w:color="auto" w:fill="AFC4E9"/>
          </w:tcPr>
          <w:p w14:paraId="2C030D12" w14:textId="77777777" w:rsidR="00FA12E0" w:rsidRDefault="00B77CEF">
            <w:r>
              <w:rPr>
                <w:b/>
                <w:color w:val="000000"/>
                <w:sz w:val="20"/>
              </w:rPr>
              <w:t>County</w:t>
            </w:r>
          </w:p>
        </w:tc>
        <w:tc>
          <w:tcPr>
            <w:tcW w:w="1102" w:type="dxa"/>
            <w:shd w:val="clear" w:color="auto" w:fill="AFC4E9"/>
          </w:tcPr>
          <w:p w14:paraId="0C1937BF" w14:textId="77777777" w:rsidR="00FA12E0" w:rsidRDefault="00B77CEF">
            <w:r>
              <w:rPr>
                <w:b/>
                <w:color w:val="000000"/>
                <w:sz w:val="20"/>
              </w:rPr>
              <w:t>TRDS</w:t>
            </w:r>
          </w:p>
        </w:tc>
        <w:tc>
          <w:tcPr>
            <w:tcW w:w="731" w:type="dxa"/>
            <w:shd w:val="clear" w:color="auto" w:fill="AFC4E9"/>
          </w:tcPr>
          <w:p w14:paraId="3E7C4373" w14:textId="77777777" w:rsidR="00FA12E0" w:rsidRDefault="00B77CEF">
            <w:r>
              <w:rPr>
                <w:b/>
                <w:color w:val="000000"/>
                <w:sz w:val="20"/>
              </w:rPr>
              <w:t>Acres</w:t>
            </w:r>
          </w:p>
        </w:tc>
        <w:tc>
          <w:tcPr>
            <w:tcW w:w="1175" w:type="dxa"/>
            <w:shd w:val="clear" w:color="auto" w:fill="AFC4E9"/>
          </w:tcPr>
          <w:p w14:paraId="40345AEF" w14:textId="77777777" w:rsidR="00FA12E0" w:rsidRDefault="00B77CEF">
            <w:r>
              <w:rPr>
                <w:b/>
                <w:color w:val="000000"/>
                <w:sz w:val="20"/>
              </w:rPr>
              <w:t>Est Cost</w:t>
            </w:r>
          </w:p>
        </w:tc>
        <w:tc>
          <w:tcPr>
            <w:tcW w:w="1189" w:type="dxa"/>
            <w:shd w:val="clear" w:color="auto" w:fill="AFC4E9"/>
          </w:tcPr>
          <w:p w14:paraId="33915998" w14:textId="77777777" w:rsidR="00FA12E0" w:rsidRDefault="00B77CEF">
            <w:r>
              <w:rPr>
                <w:b/>
                <w:color w:val="000000"/>
                <w:sz w:val="20"/>
              </w:rPr>
              <w:t>Existing Protection</w:t>
            </w:r>
          </w:p>
        </w:tc>
        <w:tc>
          <w:tcPr>
            <w:tcW w:w="2609" w:type="dxa"/>
            <w:shd w:val="clear" w:color="auto" w:fill="AFC4E9"/>
          </w:tcPr>
          <w:p w14:paraId="6A26DCBB" w14:textId="77777777" w:rsidR="00FA12E0" w:rsidRDefault="00B77CEF">
            <w:r>
              <w:rPr>
                <w:b/>
                <w:color w:val="000000"/>
                <w:sz w:val="20"/>
              </w:rPr>
              <w:t>Description</w:t>
            </w:r>
          </w:p>
        </w:tc>
      </w:tr>
      <w:tr w:rsidR="00FA12E0" w14:paraId="359F1891" w14:textId="77777777" w:rsidTr="00A71C0E">
        <w:tc>
          <w:tcPr>
            <w:tcW w:w="3148" w:type="dxa"/>
          </w:tcPr>
          <w:p w14:paraId="394E029C" w14:textId="77777777" w:rsidR="00FA12E0" w:rsidRDefault="00B77CEF">
            <w:r>
              <w:rPr>
                <w:sz w:val="20"/>
              </w:rPr>
              <w:t>Cannon River Turtle Preserve SNA</w:t>
            </w:r>
          </w:p>
        </w:tc>
        <w:tc>
          <w:tcPr>
            <w:tcW w:w="1062" w:type="dxa"/>
          </w:tcPr>
          <w:p w14:paraId="00C6DD70" w14:textId="77777777" w:rsidR="00FA12E0" w:rsidRDefault="00B77CEF">
            <w:r>
              <w:rPr>
                <w:sz w:val="20"/>
              </w:rPr>
              <w:t>Goodhue</w:t>
            </w:r>
          </w:p>
        </w:tc>
        <w:tc>
          <w:tcPr>
            <w:tcW w:w="1102" w:type="dxa"/>
          </w:tcPr>
          <w:p w14:paraId="6829BF18" w14:textId="77777777" w:rsidR="00FA12E0" w:rsidRDefault="00B77CEF">
            <w:r>
              <w:rPr>
                <w:sz w:val="20"/>
              </w:rPr>
              <w:t>11316235</w:t>
            </w:r>
          </w:p>
        </w:tc>
        <w:tc>
          <w:tcPr>
            <w:tcW w:w="731" w:type="dxa"/>
          </w:tcPr>
          <w:p w14:paraId="2494D869" w14:textId="77777777" w:rsidR="00FA12E0" w:rsidRDefault="00B77CEF">
            <w:pPr>
              <w:jc w:val="right"/>
            </w:pPr>
            <w:r>
              <w:rPr>
                <w:sz w:val="20"/>
              </w:rPr>
              <w:t>15</w:t>
            </w:r>
          </w:p>
        </w:tc>
        <w:tc>
          <w:tcPr>
            <w:tcW w:w="1175" w:type="dxa"/>
          </w:tcPr>
          <w:p w14:paraId="7D3EE72B" w14:textId="77777777" w:rsidR="00FA12E0" w:rsidRDefault="00B77CEF">
            <w:pPr>
              <w:jc w:val="right"/>
            </w:pPr>
            <w:r>
              <w:rPr>
                <w:sz w:val="20"/>
              </w:rPr>
              <w:t>$211,000</w:t>
            </w:r>
          </w:p>
        </w:tc>
        <w:tc>
          <w:tcPr>
            <w:tcW w:w="1189" w:type="dxa"/>
          </w:tcPr>
          <w:p w14:paraId="71375135" w14:textId="77777777" w:rsidR="00FA12E0" w:rsidRDefault="00B77CEF">
            <w:r>
              <w:rPr>
                <w:sz w:val="20"/>
              </w:rPr>
              <w:t>Yes</w:t>
            </w:r>
          </w:p>
        </w:tc>
        <w:tc>
          <w:tcPr>
            <w:tcW w:w="2609" w:type="dxa"/>
          </w:tcPr>
          <w:p w14:paraId="7233505E" w14:textId="77777777" w:rsidR="00FA12E0" w:rsidRDefault="00B77CEF">
            <w:r>
              <w:rPr>
                <w:sz w:val="20"/>
              </w:rPr>
              <w:t>15 acres of forest enhancement via Invasive woody removal</w:t>
            </w:r>
          </w:p>
        </w:tc>
      </w:tr>
      <w:tr w:rsidR="00FA12E0" w14:paraId="73125525" w14:textId="77777777" w:rsidTr="00A71C0E">
        <w:tc>
          <w:tcPr>
            <w:tcW w:w="3148" w:type="dxa"/>
          </w:tcPr>
          <w:p w14:paraId="337E343D" w14:textId="77777777" w:rsidR="00FA12E0" w:rsidRDefault="00B77CEF">
            <w:r>
              <w:rPr>
                <w:sz w:val="20"/>
              </w:rPr>
              <w:t>Warsaw WMA</w:t>
            </w:r>
          </w:p>
        </w:tc>
        <w:tc>
          <w:tcPr>
            <w:tcW w:w="1062" w:type="dxa"/>
          </w:tcPr>
          <w:p w14:paraId="0BA6DF88" w14:textId="77777777" w:rsidR="00FA12E0" w:rsidRDefault="00B77CEF">
            <w:r>
              <w:rPr>
                <w:sz w:val="20"/>
              </w:rPr>
              <w:t>Goodhue</w:t>
            </w:r>
          </w:p>
        </w:tc>
        <w:tc>
          <w:tcPr>
            <w:tcW w:w="1102" w:type="dxa"/>
          </w:tcPr>
          <w:p w14:paraId="1BDA0FF1" w14:textId="77777777" w:rsidR="00FA12E0" w:rsidRDefault="00B77CEF">
            <w:r>
              <w:rPr>
                <w:sz w:val="20"/>
              </w:rPr>
              <w:t>11118208</w:t>
            </w:r>
          </w:p>
        </w:tc>
        <w:tc>
          <w:tcPr>
            <w:tcW w:w="731" w:type="dxa"/>
          </w:tcPr>
          <w:p w14:paraId="17A2587C" w14:textId="77777777" w:rsidR="00FA12E0" w:rsidRDefault="00B77CEF">
            <w:pPr>
              <w:jc w:val="right"/>
            </w:pPr>
            <w:r>
              <w:rPr>
                <w:sz w:val="20"/>
              </w:rPr>
              <w:t>115</w:t>
            </w:r>
          </w:p>
        </w:tc>
        <w:tc>
          <w:tcPr>
            <w:tcW w:w="1175" w:type="dxa"/>
          </w:tcPr>
          <w:p w14:paraId="4A294EE9" w14:textId="77777777" w:rsidR="00FA12E0" w:rsidRDefault="00B77CEF">
            <w:pPr>
              <w:jc w:val="right"/>
            </w:pPr>
            <w:r>
              <w:rPr>
                <w:sz w:val="20"/>
              </w:rPr>
              <w:t>$880,000</w:t>
            </w:r>
          </w:p>
        </w:tc>
        <w:tc>
          <w:tcPr>
            <w:tcW w:w="1189" w:type="dxa"/>
          </w:tcPr>
          <w:p w14:paraId="2DC50D86" w14:textId="77777777" w:rsidR="00FA12E0" w:rsidRDefault="00B77CEF">
            <w:r>
              <w:rPr>
                <w:sz w:val="20"/>
              </w:rPr>
              <w:t>Yes</w:t>
            </w:r>
          </w:p>
        </w:tc>
        <w:tc>
          <w:tcPr>
            <w:tcW w:w="2609" w:type="dxa"/>
          </w:tcPr>
          <w:p w14:paraId="7BA48F17" w14:textId="77777777" w:rsidR="00FA12E0" w:rsidRDefault="00B77CEF">
            <w:r>
              <w:rPr>
                <w:sz w:val="20"/>
              </w:rPr>
              <w:t>Enhance 50 acres of prairie and 35 acres forest through invasive species management and native seeding.</w:t>
            </w:r>
          </w:p>
        </w:tc>
      </w:tr>
      <w:tr w:rsidR="00FA12E0" w14:paraId="22E22487" w14:textId="77777777" w:rsidTr="00A71C0E">
        <w:tc>
          <w:tcPr>
            <w:tcW w:w="3148" w:type="dxa"/>
          </w:tcPr>
          <w:p w14:paraId="21596CF2" w14:textId="77777777" w:rsidR="00FA12E0" w:rsidRDefault="00B77CEF">
            <w:r>
              <w:rPr>
                <w:sz w:val="20"/>
              </w:rPr>
              <w:t>Dove Lake WMA</w:t>
            </w:r>
          </w:p>
        </w:tc>
        <w:tc>
          <w:tcPr>
            <w:tcW w:w="1062" w:type="dxa"/>
          </w:tcPr>
          <w:p w14:paraId="7EB5472B" w14:textId="77777777" w:rsidR="00FA12E0" w:rsidRDefault="00B77CEF">
            <w:r>
              <w:rPr>
                <w:sz w:val="20"/>
              </w:rPr>
              <w:t>Le Sueur</w:t>
            </w:r>
          </w:p>
        </w:tc>
        <w:tc>
          <w:tcPr>
            <w:tcW w:w="1102" w:type="dxa"/>
          </w:tcPr>
          <w:p w14:paraId="0B7832DD" w14:textId="77777777" w:rsidR="00FA12E0" w:rsidRDefault="00B77CEF">
            <w:r>
              <w:rPr>
                <w:sz w:val="20"/>
              </w:rPr>
              <w:t>10924221</w:t>
            </w:r>
          </w:p>
        </w:tc>
        <w:tc>
          <w:tcPr>
            <w:tcW w:w="731" w:type="dxa"/>
          </w:tcPr>
          <w:p w14:paraId="1D43EDAD" w14:textId="77777777" w:rsidR="00FA12E0" w:rsidRDefault="00B77CEF">
            <w:pPr>
              <w:jc w:val="right"/>
            </w:pPr>
            <w:r>
              <w:rPr>
                <w:sz w:val="20"/>
              </w:rPr>
              <w:t>40</w:t>
            </w:r>
          </w:p>
        </w:tc>
        <w:tc>
          <w:tcPr>
            <w:tcW w:w="1175" w:type="dxa"/>
          </w:tcPr>
          <w:p w14:paraId="5201D1D3" w14:textId="77777777" w:rsidR="00FA12E0" w:rsidRDefault="00B77CEF">
            <w:pPr>
              <w:jc w:val="right"/>
            </w:pPr>
            <w:r>
              <w:rPr>
                <w:sz w:val="20"/>
              </w:rPr>
              <w:t>$880,000</w:t>
            </w:r>
          </w:p>
        </w:tc>
        <w:tc>
          <w:tcPr>
            <w:tcW w:w="1189" w:type="dxa"/>
          </w:tcPr>
          <w:p w14:paraId="2ADB6C89" w14:textId="77777777" w:rsidR="00FA12E0" w:rsidRDefault="00B77CEF">
            <w:r>
              <w:rPr>
                <w:sz w:val="20"/>
              </w:rPr>
              <w:t>Yes</w:t>
            </w:r>
          </w:p>
        </w:tc>
        <w:tc>
          <w:tcPr>
            <w:tcW w:w="2609" w:type="dxa"/>
          </w:tcPr>
          <w:p w14:paraId="3EDF984A" w14:textId="77777777" w:rsidR="00FA12E0" w:rsidRDefault="00B77CEF">
            <w:r>
              <w:rPr>
                <w:sz w:val="20"/>
              </w:rPr>
              <w:t>40 acres forest enhancement through removal of invasive red cedar, honeysuckle and buckthorn</w:t>
            </w:r>
          </w:p>
        </w:tc>
      </w:tr>
      <w:tr w:rsidR="00FA12E0" w14:paraId="482E0806" w14:textId="77777777" w:rsidTr="00A71C0E">
        <w:tc>
          <w:tcPr>
            <w:tcW w:w="3148" w:type="dxa"/>
          </w:tcPr>
          <w:p w14:paraId="58A01A1F" w14:textId="77777777" w:rsidR="00FA12E0" w:rsidRDefault="00B77CEF">
            <w:r>
              <w:rPr>
                <w:sz w:val="20"/>
              </w:rPr>
              <w:t>Boyd Sartell WMA</w:t>
            </w:r>
          </w:p>
        </w:tc>
        <w:tc>
          <w:tcPr>
            <w:tcW w:w="1062" w:type="dxa"/>
          </w:tcPr>
          <w:p w14:paraId="1116F141" w14:textId="77777777" w:rsidR="00FA12E0" w:rsidRDefault="00B77CEF">
            <w:r>
              <w:rPr>
                <w:sz w:val="20"/>
              </w:rPr>
              <w:t>Rice</w:t>
            </w:r>
          </w:p>
        </w:tc>
        <w:tc>
          <w:tcPr>
            <w:tcW w:w="1102" w:type="dxa"/>
          </w:tcPr>
          <w:p w14:paraId="383203DC" w14:textId="77777777" w:rsidR="00FA12E0" w:rsidRDefault="00B77CEF">
            <w:r>
              <w:rPr>
                <w:sz w:val="20"/>
              </w:rPr>
              <w:t>11022210</w:t>
            </w:r>
          </w:p>
        </w:tc>
        <w:tc>
          <w:tcPr>
            <w:tcW w:w="731" w:type="dxa"/>
          </w:tcPr>
          <w:p w14:paraId="71CAE011" w14:textId="77777777" w:rsidR="00FA12E0" w:rsidRDefault="00B77CEF">
            <w:pPr>
              <w:jc w:val="right"/>
            </w:pPr>
            <w:r>
              <w:rPr>
                <w:sz w:val="20"/>
              </w:rPr>
              <w:t>66</w:t>
            </w:r>
          </w:p>
        </w:tc>
        <w:tc>
          <w:tcPr>
            <w:tcW w:w="1175" w:type="dxa"/>
          </w:tcPr>
          <w:p w14:paraId="0F02E184" w14:textId="77777777" w:rsidR="00FA12E0" w:rsidRDefault="00B77CEF">
            <w:pPr>
              <w:jc w:val="right"/>
            </w:pPr>
            <w:r>
              <w:rPr>
                <w:sz w:val="20"/>
              </w:rPr>
              <w:t>$945,000</w:t>
            </w:r>
          </w:p>
        </w:tc>
        <w:tc>
          <w:tcPr>
            <w:tcW w:w="1189" w:type="dxa"/>
          </w:tcPr>
          <w:p w14:paraId="7C9249CF" w14:textId="77777777" w:rsidR="00FA12E0" w:rsidRDefault="00B77CEF">
            <w:r>
              <w:rPr>
                <w:sz w:val="20"/>
              </w:rPr>
              <w:t>Yes</w:t>
            </w:r>
          </w:p>
        </w:tc>
        <w:tc>
          <w:tcPr>
            <w:tcW w:w="2609" w:type="dxa"/>
          </w:tcPr>
          <w:p w14:paraId="132687A2" w14:textId="77777777" w:rsidR="00FA12E0" w:rsidRDefault="00B77CEF">
            <w:r>
              <w:rPr>
                <w:sz w:val="20"/>
              </w:rPr>
              <w:t>66 acres forest enhancement via invasive buckthorn and honeysuckle removal in mesic hardwood forest</w:t>
            </w:r>
          </w:p>
        </w:tc>
      </w:tr>
      <w:tr w:rsidR="00FA12E0" w14:paraId="1E0B9F2E" w14:textId="77777777" w:rsidTr="00A71C0E">
        <w:tc>
          <w:tcPr>
            <w:tcW w:w="3148" w:type="dxa"/>
          </w:tcPr>
          <w:p w14:paraId="28F6B489" w14:textId="77777777" w:rsidR="00FA12E0" w:rsidRDefault="00B77CEF">
            <w:r>
              <w:rPr>
                <w:sz w:val="20"/>
              </w:rPr>
              <w:t>Sungina WMA</w:t>
            </w:r>
          </w:p>
        </w:tc>
        <w:tc>
          <w:tcPr>
            <w:tcW w:w="1062" w:type="dxa"/>
          </w:tcPr>
          <w:p w14:paraId="1B78A3E5" w14:textId="77777777" w:rsidR="00FA12E0" w:rsidRDefault="00B77CEF">
            <w:r>
              <w:rPr>
                <w:sz w:val="20"/>
              </w:rPr>
              <w:t>Rice</w:t>
            </w:r>
          </w:p>
        </w:tc>
        <w:tc>
          <w:tcPr>
            <w:tcW w:w="1102" w:type="dxa"/>
          </w:tcPr>
          <w:p w14:paraId="7E343D89" w14:textId="77777777" w:rsidR="00FA12E0" w:rsidRDefault="00B77CEF">
            <w:r>
              <w:rPr>
                <w:sz w:val="20"/>
              </w:rPr>
              <w:t>11121206</w:t>
            </w:r>
          </w:p>
        </w:tc>
        <w:tc>
          <w:tcPr>
            <w:tcW w:w="731" w:type="dxa"/>
          </w:tcPr>
          <w:p w14:paraId="3529BD90" w14:textId="77777777" w:rsidR="00FA12E0" w:rsidRDefault="00B77CEF">
            <w:pPr>
              <w:jc w:val="right"/>
            </w:pPr>
            <w:r>
              <w:rPr>
                <w:sz w:val="20"/>
              </w:rPr>
              <w:t>125</w:t>
            </w:r>
          </w:p>
        </w:tc>
        <w:tc>
          <w:tcPr>
            <w:tcW w:w="1175" w:type="dxa"/>
          </w:tcPr>
          <w:p w14:paraId="1D59FC7B" w14:textId="77777777" w:rsidR="00FA12E0" w:rsidRDefault="00B77CEF">
            <w:pPr>
              <w:jc w:val="right"/>
            </w:pPr>
            <w:r>
              <w:rPr>
                <w:sz w:val="20"/>
              </w:rPr>
              <w:t>$444,000</w:t>
            </w:r>
          </w:p>
        </w:tc>
        <w:tc>
          <w:tcPr>
            <w:tcW w:w="1189" w:type="dxa"/>
          </w:tcPr>
          <w:p w14:paraId="2037B2E2" w14:textId="77777777" w:rsidR="00FA12E0" w:rsidRDefault="00B77CEF">
            <w:r>
              <w:rPr>
                <w:sz w:val="20"/>
              </w:rPr>
              <w:t>Yes</w:t>
            </w:r>
          </w:p>
        </w:tc>
        <w:tc>
          <w:tcPr>
            <w:tcW w:w="2609" w:type="dxa"/>
          </w:tcPr>
          <w:p w14:paraId="13D6446C" w14:textId="77777777" w:rsidR="00FA12E0" w:rsidRDefault="00B77CEF">
            <w:r>
              <w:rPr>
                <w:sz w:val="20"/>
              </w:rPr>
              <w:t xml:space="preserve">17 acres wetland restoration and 98 acres cropland to </w:t>
            </w:r>
            <w:r>
              <w:rPr>
                <w:sz w:val="20"/>
              </w:rPr>
              <w:t>prairie restoration, 10 acres woody enhancement</w:t>
            </w:r>
          </w:p>
        </w:tc>
      </w:tr>
      <w:tr w:rsidR="00FA12E0" w14:paraId="4CED7335" w14:textId="77777777" w:rsidTr="00A71C0E">
        <w:tc>
          <w:tcPr>
            <w:tcW w:w="3148" w:type="dxa"/>
          </w:tcPr>
          <w:p w14:paraId="3EE6672D" w14:textId="77777777" w:rsidR="00FA12E0" w:rsidRDefault="00B77CEF">
            <w:r>
              <w:rPr>
                <w:sz w:val="20"/>
              </w:rPr>
              <w:t>City of Owatonna - Kaplan Woods Park</w:t>
            </w:r>
          </w:p>
        </w:tc>
        <w:tc>
          <w:tcPr>
            <w:tcW w:w="1062" w:type="dxa"/>
          </w:tcPr>
          <w:p w14:paraId="2810FD6B" w14:textId="77777777" w:rsidR="00FA12E0" w:rsidRDefault="00B77CEF">
            <w:r>
              <w:rPr>
                <w:sz w:val="20"/>
              </w:rPr>
              <w:t>Steele</w:t>
            </w:r>
          </w:p>
        </w:tc>
        <w:tc>
          <w:tcPr>
            <w:tcW w:w="1102" w:type="dxa"/>
          </w:tcPr>
          <w:p w14:paraId="2ED6C412" w14:textId="77777777" w:rsidR="00FA12E0" w:rsidRDefault="00B77CEF">
            <w:r>
              <w:rPr>
                <w:sz w:val="20"/>
              </w:rPr>
              <w:t>10720217</w:t>
            </w:r>
          </w:p>
        </w:tc>
        <w:tc>
          <w:tcPr>
            <w:tcW w:w="731" w:type="dxa"/>
          </w:tcPr>
          <w:p w14:paraId="002CA3FC" w14:textId="77777777" w:rsidR="00FA12E0" w:rsidRDefault="00B77CEF">
            <w:pPr>
              <w:jc w:val="right"/>
            </w:pPr>
            <w:r>
              <w:rPr>
                <w:sz w:val="20"/>
              </w:rPr>
              <w:t>110</w:t>
            </w:r>
          </w:p>
        </w:tc>
        <w:tc>
          <w:tcPr>
            <w:tcW w:w="1175" w:type="dxa"/>
          </w:tcPr>
          <w:p w14:paraId="4B9BABED" w14:textId="77777777" w:rsidR="00FA12E0" w:rsidRDefault="00B77CEF">
            <w:pPr>
              <w:jc w:val="right"/>
            </w:pPr>
            <w:r>
              <w:rPr>
                <w:sz w:val="20"/>
              </w:rPr>
              <w:t>$1,144,000</w:t>
            </w:r>
          </w:p>
        </w:tc>
        <w:tc>
          <w:tcPr>
            <w:tcW w:w="1189" w:type="dxa"/>
          </w:tcPr>
          <w:p w14:paraId="2E1F717A" w14:textId="77777777" w:rsidR="00FA12E0" w:rsidRDefault="00B77CEF">
            <w:r>
              <w:rPr>
                <w:sz w:val="20"/>
              </w:rPr>
              <w:t>Yes</w:t>
            </w:r>
          </w:p>
        </w:tc>
        <w:tc>
          <w:tcPr>
            <w:tcW w:w="2609" w:type="dxa"/>
          </w:tcPr>
          <w:p w14:paraId="07511709" w14:textId="77777777" w:rsidR="00FA12E0" w:rsidRDefault="00B77CEF">
            <w:r>
              <w:rPr>
                <w:sz w:val="20"/>
              </w:rPr>
              <w:t>100 acres of forest enhancement throughout mesic hardwood and floodplain forest via invasive species removal</w:t>
            </w:r>
          </w:p>
        </w:tc>
      </w:tr>
    </w:tbl>
    <w:p w14:paraId="79E19A5D" w14:textId="77777777" w:rsidR="00A71C0E" w:rsidRDefault="00A71C0E">
      <w:r>
        <w:br w:type="page"/>
      </w:r>
    </w:p>
    <w:tbl>
      <w:tblPr>
        <w:tblStyle w:val="TableGrid"/>
        <w:tblW w:w="0" w:type="auto"/>
        <w:tblLook w:val="04A0" w:firstRow="1" w:lastRow="0" w:firstColumn="1" w:lastColumn="0" w:noHBand="0" w:noVBand="1"/>
      </w:tblPr>
      <w:tblGrid>
        <w:gridCol w:w="3050"/>
        <w:gridCol w:w="1046"/>
        <w:gridCol w:w="1102"/>
        <w:gridCol w:w="717"/>
        <w:gridCol w:w="1168"/>
        <w:gridCol w:w="1157"/>
        <w:gridCol w:w="2550"/>
      </w:tblGrid>
      <w:tr w:rsidR="00FA12E0" w14:paraId="60CE829D" w14:textId="77777777" w:rsidTr="00A71C0E">
        <w:tc>
          <w:tcPr>
            <w:tcW w:w="3148" w:type="dxa"/>
          </w:tcPr>
          <w:p w14:paraId="4C69A845" w14:textId="7295DA38" w:rsidR="00FA12E0" w:rsidRDefault="00B77CEF">
            <w:r>
              <w:rPr>
                <w:sz w:val="20"/>
              </w:rPr>
              <w:lastRenderedPageBreak/>
              <w:t xml:space="preserve">City of Owatonna - Leo </w:t>
            </w:r>
            <w:r>
              <w:rPr>
                <w:sz w:val="20"/>
              </w:rPr>
              <w:t>Rudolph Park</w:t>
            </w:r>
          </w:p>
        </w:tc>
        <w:tc>
          <w:tcPr>
            <w:tcW w:w="1062" w:type="dxa"/>
          </w:tcPr>
          <w:p w14:paraId="0C694E1D" w14:textId="77777777" w:rsidR="00FA12E0" w:rsidRDefault="00B77CEF">
            <w:r>
              <w:rPr>
                <w:sz w:val="20"/>
              </w:rPr>
              <w:t>Steele</w:t>
            </w:r>
          </w:p>
        </w:tc>
        <w:tc>
          <w:tcPr>
            <w:tcW w:w="1102" w:type="dxa"/>
          </w:tcPr>
          <w:p w14:paraId="3EE6695B" w14:textId="77777777" w:rsidR="00FA12E0" w:rsidRDefault="00B77CEF">
            <w:r>
              <w:rPr>
                <w:sz w:val="20"/>
              </w:rPr>
              <w:t>10720221</w:t>
            </w:r>
          </w:p>
        </w:tc>
        <w:tc>
          <w:tcPr>
            <w:tcW w:w="731" w:type="dxa"/>
          </w:tcPr>
          <w:p w14:paraId="28649217" w14:textId="77777777" w:rsidR="00FA12E0" w:rsidRDefault="00B77CEF">
            <w:pPr>
              <w:jc w:val="right"/>
            </w:pPr>
            <w:r>
              <w:rPr>
                <w:sz w:val="20"/>
              </w:rPr>
              <w:t>41</w:t>
            </w:r>
          </w:p>
        </w:tc>
        <w:tc>
          <w:tcPr>
            <w:tcW w:w="1175" w:type="dxa"/>
          </w:tcPr>
          <w:p w14:paraId="35454184" w14:textId="77777777" w:rsidR="00FA12E0" w:rsidRDefault="00B77CEF">
            <w:pPr>
              <w:jc w:val="right"/>
            </w:pPr>
            <w:r>
              <w:rPr>
                <w:sz w:val="20"/>
              </w:rPr>
              <w:t>$126,000</w:t>
            </w:r>
          </w:p>
        </w:tc>
        <w:tc>
          <w:tcPr>
            <w:tcW w:w="1189" w:type="dxa"/>
          </w:tcPr>
          <w:p w14:paraId="3CEF3188" w14:textId="77777777" w:rsidR="00FA12E0" w:rsidRDefault="00B77CEF">
            <w:r>
              <w:rPr>
                <w:sz w:val="20"/>
              </w:rPr>
              <w:t>Yes</w:t>
            </w:r>
          </w:p>
        </w:tc>
        <w:tc>
          <w:tcPr>
            <w:tcW w:w="2609" w:type="dxa"/>
          </w:tcPr>
          <w:p w14:paraId="3F4BFA4F" w14:textId="77777777" w:rsidR="00FA12E0" w:rsidRDefault="00B77CEF">
            <w:r>
              <w:rPr>
                <w:sz w:val="20"/>
              </w:rPr>
              <w:t>30 acres prairie and 1 acre wetland enhancement via biodiversity seeding and 10 acres forest enhancement via invasive woody removal.</w:t>
            </w:r>
          </w:p>
        </w:tc>
      </w:tr>
    </w:tbl>
    <w:p w14:paraId="6D7599AC" w14:textId="77777777" w:rsidR="00FA12E0" w:rsidRDefault="00B77CEF">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77"/>
        <w:gridCol w:w="1405"/>
        <w:gridCol w:w="1414"/>
        <w:gridCol w:w="1053"/>
        <w:gridCol w:w="1420"/>
        <w:gridCol w:w="1421"/>
      </w:tblGrid>
      <w:tr w:rsidR="00FA12E0" w14:paraId="4F32B8D3" w14:textId="77777777">
        <w:tc>
          <w:tcPr>
            <w:tcW w:w="4320" w:type="dxa"/>
            <w:shd w:val="clear" w:color="auto" w:fill="AFC4E9"/>
          </w:tcPr>
          <w:p w14:paraId="5395571D" w14:textId="77777777" w:rsidR="00FA12E0" w:rsidRDefault="00B77CEF">
            <w:r>
              <w:rPr>
                <w:b/>
                <w:color w:val="000000"/>
                <w:sz w:val="20"/>
              </w:rPr>
              <w:t>Name</w:t>
            </w:r>
          </w:p>
        </w:tc>
        <w:tc>
          <w:tcPr>
            <w:tcW w:w="1440" w:type="dxa"/>
            <w:shd w:val="clear" w:color="auto" w:fill="AFC4E9"/>
          </w:tcPr>
          <w:p w14:paraId="233BE8A6" w14:textId="77777777" w:rsidR="00FA12E0" w:rsidRDefault="00B77CEF">
            <w:r>
              <w:rPr>
                <w:b/>
                <w:color w:val="000000"/>
                <w:sz w:val="20"/>
              </w:rPr>
              <w:t>County</w:t>
            </w:r>
          </w:p>
        </w:tc>
        <w:tc>
          <w:tcPr>
            <w:tcW w:w="1440" w:type="dxa"/>
            <w:shd w:val="clear" w:color="auto" w:fill="AFC4E9"/>
          </w:tcPr>
          <w:p w14:paraId="4C58FE79" w14:textId="77777777" w:rsidR="00FA12E0" w:rsidRDefault="00B77CEF">
            <w:r>
              <w:rPr>
                <w:b/>
                <w:color w:val="000000"/>
                <w:sz w:val="20"/>
              </w:rPr>
              <w:t>TRDS</w:t>
            </w:r>
          </w:p>
        </w:tc>
        <w:tc>
          <w:tcPr>
            <w:tcW w:w="1080" w:type="dxa"/>
            <w:shd w:val="clear" w:color="auto" w:fill="AFC4E9"/>
          </w:tcPr>
          <w:p w14:paraId="0D273D74" w14:textId="77777777" w:rsidR="00FA12E0" w:rsidRDefault="00B77CEF">
            <w:r>
              <w:rPr>
                <w:b/>
                <w:color w:val="000000"/>
                <w:sz w:val="20"/>
              </w:rPr>
              <w:t>Acres</w:t>
            </w:r>
          </w:p>
        </w:tc>
        <w:tc>
          <w:tcPr>
            <w:tcW w:w="1440" w:type="dxa"/>
            <w:shd w:val="clear" w:color="auto" w:fill="AFC4E9"/>
          </w:tcPr>
          <w:p w14:paraId="356D4848" w14:textId="77777777" w:rsidR="00FA12E0" w:rsidRDefault="00B77CEF">
            <w:r>
              <w:rPr>
                <w:b/>
                <w:color w:val="000000"/>
                <w:sz w:val="20"/>
              </w:rPr>
              <w:t>Est Cost</w:t>
            </w:r>
          </w:p>
        </w:tc>
        <w:tc>
          <w:tcPr>
            <w:tcW w:w="1440" w:type="dxa"/>
            <w:shd w:val="clear" w:color="auto" w:fill="AFC4E9"/>
          </w:tcPr>
          <w:p w14:paraId="3C7AD463" w14:textId="77777777" w:rsidR="00FA12E0" w:rsidRDefault="00B77CEF">
            <w:r>
              <w:rPr>
                <w:b/>
                <w:color w:val="000000"/>
                <w:sz w:val="20"/>
              </w:rPr>
              <w:t>Existing Protection</w:t>
            </w:r>
          </w:p>
        </w:tc>
      </w:tr>
      <w:tr w:rsidR="00FA12E0" w14:paraId="0BFC115C" w14:textId="77777777">
        <w:tc>
          <w:tcPr>
            <w:tcW w:w="4320" w:type="dxa"/>
          </w:tcPr>
          <w:p w14:paraId="67E94ED7" w14:textId="77777777" w:rsidR="00FA12E0" w:rsidRDefault="00B77CEF">
            <w:r>
              <w:rPr>
                <w:sz w:val="20"/>
              </w:rPr>
              <w:t>Warsaw WMA</w:t>
            </w:r>
          </w:p>
        </w:tc>
        <w:tc>
          <w:tcPr>
            <w:tcW w:w="1440" w:type="dxa"/>
          </w:tcPr>
          <w:p w14:paraId="7C828649" w14:textId="77777777" w:rsidR="00FA12E0" w:rsidRDefault="00B77CEF">
            <w:r>
              <w:rPr>
                <w:sz w:val="20"/>
              </w:rPr>
              <w:t>Goodhue</w:t>
            </w:r>
          </w:p>
        </w:tc>
        <w:tc>
          <w:tcPr>
            <w:tcW w:w="1440" w:type="dxa"/>
          </w:tcPr>
          <w:p w14:paraId="3666AC36" w14:textId="77777777" w:rsidR="00FA12E0" w:rsidRDefault="00B77CEF">
            <w:r>
              <w:rPr>
                <w:sz w:val="20"/>
              </w:rPr>
              <w:t>11118207</w:t>
            </w:r>
          </w:p>
        </w:tc>
        <w:tc>
          <w:tcPr>
            <w:tcW w:w="1080" w:type="dxa"/>
          </w:tcPr>
          <w:p w14:paraId="1BE959AD" w14:textId="77777777" w:rsidR="00FA12E0" w:rsidRDefault="00B77CEF">
            <w:pPr>
              <w:jc w:val="right"/>
            </w:pPr>
            <w:r>
              <w:rPr>
                <w:sz w:val="20"/>
              </w:rPr>
              <w:t>70</w:t>
            </w:r>
          </w:p>
        </w:tc>
        <w:tc>
          <w:tcPr>
            <w:tcW w:w="1440" w:type="dxa"/>
          </w:tcPr>
          <w:p w14:paraId="62221551" w14:textId="77777777" w:rsidR="00FA12E0" w:rsidRDefault="00B77CEF">
            <w:pPr>
              <w:jc w:val="right"/>
            </w:pPr>
            <w:r>
              <w:rPr>
                <w:sz w:val="20"/>
              </w:rPr>
              <w:t>$500,000</w:t>
            </w:r>
          </w:p>
        </w:tc>
        <w:tc>
          <w:tcPr>
            <w:tcW w:w="1440" w:type="dxa"/>
          </w:tcPr>
          <w:p w14:paraId="5098AB9A" w14:textId="77777777" w:rsidR="00FA12E0" w:rsidRDefault="00B77CEF">
            <w:r>
              <w:rPr>
                <w:sz w:val="20"/>
              </w:rPr>
              <w:t>No</w:t>
            </w:r>
          </w:p>
        </w:tc>
      </w:tr>
      <w:tr w:rsidR="00FA12E0" w14:paraId="15CB7535" w14:textId="77777777">
        <w:tc>
          <w:tcPr>
            <w:tcW w:w="4320" w:type="dxa"/>
          </w:tcPr>
          <w:p w14:paraId="6032A4CD" w14:textId="77777777" w:rsidR="00FA12E0" w:rsidRDefault="00B77CEF">
            <w:r>
              <w:rPr>
                <w:sz w:val="20"/>
              </w:rPr>
              <w:t>Horseshoe Lake WMA</w:t>
            </w:r>
          </w:p>
        </w:tc>
        <w:tc>
          <w:tcPr>
            <w:tcW w:w="1440" w:type="dxa"/>
          </w:tcPr>
          <w:p w14:paraId="11E93706" w14:textId="77777777" w:rsidR="00FA12E0" w:rsidRDefault="00B77CEF">
            <w:r>
              <w:rPr>
                <w:sz w:val="20"/>
              </w:rPr>
              <w:t>Le Sueur</w:t>
            </w:r>
          </w:p>
        </w:tc>
        <w:tc>
          <w:tcPr>
            <w:tcW w:w="1440" w:type="dxa"/>
          </w:tcPr>
          <w:p w14:paraId="3AF09FE5" w14:textId="77777777" w:rsidR="00FA12E0" w:rsidRDefault="00B77CEF">
            <w:r>
              <w:rPr>
                <w:sz w:val="20"/>
              </w:rPr>
              <w:t>10923212</w:t>
            </w:r>
          </w:p>
        </w:tc>
        <w:tc>
          <w:tcPr>
            <w:tcW w:w="1080" w:type="dxa"/>
          </w:tcPr>
          <w:p w14:paraId="3C32EF4E" w14:textId="77777777" w:rsidR="00FA12E0" w:rsidRDefault="00B77CEF">
            <w:pPr>
              <w:jc w:val="right"/>
            </w:pPr>
            <w:r>
              <w:rPr>
                <w:sz w:val="20"/>
              </w:rPr>
              <w:t>127</w:t>
            </w:r>
          </w:p>
        </w:tc>
        <w:tc>
          <w:tcPr>
            <w:tcW w:w="1440" w:type="dxa"/>
          </w:tcPr>
          <w:p w14:paraId="09135862" w14:textId="77777777" w:rsidR="00FA12E0" w:rsidRDefault="00B77CEF">
            <w:pPr>
              <w:jc w:val="right"/>
            </w:pPr>
            <w:r>
              <w:rPr>
                <w:sz w:val="20"/>
              </w:rPr>
              <w:t>$1,500,000</w:t>
            </w:r>
          </w:p>
        </w:tc>
        <w:tc>
          <w:tcPr>
            <w:tcW w:w="1440" w:type="dxa"/>
          </w:tcPr>
          <w:p w14:paraId="4632614C" w14:textId="77777777" w:rsidR="00FA12E0" w:rsidRDefault="00B77CEF">
            <w:r>
              <w:rPr>
                <w:sz w:val="20"/>
              </w:rPr>
              <w:t>No</w:t>
            </w:r>
          </w:p>
        </w:tc>
      </w:tr>
      <w:tr w:rsidR="00FA12E0" w14:paraId="0CA16D3A" w14:textId="77777777">
        <w:tc>
          <w:tcPr>
            <w:tcW w:w="4320" w:type="dxa"/>
          </w:tcPr>
          <w:p w14:paraId="395C2881" w14:textId="77777777" w:rsidR="00FA12E0" w:rsidRDefault="00B77CEF">
            <w:r>
              <w:rPr>
                <w:sz w:val="20"/>
              </w:rPr>
              <w:t>Circle Lake WMA Addition</w:t>
            </w:r>
          </w:p>
        </w:tc>
        <w:tc>
          <w:tcPr>
            <w:tcW w:w="1440" w:type="dxa"/>
          </w:tcPr>
          <w:p w14:paraId="1F8AA3D3" w14:textId="77777777" w:rsidR="00FA12E0" w:rsidRDefault="00B77CEF">
            <w:r>
              <w:rPr>
                <w:sz w:val="20"/>
              </w:rPr>
              <w:t>Rice</w:t>
            </w:r>
          </w:p>
        </w:tc>
        <w:tc>
          <w:tcPr>
            <w:tcW w:w="1440" w:type="dxa"/>
          </w:tcPr>
          <w:p w14:paraId="24BB89A8" w14:textId="77777777" w:rsidR="00FA12E0" w:rsidRDefault="00B77CEF">
            <w:r>
              <w:rPr>
                <w:sz w:val="20"/>
              </w:rPr>
              <w:t>11121216</w:t>
            </w:r>
          </w:p>
        </w:tc>
        <w:tc>
          <w:tcPr>
            <w:tcW w:w="1080" w:type="dxa"/>
          </w:tcPr>
          <w:p w14:paraId="499CA7C1" w14:textId="77777777" w:rsidR="00FA12E0" w:rsidRDefault="00B77CEF">
            <w:pPr>
              <w:jc w:val="right"/>
            </w:pPr>
            <w:r>
              <w:rPr>
                <w:sz w:val="20"/>
              </w:rPr>
              <w:t>101</w:t>
            </w:r>
          </w:p>
        </w:tc>
        <w:tc>
          <w:tcPr>
            <w:tcW w:w="1440" w:type="dxa"/>
          </w:tcPr>
          <w:p w14:paraId="19DC7A05" w14:textId="77777777" w:rsidR="00FA12E0" w:rsidRDefault="00B77CEF">
            <w:pPr>
              <w:jc w:val="right"/>
            </w:pPr>
            <w:r>
              <w:rPr>
                <w:sz w:val="20"/>
              </w:rPr>
              <w:t>$1,300,000</w:t>
            </w:r>
          </w:p>
        </w:tc>
        <w:tc>
          <w:tcPr>
            <w:tcW w:w="1440" w:type="dxa"/>
          </w:tcPr>
          <w:p w14:paraId="3A41E2AA" w14:textId="77777777" w:rsidR="00FA12E0" w:rsidRDefault="00B77CEF">
            <w:r>
              <w:rPr>
                <w:sz w:val="20"/>
              </w:rPr>
              <w:t>No</w:t>
            </w:r>
          </w:p>
        </w:tc>
      </w:tr>
      <w:tr w:rsidR="00FA12E0" w14:paraId="0A320158" w14:textId="77777777">
        <w:tc>
          <w:tcPr>
            <w:tcW w:w="4320" w:type="dxa"/>
          </w:tcPr>
          <w:p w14:paraId="27E7F8E7" w14:textId="77777777" w:rsidR="00FA12E0" w:rsidRDefault="00B77CEF">
            <w:r>
              <w:rPr>
                <w:sz w:val="20"/>
              </w:rPr>
              <w:t>Faribault WMA II</w:t>
            </w:r>
          </w:p>
        </w:tc>
        <w:tc>
          <w:tcPr>
            <w:tcW w:w="1440" w:type="dxa"/>
          </w:tcPr>
          <w:p w14:paraId="09447D8E" w14:textId="77777777" w:rsidR="00FA12E0" w:rsidRDefault="00B77CEF">
            <w:r>
              <w:rPr>
                <w:sz w:val="20"/>
              </w:rPr>
              <w:t>Rice</w:t>
            </w:r>
          </w:p>
        </w:tc>
        <w:tc>
          <w:tcPr>
            <w:tcW w:w="1440" w:type="dxa"/>
          </w:tcPr>
          <w:p w14:paraId="23915694" w14:textId="77777777" w:rsidR="00FA12E0" w:rsidRDefault="00B77CEF">
            <w:r>
              <w:rPr>
                <w:sz w:val="20"/>
              </w:rPr>
              <w:t>10920233</w:t>
            </w:r>
          </w:p>
        </w:tc>
        <w:tc>
          <w:tcPr>
            <w:tcW w:w="1080" w:type="dxa"/>
          </w:tcPr>
          <w:p w14:paraId="19B322C4" w14:textId="77777777" w:rsidR="00FA12E0" w:rsidRDefault="00B77CEF">
            <w:pPr>
              <w:jc w:val="right"/>
            </w:pPr>
            <w:r>
              <w:rPr>
                <w:sz w:val="20"/>
              </w:rPr>
              <w:t>37</w:t>
            </w:r>
          </w:p>
        </w:tc>
        <w:tc>
          <w:tcPr>
            <w:tcW w:w="1440" w:type="dxa"/>
          </w:tcPr>
          <w:p w14:paraId="0849791F" w14:textId="77777777" w:rsidR="00FA12E0" w:rsidRDefault="00B77CEF">
            <w:pPr>
              <w:jc w:val="right"/>
            </w:pPr>
            <w:r>
              <w:rPr>
                <w:sz w:val="20"/>
              </w:rPr>
              <w:t>$185,000</w:t>
            </w:r>
          </w:p>
        </w:tc>
        <w:tc>
          <w:tcPr>
            <w:tcW w:w="1440" w:type="dxa"/>
          </w:tcPr>
          <w:p w14:paraId="05B84B6B" w14:textId="77777777" w:rsidR="00FA12E0" w:rsidRDefault="00B77CEF">
            <w:r>
              <w:rPr>
                <w:sz w:val="20"/>
              </w:rPr>
              <w:t>No</w:t>
            </w:r>
          </w:p>
        </w:tc>
      </w:tr>
      <w:tr w:rsidR="00FA12E0" w14:paraId="6D46B671" w14:textId="77777777">
        <w:tc>
          <w:tcPr>
            <w:tcW w:w="4320" w:type="dxa"/>
          </w:tcPr>
          <w:p w14:paraId="3B6A4CA9" w14:textId="77777777" w:rsidR="00FA12E0" w:rsidRDefault="00B77CEF">
            <w:r>
              <w:rPr>
                <w:sz w:val="20"/>
              </w:rPr>
              <w:t>Medford WMA II</w:t>
            </w:r>
          </w:p>
        </w:tc>
        <w:tc>
          <w:tcPr>
            <w:tcW w:w="1440" w:type="dxa"/>
          </w:tcPr>
          <w:p w14:paraId="780BB201" w14:textId="77777777" w:rsidR="00FA12E0" w:rsidRDefault="00B77CEF">
            <w:r>
              <w:rPr>
                <w:sz w:val="20"/>
              </w:rPr>
              <w:t>Rice</w:t>
            </w:r>
          </w:p>
        </w:tc>
        <w:tc>
          <w:tcPr>
            <w:tcW w:w="1440" w:type="dxa"/>
          </w:tcPr>
          <w:p w14:paraId="73B8BC8F" w14:textId="77777777" w:rsidR="00FA12E0" w:rsidRDefault="00B77CEF">
            <w:r>
              <w:rPr>
                <w:sz w:val="20"/>
              </w:rPr>
              <w:t>10920233</w:t>
            </w:r>
          </w:p>
        </w:tc>
        <w:tc>
          <w:tcPr>
            <w:tcW w:w="1080" w:type="dxa"/>
          </w:tcPr>
          <w:p w14:paraId="11269EE1" w14:textId="77777777" w:rsidR="00FA12E0" w:rsidRDefault="00B77CEF">
            <w:pPr>
              <w:jc w:val="right"/>
            </w:pPr>
            <w:r>
              <w:rPr>
                <w:sz w:val="20"/>
              </w:rPr>
              <w:t>113</w:t>
            </w:r>
          </w:p>
        </w:tc>
        <w:tc>
          <w:tcPr>
            <w:tcW w:w="1440" w:type="dxa"/>
          </w:tcPr>
          <w:p w14:paraId="11A9EAFE" w14:textId="77777777" w:rsidR="00FA12E0" w:rsidRDefault="00B77CEF">
            <w:pPr>
              <w:jc w:val="right"/>
            </w:pPr>
            <w:r>
              <w:rPr>
                <w:sz w:val="20"/>
              </w:rPr>
              <w:t>$1,500,000</w:t>
            </w:r>
          </w:p>
        </w:tc>
        <w:tc>
          <w:tcPr>
            <w:tcW w:w="1440" w:type="dxa"/>
          </w:tcPr>
          <w:p w14:paraId="3EA8D02A" w14:textId="77777777" w:rsidR="00FA12E0" w:rsidRDefault="00B77CEF">
            <w:r>
              <w:rPr>
                <w:sz w:val="20"/>
              </w:rPr>
              <w:t>No</w:t>
            </w:r>
          </w:p>
        </w:tc>
      </w:tr>
      <w:tr w:rsidR="00FA12E0" w14:paraId="7739E825" w14:textId="77777777">
        <w:tc>
          <w:tcPr>
            <w:tcW w:w="4320" w:type="dxa"/>
          </w:tcPr>
          <w:p w14:paraId="4CD20F6D" w14:textId="77777777" w:rsidR="00FA12E0" w:rsidRDefault="00B77CEF">
            <w:r>
              <w:rPr>
                <w:sz w:val="20"/>
              </w:rPr>
              <w:t>Spring Brook WMA</w:t>
            </w:r>
          </w:p>
        </w:tc>
        <w:tc>
          <w:tcPr>
            <w:tcW w:w="1440" w:type="dxa"/>
          </w:tcPr>
          <w:p w14:paraId="31A6A489" w14:textId="77777777" w:rsidR="00FA12E0" w:rsidRDefault="00B77CEF">
            <w:r>
              <w:rPr>
                <w:sz w:val="20"/>
              </w:rPr>
              <w:t>Rice</w:t>
            </w:r>
          </w:p>
        </w:tc>
        <w:tc>
          <w:tcPr>
            <w:tcW w:w="1440" w:type="dxa"/>
          </w:tcPr>
          <w:p w14:paraId="6102F0BD" w14:textId="77777777" w:rsidR="00FA12E0" w:rsidRDefault="00B77CEF">
            <w:r>
              <w:rPr>
                <w:sz w:val="20"/>
              </w:rPr>
              <w:t>11120203</w:t>
            </w:r>
          </w:p>
        </w:tc>
        <w:tc>
          <w:tcPr>
            <w:tcW w:w="1080" w:type="dxa"/>
          </w:tcPr>
          <w:p w14:paraId="48DA5BC0" w14:textId="77777777" w:rsidR="00FA12E0" w:rsidRDefault="00B77CEF">
            <w:pPr>
              <w:jc w:val="right"/>
            </w:pPr>
            <w:r>
              <w:rPr>
                <w:sz w:val="20"/>
              </w:rPr>
              <w:t>218</w:t>
            </w:r>
          </w:p>
        </w:tc>
        <w:tc>
          <w:tcPr>
            <w:tcW w:w="1440" w:type="dxa"/>
          </w:tcPr>
          <w:p w14:paraId="7BFEAD76" w14:textId="77777777" w:rsidR="00FA12E0" w:rsidRDefault="00B77CEF">
            <w:pPr>
              <w:jc w:val="right"/>
            </w:pPr>
            <w:r>
              <w:rPr>
                <w:sz w:val="20"/>
              </w:rPr>
              <w:t>$2,180,000</w:t>
            </w:r>
          </w:p>
        </w:tc>
        <w:tc>
          <w:tcPr>
            <w:tcW w:w="1440" w:type="dxa"/>
          </w:tcPr>
          <w:p w14:paraId="74518A77" w14:textId="77777777" w:rsidR="00FA12E0" w:rsidRDefault="00B77CEF">
            <w:r>
              <w:rPr>
                <w:sz w:val="20"/>
              </w:rPr>
              <w:t>No</w:t>
            </w:r>
          </w:p>
        </w:tc>
      </w:tr>
      <w:tr w:rsidR="00FA12E0" w14:paraId="7689F142" w14:textId="77777777">
        <w:tc>
          <w:tcPr>
            <w:tcW w:w="4320" w:type="dxa"/>
          </w:tcPr>
          <w:p w14:paraId="038BC975" w14:textId="77777777" w:rsidR="00FA12E0" w:rsidRDefault="00B77CEF">
            <w:r>
              <w:rPr>
                <w:sz w:val="20"/>
              </w:rPr>
              <w:t>Somerset WMA</w:t>
            </w:r>
          </w:p>
        </w:tc>
        <w:tc>
          <w:tcPr>
            <w:tcW w:w="1440" w:type="dxa"/>
          </w:tcPr>
          <w:p w14:paraId="24BC4447" w14:textId="77777777" w:rsidR="00FA12E0" w:rsidRDefault="00B77CEF">
            <w:r>
              <w:rPr>
                <w:sz w:val="20"/>
              </w:rPr>
              <w:t>Steele</w:t>
            </w:r>
          </w:p>
        </w:tc>
        <w:tc>
          <w:tcPr>
            <w:tcW w:w="1440" w:type="dxa"/>
          </w:tcPr>
          <w:p w14:paraId="6594292A" w14:textId="77777777" w:rsidR="00FA12E0" w:rsidRDefault="00B77CEF">
            <w:r>
              <w:rPr>
                <w:sz w:val="20"/>
              </w:rPr>
              <w:t>10720232</w:t>
            </w:r>
          </w:p>
        </w:tc>
        <w:tc>
          <w:tcPr>
            <w:tcW w:w="1080" w:type="dxa"/>
          </w:tcPr>
          <w:p w14:paraId="7FFC1422" w14:textId="77777777" w:rsidR="00FA12E0" w:rsidRDefault="00B77CEF">
            <w:pPr>
              <w:jc w:val="right"/>
            </w:pPr>
            <w:r>
              <w:rPr>
                <w:sz w:val="20"/>
              </w:rPr>
              <w:t>180</w:t>
            </w:r>
          </w:p>
        </w:tc>
        <w:tc>
          <w:tcPr>
            <w:tcW w:w="1440" w:type="dxa"/>
          </w:tcPr>
          <w:p w14:paraId="049D616E" w14:textId="77777777" w:rsidR="00FA12E0" w:rsidRDefault="00B77CEF">
            <w:pPr>
              <w:jc w:val="right"/>
            </w:pPr>
            <w:r>
              <w:rPr>
                <w:sz w:val="20"/>
              </w:rPr>
              <w:t>$1,200,000</w:t>
            </w:r>
          </w:p>
        </w:tc>
        <w:tc>
          <w:tcPr>
            <w:tcW w:w="1440" w:type="dxa"/>
          </w:tcPr>
          <w:p w14:paraId="24AF5CDB" w14:textId="77777777" w:rsidR="00FA12E0" w:rsidRDefault="00B77CEF">
            <w:r>
              <w:rPr>
                <w:sz w:val="20"/>
              </w:rPr>
              <w:t>No</w:t>
            </w:r>
          </w:p>
        </w:tc>
      </w:tr>
    </w:tbl>
    <w:p w14:paraId="24F9578E" w14:textId="77777777" w:rsidR="00FA12E0" w:rsidRDefault="00B77CEF">
      <w:r>
        <w:br w:type="page"/>
      </w:r>
    </w:p>
    <w:p w14:paraId="0CA0AFB1" w14:textId="77777777" w:rsidR="00FA12E0" w:rsidRDefault="00B77CEF">
      <w:pPr>
        <w:pStyle w:val="Heading2"/>
        <w:spacing w:before="0" w:after="80"/>
        <w:jc w:val="center"/>
      </w:pPr>
      <w:r>
        <w:rPr>
          <w:color w:val="2C559C"/>
          <w:sz w:val="28"/>
          <w:u w:val="single"/>
        </w:rPr>
        <w:lastRenderedPageBreak/>
        <w:t>Parcel Map</w:t>
      </w:r>
    </w:p>
    <w:p w14:paraId="0B80C942" w14:textId="77777777" w:rsidR="00FA12E0" w:rsidRDefault="00B77CEF">
      <w:r>
        <w:rPr>
          <w:noProof/>
        </w:rPr>
        <w:drawing>
          <wp:inline distT="0" distB="0" distL="0" distR="0" wp14:anchorId="43B803D2" wp14:editId="057764A3">
            <wp:extent cx="6949440" cy="7772400"/>
            <wp:effectExtent l="0" t="0" r="0" b="0"/>
            <wp:docPr id="2" name="Picture 2" descr="A map containing parcel point locations for Cannon River Watershed Habitat Protection and Restoration Program -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66B5A60B" w14:textId="77777777" w:rsidR="00FA12E0" w:rsidRDefault="00B77CEF">
      <w:r>
        <w:rPr>
          <w:noProof/>
        </w:rPr>
        <w:drawing>
          <wp:inline distT="0" distB="0" distL="0" distR="0" wp14:anchorId="505C706B" wp14:editId="0551A359">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FA12E0"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DBE2D" w14:textId="77777777" w:rsidR="006A4748" w:rsidRDefault="006A4748" w:rsidP="008B4B83">
      <w:pPr>
        <w:spacing w:after="0" w:line="240" w:lineRule="auto"/>
      </w:pPr>
      <w:r>
        <w:separator/>
      </w:r>
    </w:p>
  </w:endnote>
  <w:endnote w:type="continuationSeparator" w:id="0">
    <w:p w14:paraId="49433048" w14:textId="77777777" w:rsidR="006A4748" w:rsidRDefault="006A4748"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ACDD9"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3547D92C"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AEF7F" w14:textId="77777777" w:rsidR="006A4748" w:rsidRDefault="006A4748" w:rsidP="008B4B83">
      <w:pPr>
        <w:spacing w:after="0" w:line="240" w:lineRule="auto"/>
      </w:pPr>
      <w:r>
        <w:separator/>
      </w:r>
    </w:p>
  </w:footnote>
  <w:footnote w:type="continuationSeparator" w:id="0">
    <w:p w14:paraId="4B2F1333" w14:textId="77777777" w:rsidR="006A4748" w:rsidRDefault="006A4748"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1F584" w14:textId="77777777" w:rsidR="00FA12E0" w:rsidRDefault="00B77CEF">
    <w:pPr>
      <w:pStyle w:val="Header"/>
      <w:jc w:val="right"/>
    </w:pPr>
    <w:r>
      <w:t>Proposal #: HA02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99319887">
    <w:abstractNumId w:val="8"/>
  </w:num>
  <w:num w:numId="2" w16cid:durableId="657392082">
    <w:abstractNumId w:val="6"/>
  </w:num>
  <w:num w:numId="3" w16cid:durableId="47463201">
    <w:abstractNumId w:val="5"/>
  </w:num>
  <w:num w:numId="4" w16cid:durableId="762461038">
    <w:abstractNumId w:val="4"/>
  </w:num>
  <w:num w:numId="5" w16cid:durableId="1663699135">
    <w:abstractNumId w:val="7"/>
  </w:num>
  <w:num w:numId="6" w16cid:durableId="1413043051">
    <w:abstractNumId w:val="3"/>
  </w:num>
  <w:num w:numId="7" w16cid:durableId="1592809341">
    <w:abstractNumId w:val="2"/>
  </w:num>
  <w:num w:numId="8" w16cid:durableId="1208758666">
    <w:abstractNumId w:val="1"/>
  </w:num>
  <w:num w:numId="9" w16cid:durableId="19046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6A4748"/>
    <w:rsid w:val="008B4B83"/>
    <w:rsid w:val="00A71C0E"/>
    <w:rsid w:val="00AA1D8D"/>
    <w:rsid w:val="00B47730"/>
    <w:rsid w:val="00B77CEF"/>
    <w:rsid w:val="00B8526E"/>
    <w:rsid w:val="00CB0664"/>
    <w:rsid w:val="00EA705F"/>
    <w:rsid w:val="00F302E8"/>
    <w:rsid w:val="00FA12E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D2697F"/>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5901</Words>
  <Characters>32397</Characters>
  <Application>Microsoft Office Word</Application>
  <DocSecurity>0</DocSecurity>
  <Lines>1472</Lines>
  <Paragraphs>1160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Cannon River Watershed Habitat Protection and Restoration Program - 15</dc:title>
  <dc:subject/>
  <dc:creator>LSOHC</dc:creator>
  <cp:keywords/>
  <dc:description>generated by python-docx</dc:description>
  <cp:lastModifiedBy>Tom Rebman</cp:lastModifiedBy>
  <cp:revision>2</cp:revision>
  <dcterms:created xsi:type="dcterms:W3CDTF">2025-06-26T21:19:00Z</dcterms:created>
  <dcterms:modified xsi:type="dcterms:W3CDTF">2025-06-26T21:19:00Z</dcterms:modified>
  <cp:category/>
  <dc:language>English</dc:language>
</cp:coreProperties>
</file>